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AF16" w14:textId="77777777" w:rsidR="00A34D7A" w:rsidRPr="00B8630B" w:rsidRDefault="00A34D7A" w:rsidP="00A34D7A">
      <w:pPr>
        <w:spacing w:line="240" w:lineRule="auto"/>
        <w:jc w:val="center"/>
        <w:rPr>
          <w:rFonts w:ascii="Times New Roman" w:eastAsia="Times New Roman" w:hAnsi="Times New Roman" w:cs="Times New Roman"/>
          <w:b/>
          <w:sz w:val="24"/>
          <w:szCs w:val="24"/>
        </w:rPr>
      </w:pPr>
      <w:r w:rsidRPr="00B8630B">
        <w:rPr>
          <w:rFonts w:ascii="Times New Roman" w:hAnsi="Times New Roman" w:cs="Times New Roman"/>
          <w:noProof/>
          <w:sz w:val="24"/>
          <w:szCs w:val="24"/>
        </w:rPr>
        <w:drawing>
          <wp:anchor distT="0" distB="0" distL="114300" distR="114300" simplePos="0" relativeHeight="251659264" behindDoc="0" locked="0" layoutInCell="1" allowOverlap="1" wp14:anchorId="69B6955F" wp14:editId="72FFF5C3">
            <wp:simplePos x="0" y="0"/>
            <wp:positionH relativeFrom="page">
              <wp:posOffset>22860</wp:posOffset>
            </wp:positionH>
            <wp:positionV relativeFrom="paragraph">
              <wp:posOffset>-828675</wp:posOffset>
            </wp:positionV>
            <wp:extent cx="7772400" cy="1228725"/>
            <wp:effectExtent l="0" t="0" r="0" b="9525"/>
            <wp:wrapNone/>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14F" w:rsidRPr="00B8630B">
        <w:rPr>
          <w:rFonts w:ascii="Times New Roman" w:eastAsia="Times New Roman" w:hAnsi="Times New Roman" w:cs="Times New Roman"/>
          <w:b/>
          <w:sz w:val="24"/>
          <w:szCs w:val="24"/>
        </w:rPr>
        <w:t xml:space="preserve">La </w:t>
      </w:r>
      <w:proofErr w:type="spellStart"/>
      <w:r w:rsidR="008F6ABE" w:rsidRPr="00B8630B">
        <w:rPr>
          <w:rFonts w:ascii="Times New Roman" w:eastAsia="Times New Roman" w:hAnsi="Times New Roman" w:cs="Times New Roman"/>
          <w:b/>
          <w:sz w:val="24"/>
          <w:szCs w:val="24"/>
        </w:rPr>
        <w:t>i</w:t>
      </w:r>
      <w:r w:rsidR="00CF414F" w:rsidRPr="00B8630B">
        <w:rPr>
          <w:rFonts w:ascii="Times New Roman" w:eastAsia="Times New Roman" w:hAnsi="Times New Roman" w:cs="Times New Roman"/>
          <w:b/>
          <w:sz w:val="24"/>
          <w:szCs w:val="24"/>
        </w:rPr>
        <w:t>nfraes</w:t>
      </w:r>
      <w:proofErr w:type="spellEnd"/>
    </w:p>
    <w:p w14:paraId="4EEE1998" w14:textId="77777777" w:rsidR="00A34D7A" w:rsidRPr="00B8630B" w:rsidRDefault="00A34D7A" w:rsidP="00A34D7A">
      <w:pPr>
        <w:spacing w:line="240" w:lineRule="auto"/>
        <w:jc w:val="center"/>
        <w:rPr>
          <w:rFonts w:ascii="Times New Roman" w:eastAsia="Times New Roman" w:hAnsi="Times New Roman" w:cs="Times New Roman"/>
          <w:b/>
          <w:sz w:val="24"/>
          <w:szCs w:val="24"/>
        </w:rPr>
      </w:pPr>
    </w:p>
    <w:p w14:paraId="28DA344C" w14:textId="77777777" w:rsidR="00A34D7A" w:rsidRPr="00B8630B" w:rsidRDefault="00A34D7A" w:rsidP="00A34D7A">
      <w:pPr>
        <w:spacing w:line="240" w:lineRule="auto"/>
        <w:jc w:val="center"/>
        <w:rPr>
          <w:rFonts w:ascii="Times New Roman" w:eastAsia="Times New Roman" w:hAnsi="Times New Roman" w:cs="Times New Roman"/>
          <w:b/>
          <w:sz w:val="24"/>
          <w:szCs w:val="24"/>
        </w:rPr>
      </w:pPr>
    </w:p>
    <w:p w14:paraId="16C0D45B" w14:textId="77777777" w:rsidR="00A34D7A" w:rsidRPr="00B8630B" w:rsidRDefault="00A34D7A" w:rsidP="00A34D7A">
      <w:pPr>
        <w:spacing w:before="240" w:line="240" w:lineRule="auto"/>
        <w:jc w:val="right"/>
        <w:rPr>
          <w:rFonts w:ascii="Times New Roman" w:eastAsia="Times New Roman" w:hAnsi="Times New Roman" w:cs="Times New Roman"/>
          <w:b/>
          <w:sz w:val="24"/>
          <w:szCs w:val="24"/>
        </w:rPr>
      </w:pPr>
      <w:r w:rsidRPr="00B8630B">
        <w:rPr>
          <w:rFonts w:ascii="Times New Roman" w:hAnsi="Times New Roman" w:cs="Times New Roman"/>
          <w:b/>
          <w:bCs/>
          <w:i/>
          <w:iCs/>
          <w:sz w:val="24"/>
          <w:szCs w:val="24"/>
        </w:rPr>
        <w:t>Artículos científicos</w:t>
      </w:r>
    </w:p>
    <w:p w14:paraId="6EB9229A" w14:textId="77777777" w:rsidR="00A34D7A" w:rsidRPr="00B8630B" w:rsidRDefault="00A34D7A" w:rsidP="00B8630B">
      <w:pPr>
        <w:spacing w:line="240" w:lineRule="auto"/>
        <w:rPr>
          <w:rFonts w:ascii="Times New Roman" w:eastAsia="Times New Roman" w:hAnsi="Times New Roman" w:cs="Times New Roman"/>
          <w:b/>
          <w:sz w:val="28"/>
          <w:szCs w:val="28"/>
        </w:rPr>
      </w:pPr>
    </w:p>
    <w:p w14:paraId="1B0B1248" w14:textId="3FA1A803" w:rsidR="00B43423" w:rsidRPr="00B8630B" w:rsidRDefault="001203EB" w:rsidP="00B8630B">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Infrae</w:t>
      </w:r>
      <w:r w:rsidR="00A34D7A" w:rsidRPr="00B8630B">
        <w:rPr>
          <w:rFonts w:ascii="Times New Roman" w:eastAsia="Times New Roman" w:hAnsi="Times New Roman" w:cs="Times New Roman"/>
          <w:b/>
          <w:sz w:val="28"/>
          <w:szCs w:val="28"/>
        </w:rPr>
        <w:t>s</w:t>
      </w:r>
      <w:r w:rsidR="00CF414F" w:rsidRPr="00B8630B">
        <w:rPr>
          <w:rFonts w:ascii="Times New Roman" w:eastAsia="Times New Roman" w:hAnsi="Times New Roman" w:cs="Times New Roman"/>
          <w:b/>
          <w:sz w:val="28"/>
          <w:szCs w:val="28"/>
        </w:rPr>
        <w:t xml:space="preserve">tructura </w:t>
      </w:r>
      <w:r w:rsidR="008F6ABE" w:rsidRPr="00B8630B">
        <w:rPr>
          <w:rFonts w:ascii="Times New Roman" w:eastAsia="Times New Roman" w:hAnsi="Times New Roman" w:cs="Times New Roman"/>
          <w:b/>
          <w:sz w:val="28"/>
          <w:szCs w:val="28"/>
        </w:rPr>
        <w:t>v</w:t>
      </w:r>
      <w:r w:rsidR="00CF414F" w:rsidRPr="00B8630B">
        <w:rPr>
          <w:rFonts w:ascii="Times New Roman" w:eastAsia="Times New Roman" w:hAnsi="Times New Roman" w:cs="Times New Roman"/>
          <w:b/>
          <w:sz w:val="28"/>
          <w:szCs w:val="28"/>
        </w:rPr>
        <w:t xml:space="preserve">erde como elemento de </w:t>
      </w:r>
      <w:r w:rsidR="008F6ABE" w:rsidRPr="00B8630B">
        <w:rPr>
          <w:rFonts w:ascii="Times New Roman" w:eastAsia="Times New Roman" w:hAnsi="Times New Roman" w:cs="Times New Roman"/>
          <w:b/>
          <w:sz w:val="28"/>
          <w:szCs w:val="28"/>
        </w:rPr>
        <w:t>p</w:t>
      </w:r>
      <w:r w:rsidR="00CF414F" w:rsidRPr="00B8630B">
        <w:rPr>
          <w:rFonts w:ascii="Times New Roman" w:eastAsia="Times New Roman" w:hAnsi="Times New Roman" w:cs="Times New Roman"/>
          <w:b/>
          <w:sz w:val="28"/>
          <w:szCs w:val="28"/>
        </w:rPr>
        <w:t xml:space="preserve">laneación </w:t>
      </w:r>
      <w:r w:rsidR="008F6ABE" w:rsidRPr="00B8630B">
        <w:rPr>
          <w:rFonts w:ascii="Times New Roman" w:eastAsia="Times New Roman" w:hAnsi="Times New Roman" w:cs="Times New Roman"/>
          <w:b/>
          <w:sz w:val="28"/>
          <w:szCs w:val="28"/>
        </w:rPr>
        <w:t>t</w:t>
      </w:r>
      <w:r w:rsidR="00CF414F" w:rsidRPr="00B8630B">
        <w:rPr>
          <w:rFonts w:ascii="Times New Roman" w:eastAsia="Times New Roman" w:hAnsi="Times New Roman" w:cs="Times New Roman"/>
          <w:b/>
          <w:sz w:val="28"/>
          <w:szCs w:val="28"/>
        </w:rPr>
        <w:t xml:space="preserve">erritorial y su inclusión en la </w:t>
      </w:r>
      <w:r w:rsidR="008F6ABE" w:rsidRPr="00B8630B">
        <w:rPr>
          <w:rFonts w:ascii="Times New Roman" w:eastAsia="Times New Roman" w:hAnsi="Times New Roman" w:cs="Times New Roman"/>
          <w:b/>
          <w:sz w:val="28"/>
          <w:szCs w:val="28"/>
        </w:rPr>
        <w:t>p</w:t>
      </w:r>
      <w:r w:rsidR="00CF414F" w:rsidRPr="00B8630B">
        <w:rPr>
          <w:rFonts w:ascii="Times New Roman" w:eastAsia="Times New Roman" w:hAnsi="Times New Roman" w:cs="Times New Roman"/>
          <w:b/>
          <w:sz w:val="28"/>
          <w:szCs w:val="28"/>
        </w:rPr>
        <w:t xml:space="preserve">laneación </w:t>
      </w:r>
      <w:r w:rsidR="008F6ABE" w:rsidRPr="00B8630B">
        <w:rPr>
          <w:rFonts w:ascii="Times New Roman" w:eastAsia="Times New Roman" w:hAnsi="Times New Roman" w:cs="Times New Roman"/>
          <w:b/>
          <w:sz w:val="28"/>
          <w:szCs w:val="28"/>
        </w:rPr>
        <w:t>u</w:t>
      </w:r>
      <w:r w:rsidR="00CF414F" w:rsidRPr="00B8630B">
        <w:rPr>
          <w:rFonts w:ascii="Times New Roman" w:eastAsia="Times New Roman" w:hAnsi="Times New Roman" w:cs="Times New Roman"/>
          <w:b/>
          <w:sz w:val="28"/>
          <w:szCs w:val="28"/>
        </w:rPr>
        <w:t>rbana de los municipios de Guadalajara y Zapopan.</w:t>
      </w:r>
    </w:p>
    <w:p w14:paraId="4AA87CD3" w14:textId="425519D3" w:rsidR="00245C00" w:rsidRPr="00B8630B" w:rsidRDefault="00245C00" w:rsidP="00B8630B">
      <w:pPr>
        <w:spacing w:line="240" w:lineRule="auto"/>
        <w:rPr>
          <w:rFonts w:ascii="Times New Roman" w:eastAsia="Times New Roman" w:hAnsi="Times New Roman" w:cs="Times New Roman"/>
          <w:bCs/>
          <w:i/>
          <w:iCs/>
          <w:sz w:val="24"/>
          <w:szCs w:val="24"/>
        </w:rPr>
      </w:pPr>
      <w:r w:rsidRPr="00B8630B">
        <w:rPr>
          <w:rFonts w:ascii="Times New Roman" w:eastAsia="Times New Roman" w:hAnsi="Times New Roman" w:cs="Times New Roman"/>
          <w:bCs/>
          <w:i/>
          <w:iCs/>
          <w:sz w:val="24"/>
          <w:szCs w:val="24"/>
        </w:rPr>
        <w:t xml:space="preserve">Green </w:t>
      </w:r>
      <w:proofErr w:type="spellStart"/>
      <w:r w:rsidR="008F6ABE" w:rsidRPr="00B8630B">
        <w:rPr>
          <w:rFonts w:ascii="Times New Roman" w:eastAsia="Times New Roman" w:hAnsi="Times New Roman" w:cs="Times New Roman"/>
          <w:bCs/>
          <w:i/>
          <w:iCs/>
          <w:sz w:val="24"/>
          <w:szCs w:val="24"/>
        </w:rPr>
        <w:t>i</w:t>
      </w:r>
      <w:r w:rsidRPr="00B8630B">
        <w:rPr>
          <w:rFonts w:ascii="Times New Roman" w:eastAsia="Times New Roman" w:hAnsi="Times New Roman" w:cs="Times New Roman"/>
          <w:bCs/>
          <w:i/>
          <w:iCs/>
          <w:sz w:val="24"/>
          <w:szCs w:val="24"/>
        </w:rPr>
        <w:t>nfrastructure</w:t>
      </w:r>
      <w:proofErr w:type="spellEnd"/>
      <w:r w:rsidRPr="00B8630B">
        <w:rPr>
          <w:rFonts w:ascii="Times New Roman" w:eastAsia="Times New Roman" w:hAnsi="Times New Roman" w:cs="Times New Roman"/>
          <w:bCs/>
          <w:i/>
          <w:iCs/>
          <w:sz w:val="24"/>
          <w:szCs w:val="24"/>
        </w:rPr>
        <w:t xml:space="preserve"> as </w:t>
      </w:r>
      <w:proofErr w:type="spellStart"/>
      <w:r w:rsidRPr="00B8630B">
        <w:rPr>
          <w:rFonts w:ascii="Times New Roman" w:eastAsia="Times New Roman" w:hAnsi="Times New Roman" w:cs="Times New Roman"/>
          <w:bCs/>
          <w:i/>
          <w:iCs/>
          <w:sz w:val="24"/>
          <w:szCs w:val="24"/>
        </w:rPr>
        <w:t>an</w:t>
      </w:r>
      <w:proofErr w:type="spellEnd"/>
      <w:r w:rsidRPr="00B8630B">
        <w:rPr>
          <w:rFonts w:ascii="Times New Roman" w:eastAsia="Times New Roman" w:hAnsi="Times New Roman" w:cs="Times New Roman"/>
          <w:bCs/>
          <w:i/>
          <w:iCs/>
          <w:sz w:val="24"/>
          <w:szCs w:val="24"/>
        </w:rPr>
        <w:t xml:space="preserve"> </w:t>
      </w:r>
      <w:proofErr w:type="spellStart"/>
      <w:r w:rsidRPr="00B8630B">
        <w:rPr>
          <w:rFonts w:ascii="Times New Roman" w:eastAsia="Times New Roman" w:hAnsi="Times New Roman" w:cs="Times New Roman"/>
          <w:bCs/>
          <w:i/>
          <w:iCs/>
          <w:sz w:val="24"/>
          <w:szCs w:val="24"/>
        </w:rPr>
        <w:t>element</w:t>
      </w:r>
      <w:proofErr w:type="spellEnd"/>
      <w:r w:rsidRPr="00B8630B">
        <w:rPr>
          <w:rFonts w:ascii="Times New Roman" w:eastAsia="Times New Roman" w:hAnsi="Times New Roman" w:cs="Times New Roman"/>
          <w:bCs/>
          <w:i/>
          <w:iCs/>
          <w:sz w:val="24"/>
          <w:szCs w:val="24"/>
        </w:rPr>
        <w:t xml:space="preserve"> </w:t>
      </w:r>
      <w:proofErr w:type="spellStart"/>
      <w:r w:rsidRPr="00B8630B">
        <w:rPr>
          <w:rFonts w:ascii="Times New Roman" w:eastAsia="Times New Roman" w:hAnsi="Times New Roman" w:cs="Times New Roman"/>
          <w:bCs/>
          <w:i/>
          <w:iCs/>
          <w:sz w:val="24"/>
          <w:szCs w:val="24"/>
        </w:rPr>
        <w:t>of</w:t>
      </w:r>
      <w:proofErr w:type="spellEnd"/>
      <w:r w:rsidRPr="00B8630B">
        <w:rPr>
          <w:rFonts w:ascii="Times New Roman" w:eastAsia="Times New Roman" w:hAnsi="Times New Roman" w:cs="Times New Roman"/>
          <w:bCs/>
          <w:i/>
          <w:iCs/>
          <w:sz w:val="24"/>
          <w:szCs w:val="24"/>
        </w:rPr>
        <w:t xml:space="preserve"> </w:t>
      </w:r>
      <w:r w:rsidR="008F6ABE" w:rsidRPr="00B8630B">
        <w:rPr>
          <w:rFonts w:ascii="Times New Roman" w:eastAsia="Times New Roman" w:hAnsi="Times New Roman" w:cs="Times New Roman"/>
          <w:bCs/>
          <w:i/>
          <w:iCs/>
          <w:sz w:val="24"/>
          <w:szCs w:val="24"/>
        </w:rPr>
        <w:t>t</w:t>
      </w:r>
      <w:r w:rsidRPr="00B8630B">
        <w:rPr>
          <w:rFonts w:ascii="Times New Roman" w:eastAsia="Times New Roman" w:hAnsi="Times New Roman" w:cs="Times New Roman"/>
          <w:bCs/>
          <w:i/>
          <w:iCs/>
          <w:sz w:val="24"/>
          <w:szCs w:val="24"/>
        </w:rPr>
        <w:t xml:space="preserve">erritorial </w:t>
      </w:r>
      <w:proofErr w:type="spellStart"/>
      <w:r w:rsidR="008F6ABE" w:rsidRPr="00B8630B">
        <w:rPr>
          <w:rFonts w:ascii="Times New Roman" w:eastAsia="Times New Roman" w:hAnsi="Times New Roman" w:cs="Times New Roman"/>
          <w:bCs/>
          <w:i/>
          <w:iCs/>
          <w:sz w:val="24"/>
          <w:szCs w:val="24"/>
        </w:rPr>
        <w:t>p</w:t>
      </w:r>
      <w:r w:rsidRPr="00B8630B">
        <w:rPr>
          <w:rFonts w:ascii="Times New Roman" w:eastAsia="Times New Roman" w:hAnsi="Times New Roman" w:cs="Times New Roman"/>
          <w:bCs/>
          <w:i/>
          <w:iCs/>
          <w:sz w:val="24"/>
          <w:szCs w:val="24"/>
        </w:rPr>
        <w:t>lanning</w:t>
      </w:r>
      <w:proofErr w:type="spellEnd"/>
      <w:r w:rsidRPr="00B8630B">
        <w:rPr>
          <w:rFonts w:ascii="Times New Roman" w:eastAsia="Times New Roman" w:hAnsi="Times New Roman" w:cs="Times New Roman"/>
          <w:bCs/>
          <w:i/>
          <w:iCs/>
          <w:sz w:val="24"/>
          <w:szCs w:val="24"/>
        </w:rPr>
        <w:t xml:space="preserve"> and </w:t>
      </w:r>
      <w:proofErr w:type="spellStart"/>
      <w:r w:rsidRPr="00B8630B">
        <w:rPr>
          <w:rFonts w:ascii="Times New Roman" w:eastAsia="Times New Roman" w:hAnsi="Times New Roman" w:cs="Times New Roman"/>
          <w:bCs/>
          <w:i/>
          <w:iCs/>
          <w:sz w:val="24"/>
          <w:szCs w:val="24"/>
        </w:rPr>
        <w:t>its</w:t>
      </w:r>
      <w:proofErr w:type="spellEnd"/>
      <w:r w:rsidRPr="00B8630B">
        <w:rPr>
          <w:rFonts w:ascii="Times New Roman" w:eastAsia="Times New Roman" w:hAnsi="Times New Roman" w:cs="Times New Roman"/>
          <w:bCs/>
          <w:i/>
          <w:iCs/>
          <w:sz w:val="24"/>
          <w:szCs w:val="24"/>
        </w:rPr>
        <w:t xml:space="preserve"> </w:t>
      </w:r>
      <w:proofErr w:type="spellStart"/>
      <w:r w:rsidRPr="00B8630B">
        <w:rPr>
          <w:rFonts w:ascii="Times New Roman" w:eastAsia="Times New Roman" w:hAnsi="Times New Roman" w:cs="Times New Roman"/>
          <w:bCs/>
          <w:i/>
          <w:iCs/>
          <w:sz w:val="24"/>
          <w:szCs w:val="24"/>
        </w:rPr>
        <w:t>inclusion</w:t>
      </w:r>
      <w:proofErr w:type="spellEnd"/>
      <w:r w:rsidRPr="00B8630B">
        <w:rPr>
          <w:rFonts w:ascii="Times New Roman" w:eastAsia="Times New Roman" w:hAnsi="Times New Roman" w:cs="Times New Roman"/>
          <w:bCs/>
          <w:i/>
          <w:iCs/>
          <w:sz w:val="24"/>
          <w:szCs w:val="24"/>
        </w:rPr>
        <w:t xml:space="preserve"> in </w:t>
      </w:r>
      <w:proofErr w:type="spellStart"/>
      <w:r w:rsidRPr="00B8630B">
        <w:rPr>
          <w:rFonts w:ascii="Times New Roman" w:eastAsia="Times New Roman" w:hAnsi="Times New Roman" w:cs="Times New Roman"/>
          <w:bCs/>
          <w:i/>
          <w:iCs/>
          <w:sz w:val="24"/>
          <w:szCs w:val="24"/>
        </w:rPr>
        <w:t>the</w:t>
      </w:r>
      <w:proofErr w:type="spellEnd"/>
      <w:r w:rsidRPr="00B8630B">
        <w:rPr>
          <w:rFonts w:ascii="Times New Roman" w:eastAsia="Times New Roman" w:hAnsi="Times New Roman" w:cs="Times New Roman"/>
          <w:bCs/>
          <w:i/>
          <w:iCs/>
          <w:sz w:val="24"/>
          <w:szCs w:val="24"/>
        </w:rPr>
        <w:t xml:space="preserve"> </w:t>
      </w:r>
      <w:proofErr w:type="spellStart"/>
      <w:r w:rsidR="008F6ABE" w:rsidRPr="00B8630B">
        <w:rPr>
          <w:rFonts w:ascii="Times New Roman" w:eastAsia="Times New Roman" w:hAnsi="Times New Roman" w:cs="Times New Roman"/>
          <w:bCs/>
          <w:i/>
          <w:iCs/>
          <w:sz w:val="24"/>
          <w:szCs w:val="24"/>
        </w:rPr>
        <w:t>u</w:t>
      </w:r>
      <w:r w:rsidRPr="00B8630B">
        <w:rPr>
          <w:rFonts w:ascii="Times New Roman" w:eastAsia="Times New Roman" w:hAnsi="Times New Roman" w:cs="Times New Roman"/>
          <w:bCs/>
          <w:i/>
          <w:iCs/>
          <w:sz w:val="24"/>
          <w:szCs w:val="24"/>
        </w:rPr>
        <w:t>rban</w:t>
      </w:r>
      <w:proofErr w:type="spellEnd"/>
      <w:r w:rsidRPr="00B8630B">
        <w:rPr>
          <w:rFonts w:ascii="Times New Roman" w:eastAsia="Times New Roman" w:hAnsi="Times New Roman" w:cs="Times New Roman"/>
          <w:bCs/>
          <w:i/>
          <w:iCs/>
          <w:sz w:val="24"/>
          <w:szCs w:val="24"/>
        </w:rPr>
        <w:t xml:space="preserve"> </w:t>
      </w:r>
      <w:proofErr w:type="spellStart"/>
      <w:r w:rsidR="008F6ABE" w:rsidRPr="00B8630B">
        <w:rPr>
          <w:rFonts w:ascii="Times New Roman" w:eastAsia="Times New Roman" w:hAnsi="Times New Roman" w:cs="Times New Roman"/>
          <w:bCs/>
          <w:i/>
          <w:iCs/>
          <w:sz w:val="24"/>
          <w:szCs w:val="24"/>
        </w:rPr>
        <w:t>p</w:t>
      </w:r>
      <w:r w:rsidRPr="00B8630B">
        <w:rPr>
          <w:rFonts w:ascii="Times New Roman" w:eastAsia="Times New Roman" w:hAnsi="Times New Roman" w:cs="Times New Roman"/>
          <w:bCs/>
          <w:i/>
          <w:iCs/>
          <w:sz w:val="24"/>
          <w:szCs w:val="24"/>
        </w:rPr>
        <w:t>lanning</w:t>
      </w:r>
      <w:proofErr w:type="spellEnd"/>
      <w:r w:rsidRPr="00B8630B">
        <w:rPr>
          <w:rFonts w:ascii="Times New Roman" w:eastAsia="Times New Roman" w:hAnsi="Times New Roman" w:cs="Times New Roman"/>
          <w:bCs/>
          <w:i/>
          <w:iCs/>
          <w:sz w:val="24"/>
          <w:szCs w:val="24"/>
        </w:rPr>
        <w:t xml:space="preserve"> </w:t>
      </w:r>
      <w:proofErr w:type="spellStart"/>
      <w:r w:rsidRPr="00B8630B">
        <w:rPr>
          <w:rFonts w:ascii="Times New Roman" w:eastAsia="Times New Roman" w:hAnsi="Times New Roman" w:cs="Times New Roman"/>
          <w:bCs/>
          <w:i/>
          <w:iCs/>
          <w:sz w:val="24"/>
          <w:szCs w:val="24"/>
        </w:rPr>
        <w:t>of</w:t>
      </w:r>
      <w:proofErr w:type="spellEnd"/>
      <w:r w:rsidRPr="00B8630B">
        <w:rPr>
          <w:rFonts w:ascii="Times New Roman" w:eastAsia="Times New Roman" w:hAnsi="Times New Roman" w:cs="Times New Roman"/>
          <w:bCs/>
          <w:i/>
          <w:iCs/>
          <w:sz w:val="24"/>
          <w:szCs w:val="24"/>
        </w:rPr>
        <w:t xml:space="preserve"> </w:t>
      </w:r>
      <w:proofErr w:type="spellStart"/>
      <w:r w:rsidRPr="00B8630B">
        <w:rPr>
          <w:rFonts w:ascii="Times New Roman" w:eastAsia="Times New Roman" w:hAnsi="Times New Roman" w:cs="Times New Roman"/>
          <w:bCs/>
          <w:i/>
          <w:iCs/>
          <w:sz w:val="24"/>
          <w:szCs w:val="24"/>
        </w:rPr>
        <w:t>the</w:t>
      </w:r>
      <w:proofErr w:type="spellEnd"/>
      <w:r w:rsidRPr="00B8630B">
        <w:rPr>
          <w:rFonts w:ascii="Times New Roman" w:eastAsia="Times New Roman" w:hAnsi="Times New Roman" w:cs="Times New Roman"/>
          <w:bCs/>
          <w:i/>
          <w:iCs/>
          <w:sz w:val="24"/>
          <w:szCs w:val="24"/>
        </w:rPr>
        <w:t xml:space="preserve"> </w:t>
      </w:r>
      <w:proofErr w:type="spellStart"/>
      <w:r w:rsidRPr="00B8630B">
        <w:rPr>
          <w:rFonts w:ascii="Times New Roman" w:eastAsia="Times New Roman" w:hAnsi="Times New Roman" w:cs="Times New Roman"/>
          <w:bCs/>
          <w:i/>
          <w:iCs/>
          <w:sz w:val="24"/>
          <w:szCs w:val="24"/>
        </w:rPr>
        <w:t>municipalities</w:t>
      </w:r>
      <w:proofErr w:type="spellEnd"/>
      <w:r w:rsidRPr="00B8630B">
        <w:rPr>
          <w:rFonts w:ascii="Times New Roman" w:eastAsia="Times New Roman" w:hAnsi="Times New Roman" w:cs="Times New Roman"/>
          <w:bCs/>
          <w:i/>
          <w:iCs/>
          <w:sz w:val="24"/>
          <w:szCs w:val="24"/>
        </w:rPr>
        <w:t xml:space="preserve"> </w:t>
      </w:r>
      <w:proofErr w:type="spellStart"/>
      <w:r w:rsidRPr="00B8630B">
        <w:rPr>
          <w:rFonts w:ascii="Times New Roman" w:eastAsia="Times New Roman" w:hAnsi="Times New Roman" w:cs="Times New Roman"/>
          <w:bCs/>
          <w:i/>
          <w:iCs/>
          <w:sz w:val="24"/>
          <w:szCs w:val="24"/>
        </w:rPr>
        <w:t>of</w:t>
      </w:r>
      <w:proofErr w:type="spellEnd"/>
      <w:r w:rsidRPr="00B8630B">
        <w:rPr>
          <w:rFonts w:ascii="Times New Roman" w:eastAsia="Times New Roman" w:hAnsi="Times New Roman" w:cs="Times New Roman"/>
          <w:bCs/>
          <w:i/>
          <w:iCs/>
          <w:sz w:val="24"/>
          <w:szCs w:val="24"/>
        </w:rPr>
        <w:t xml:space="preserve"> Guadalajara and Zapopan.</w:t>
      </w:r>
    </w:p>
    <w:p w14:paraId="257F03F1" w14:textId="14C6F451" w:rsidR="00BB24A4" w:rsidRPr="00B8630B" w:rsidRDefault="00BB24A4" w:rsidP="00B8630B">
      <w:pPr>
        <w:spacing w:after="0" w:line="240" w:lineRule="auto"/>
        <w:jc w:val="center"/>
        <w:rPr>
          <w:rFonts w:ascii="Times New Roman" w:eastAsia="Times New Roman" w:hAnsi="Times New Roman" w:cs="Times New Roman"/>
          <w:b/>
          <w:sz w:val="24"/>
          <w:szCs w:val="24"/>
        </w:rPr>
      </w:pPr>
    </w:p>
    <w:p w14:paraId="2F979102" w14:textId="64A2BB70" w:rsidR="00BB24A4" w:rsidRPr="00B8630B" w:rsidRDefault="00BB24A4" w:rsidP="00B8630B">
      <w:pPr>
        <w:spacing w:after="0" w:line="240" w:lineRule="auto"/>
        <w:jc w:val="center"/>
        <w:rPr>
          <w:rFonts w:ascii="Times New Roman" w:eastAsia="Times New Roman" w:hAnsi="Times New Roman" w:cs="Times New Roman"/>
          <w:b/>
          <w:sz w:val="24"/>
          <w:szCs w:val="24"/>
        </w:rPr>
      </w:pPr>
    </w:p>
    <w:p w14:paraId="116F0ACC" w14:textId="5BB633BE" w:rsidR="00BB24A4" w:rsidRPr="00B8630B" w:rsidRDefault="00BB24A4" w:rsidP="00B8630B">
      <w:pPr>
        <w:spacing w:after="0" w:line="240" w:lineRule="auto"/>
        <w:jc w:val="right"/>
        <w:rPr>
          <w:rFonts w:ascii="Times New Roman" w:eastAsia="Times New Roman" w:hAnsi="Times New Roman" w:cs="Times New Roman"/>
          <w:b/>
          <w:sz w:val="24"/>
          <w:szCs w:val="24"/>
        </w:rPr>
      </w:pPr>
      <w:r w:rsidRPr="00B8630B">
        <w:rPr>
          <w:rFonts w:ascii="Times New Roman" w:eastAsia="Times New Roman" w:hAnsi="Times New Roman" w:cs="Times New Roman"/>
          <w:b/>
          <w:sz w:val="24"/>
          <w:szCs w:val="24"/>
        </w:rPr>
        <w:t>José Dorazco Barragán</w:t>
      </w:r>
    </w:p>
    <w:p w14:paraId="6BFDE496" w14:textId="08D3115F" w:rsidR="00BB24A4" w:rsidRPr="00B8630B" w:rsidRDefault="001958B9" w:rsidP="001958B9">
      <w:pPr>
        <w:tabs>
          <w:tab w:val="left" w:pos="1275"/>
          <w:tab w:val="right" w:pos="1020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BB24A4" w:rsidRPr="00B8630B">
        <w:rPr>
          <w:rFonts w:ascii="Times New Roman" w:eastAsia="Times New Roman" w:hAnsi="Times New Roman" w:cs="Times New Roman"/>
          <w:bCs/>
          <w:sz w:val="24"/>
          <w:szCs w:val="24"/>
        </w:rPr>
        <w:t>Universidad de Guadalajara</w:t>
      </w:r>
    </w:p>
    <w:p w14:paraId="06373C57" w14:textId="77777777" w:rsidR="00BB24A4" w:rsidRPr="00E65219" w:rsidRDefault="00BB24A4" w:rsidP="00B8630B">
      <w:pPr>
        <w:spacing w:after="0" w:line="240" w:lineRule="auto"/>
        <w:jc w:val="right"/>
        <w:rPr>
          <w:rFonts w:ascii="Times New Roman" w:eastAsia="Times New Roman" w:hAnsi="Times New Roman" w:cs="Times New Roman"/>
          <w:bCs/>
          <w:color w:val="EE0000"/>
          <w:sz w:val="24"/>
          <w:szCs w:val="24"/>
        </w:rPr>
      </w:pPr>
      <w:r w:rsidRPr="00E65219">
        <w:rPr>
          <w:rFonts w:ascii="Times New Roman" w:eastAsia="Times New Roman" w:hAnsi="Times New Roman" w:cs="Times New Roman"/>
          <w:bCs/>
          <w:color w:val="EE0000"/>
          <w:sz w:val="24"/>
          <w:szCs w:val="24"/>
        </w:rPr>
        <w:t xml:space="preserve">jose.dorazco@academicos.udg.mx  </w:t>
      </w:r>
    </w:p>
    <w:p w14:paraId="12C902D7" w14:textId="77777777" w:rsidR="00B43423" w:rsidRPr="00B8630B" w:rsidRDefault="00B43423" w:rsidP="00B8630B">
      <w:pPr>
        <w:spacing w:after="120" w:line="240" w:lineRule="auto"/>
        <w:ind w:firstLine="708"/>
        <w:jc w:val="both"/>
        <w:rPr>
          <w:rFonts w:ascii="Times New Roman" w:eastAsia="Times New Roman" w:hAnsi="Times New Roman" w:cs="Times New Roman"/>
          <w:sz w:val="24"/>
          <w:szCs w:val="24"/>
        </w:rPr>
      </w:pPr>
    </w:p>
    <w:p w14:paraId="447EABCD" w14:textId="77777777" w:rsidR="00B43423" w:rsidRPr="00B8630B" w:rsidRDefault="00B43423" w:rsidP="00A34D7A">
      <w:pPr>
        <w:spacing w:line="240" w:lineRule="auto"/>
        <w:ind w:firstLine="708"/>
        <w:jc w:val="both"/>
        <w:rPr>
          <w:rFonts w:ascii="Times New Roman" w:eastAsia="Times New Roman" w:hAnsi="Times New Roman" w:cs="Times New Roman"/>
          <w:sz w:val="24"/>
          <w:szCs w:val="24"/>
        </w:rPr>
      </w:pPr>
    </w:p>
    <w:p w14:paraId="4A91AC11" w14:textId="77777777" w:rsidR="00B43423" w:rsidRPr="00B8630B" w:rsidRDefault="00CF414F" w:rsidP="00A34D7A">
      <w:pPr>
        <w:spacing w:line="240" w:lineRule="auto"/>
        <w:jc w:val="both"/>
        <w:rPr>
          <w:rFonts w:ascii="Times New Roman" w:eastAsia="Times New Roman" w:hAnsi="Times New Roman" w:cs="Times New Roman"/>
          <w:b/>
          <w:sz w:val="24"/>
          <w:szCs w:val="24"/>
        </w:rPr>
      </w:pPr>
      <w:r w:rsidRPr="00B8630B">
        <w:rPr>
          <w:rFonts w:ascii="Times New Roman" w:eastAsia="Times New Roman" w:hAnsi="Times New Roman" w:cs="Times New Roman"/>
          <w:b/>
          <w:sz w:val="24"/>
          <w:szCs w:val="24"/>
        </w:rPr>
        <w:t>Resumen</w:t>
      </w:r>
    </w:p>
    <w:p w14:paraId="18D0E124" w14:textId="45A19F2E" w:rsidR="00E14E7B" w:rsidRPr="00B8630B" w:rsidRDefault="00151DDB" w:rsidP="00B8630B">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La infraestructura verde es un componente clave del ordenamiento territorial para la adaptación urbana al cambio climático. Esta perspectiva reivindica el valor del verde urbano como soporte del funcionamiento ecológico y social de la ciudad.</w:t>
      </w:r>
      <w:bookmarkStart w:id="0" w:name="_heading=h.gn040za3wn9e" w:colFirst="0" w:colLast="0"/>
      <w:bookmarkEnd w:id="0"/>
      <w:r w:rsidR="00B8630B">
        <w:rPr>
          <w:rFonts w:ascii="Times New Roman" w:eastAsia="Times New Roman" w:hAnsi="Times New Roman" w:cs="Times New Roman"/>
          <w:sz w:val="24"/>
          <w:szCs w:val="24"/>
        </w:rPr>
        <w:t xml:space="preserve"> </w:t>
      </w:r>
      <w:r w:rsidR="00AB437C" w:rsidRPr="00B8630B">
        <w:rPr>
          <w:rFonts w:ascii="Times New Roman" w:eastAsia="Times New Roman" w:hAnsi="Times New Roman" w:cs="Times New Roman"/>
          <w:sz w:val="24"/>
          <w:szCs w:val="24"/>
        </w:rPr>
        <w:t>E</w:t>
      </w:r>
      <w:r w:rsidR="00CF414F" w:rsidRPr="00B8630B">
        <w:rPr>
          <w:rFonts w:ascii="Times New Roman" w:eastAsia="Times New Roman" w:hAnsi="Times New Roman" w:cs="Times New Roman"/>
          <w:sz w:val="24"/>
          <w:szCs w:val="24"/>
        </w:rPr>
        <w:t xml:space="preserve">s muy importante que este elemento de </w:t>
      </w:r>
      <w:r w:rsidR="00252868" w:rsidRPr="00B8630B">
        <w:rPr>
          <w:rFonts w:ascii="Times New Roman" w:eastAsia="Times New Roman" w:hAnsi="Times New Roman" w:cs="Times New Roman"/>
          <w:sz w:val="24"/>
          <w:szCs w:val="24"/>
        </w:rPr>
        <w:t>p</w:t>
      </w:r>
      <w:r w:rsidR="00CF414F" w:rsidRPr="00B8630B">
        <w:rPr>
          <w:rFonts w:ascii="Times New Roman" w:eastAsia="Times New Roman" w:hAnsi="Times New Roman" w:cs="Times New Roman"/>
          <w:sz w:val="24"/>
          <w:szCs w:val="24"/>
        </w:rPr>
        <w:t xml:space="preserve">laneación </w:t>
      </w:r>
      <w:r w:rsidR="00252868" w:rsidRPr="00B8630B">
        <w:rPr>
          <w:rFonts w:ascii="Times New Roman" w:eastAsia="Times New Roman" w:hAnsi="Times New Roman" w:cs="Times New Roman"/>
          <w:sz w:val="24"/>
          <w:szCs w:val="24"/>
        </w:rPr>
        <w:t>t</w:t>
      </w:r>
      <w:r w:rsidR="00CF414F" w:rsidRPr="00B8630B">
        <w:rPr>
          <w:rFonts w:ascii="Times New Roman" w:eastAsia="Times New Roman" w:hAnsi="Times New Roman" w:cs="Times New Roman"/>
          <w:sz w:val="24"/>
          <w:szCs w:val="24"/>
        </w:rPr>
        <w:t>erritorial est</w:t>
      </w:r>
      <w:r w:rsidRPr="00B8630B">
        <w:rPr>
          <w:rFonts w:ascii="Times New Roman" w:eastAsia="Times New Roman" w:hAnsi="Times New Roman" w:cs="Times New Roman"/>
          <w:sz w:val="24"/>
          <w:szCs w:val="24"/>
        </w:rPr>
        <w:t>é</w:t>
      </w:r>
      <w:r w:rsidR="00CF414F" w:rsidRPr="00B8630B">
        <w:rPr>
          <w:rFonts w:ascii="Times New Roman" w:eastAsia="Times New Roman" w:hAnsi="Times New Roman" w:cs="Times New Roman"/>
          <w:sz w:val="24"/>
          <w:szCs w:val="24"/>
        </w:rPr>
        <w:t xml:space="preserve"> incluido en los planes y programas de </w:t>
      </w:r>
      <w:r w:rsidR="00252868" w:rsidRPr="00B8630B">
        <w:rPr>
          <w:rFonts w:ascii="Times New Roman" w:eastAsia="Times New Roman" w:hAnsi="Times New Roman" w:cs="Times New Roman"/>
          <w:sz w:val="24"/>
          <w:szCs w:val="24"/>
        </w:rPr>
        <w:t>p</w:t>
      </w:r>
      <w:r w:rsidR="00CF414F" w:rsidRPr="00B8630B">
        <w:rPr>
          <w:rFonts w:ascii="Times New Roman" w:eastAsia="Times New Roman" w:hAnsi="Times New Roman" w:cs="Times New Roman"/>
          <w:sz w:val="24"/>
          <w:szCs w:val="24"/>
        </w:rPr>
        <w:t xml:space="preserve">laneación </w:t>
      </w:r>
      <w:r w:rsidR="00252868" w:rsidRPr="00B8630B">
        <w:rPr>
          <w:rFonts w:ascii="Times New Roman" w:eastAsia="Times New Roman" w:hAnsi="Times New Roman" w:cs="Times New Roman"/>
          <w:sz w:val="24"/>
          <w:szCs w:val="24"/>
        </w:rPr>
        <w:t>u</w:t>
      </w:r>
      <w:r w:rsidR="00CF414F" w:rsidRPr="00B8630B">
        <w:rPr>
          <w:rFonts w:ascii="Times New Roman" w:eastAsia="Times New Roman" w:hAnsi="Times New Roman" w:cs="Times New Roman"/>
          <w:sz w:val="24"/>
          <w:szCs w:val="24"/>
        </w:rPr>
        <w:t xml:space="preserve">rbana de la Zona Metropolitana de Guadalajara, indagar la existencia de esto es </w:t>
      </w:r>
      <w:r w:rsidR="00AB437C" w:rsidRPr="00B8630B">
        <w:rPr>
          <w:rFonts w:ascii="Times New Roman" w:eastAsia="Times New Roman" w:hAnsi="Times New Roman" w:cs="Times New Roman"/>
          <w:sz w:val="24"/>
          <w:szCs w:val="24"/>
        </w:rPr>
        <w:t>el</w:t>
      </w:r>
      <w:r w:rsidR="00CF414F" w:rsidRPr="00B8630B">
        <w:rPr>
          <w:rFonts w:ascii="Times New Roman" w:eastAsia="Times New Roman" w:hAnsi="Times New Roman" w:cs="Times New Roman"/>
          <w:sz w:val="24"/>
          <w:szCs w:val="24"/>
        </w:rPr>
        <w:t xml:space="preserve"> objetivo de este texto. </w:t>
      </w:r>
      <w:r w:rsidRPr="00B8630B">
        <w:rPr>
          <w:rFonts w:ascii="Times New Roman" w:eastAsia="Times New Roman" w:hAnsi="Times New Roman" w:cs="Times New Roman"/>
          <w:sz w:val="24"/>
          <w:szCs w:val="24"/>
        </w:rPr>
        <w:t xml:space="preserve">Se revisaron cuatro instrumentos: (i) </w:t>
      </w:r>
      <w:r w:rsidRPr="00B8630B">
        <w:rPr>
          <w:rFonts w:ascii="Times New Roman" w:eastAsia="Times New Roman" w:hAnsi="Times New Roman" w:cs="Times New Roman"/>
          <w:i/>
          <w:iCs/>
          <w:sz w:val="24"/>
          <w:szCs w:val="24"/>
        </w:rPr>
        <w:t>PMD</w:t>
      </w:r>
      <w:r w:rsidR="00AD402B" w:rsidRPr="00B8630B">
        <w:rPr>
          <w:rFonts w:ascii="Times New Roman" w:eastAsia="Times New Roman" w:hAnsi="Times New Roman" w:cs="Times New Roman"/>
          <w:i/>
          <w:iCs/>
          <w:sz w:val="24"/>
          <w:szCs w:val="24"/>
        </w:rPr>
        <w:t>U</w:t>
      </w:r>
      <w:r w:rsidRPr="00B8630B">
        <w:rPr>
          <w:rFonts w:ascii="Times New Roman" w:eastAsia="Times New Roman" w:hAnsi="Times New Roman" w:cs="Times New Roman"/>
          <w:i/>
          <w:iCs/>
          <w:sz w:val="24"/>
          <w:szCs w:val="24"/>
        </w:rPr>
        <w:t xml:space="preserve"> Guadalajara 2021–2024, (</w:t>
      </w:r>
      <w:proofErr w:type="spellStart"/>
      <w:r w:rsidRPr="00B8630B">
        <w:rPr>
          <w:rFonts w:ascii="Times New Roman" w:eastAsia="Times New Roman" w:hAnsi="Times New Roman" w:cs="Times New Roman"/>
          <w:i/>
          <w:iCs/>
          <w:sz w:val="24"/>
          <w:szCs w:val="24"/>
        </w:rPr>
        <w:t>ii</w:t>
      </w:r>
      <w:proofErr w:type="spellEnd"/>
      <w:r w:rsidRPr="00B8630B">
        <w:rPr>
          <w:rFonts w:ascii="Times New Roman" w:eastAsia="Times New Roman" w:hAnsi="Times New Roman" w:cs="Times New Roman"/>
          <w:i/>
          <w:iCs/>
          <w:sz w:val="24"/>
          <w:szCs w:val="24"/>
        </w:rPr>
        <w:t>) PMD</w:t>
      </w:r>
      <w:r w:rsidR="00AD402B" w:rsidRPr="00B8630B">
        <w:rPr>
          <w:rFonts w:ascii="Times New Roman" w:eastAsia="Times New Roman" w:hAnsi="Times New Roman" w:cs="Times New Roman"/>
          <w:i/>
          <w:iCs/>
          <w:sz w:val="24"/>
          <w:szCs w:val="24"/>
        </w:rPr>
        <w:t>U</w:t>
      </w:r>
      <w:r w:rsidRPr="00B8630B">
        <w:rPr>
          <w:rFonts w:ascii="Times New Roman" w:eastAsia="Times New Roman" w:hAnsi="Times New Roman" w:cs="Times New Roman"/>
          <w:i/>
          <w:iCs/>
          <w:sz w:val="24"/>
          <w:szCs w:val="24"/>
        </w:rPr>
        <w:t xml:space="preserve"> Zapopan 2021–2024, (</w:t>
      </w:r>
      <w:proofErr w:type="spellStart"/>
      <w:r w:rsidRPr="00B8630B">
        <w:rPr>
          <w:rFonts w:ascii="Times New Roman" w:eastAsia="Times New Roman" w:hAnsi="Times New Roman" w:cs="Times New Roman"/>
          <w:i/>
          <w:iCs/>
          <w:sz w:val="24"/>
          <w:szCs w:val="24"/>
        </w:rPr>
        <w:t>iii</w:t>
      </w:r>
      <w:proofErr w:type="spellEnd"/>
      <w:r w:rsidRPr="00B8630B">
        <w:rPr>
          <w:rFonts w:ascii="Times New Roman" w:eastAsia="Times New Roman" w:hAnsi="Times New Roman" w:cs="Times New Roman"/>
          <w:i/>
          <w:iCs/>
          <w:sz w:val="24"/>
          <w:szCs w:val="24"/>
        </w:rPr>
        <w:t>) Estrategia de Resiliencia Metropolitana (2023) y (</w:t>
      </w:r>
      <w:proofErr w:type="spellStart"/>
      <w:r w:rsidRPr="00B8630B">
        <w:rPr>
          <w:rFonts w:ascii="Times New Roman" w:eastAsia="Times New Roman" w:hAnsi="Times New Roman" w:cs="Times New Roman"/>
          <w:i/>
          <w:iCs/>
          <w:sz w:val="24"/>
          <w:szCs w:val="24"/>
        </w:rPr>
        <w:t>iv</w:t>
      </w:r>
      <w:proofErr w:type="spellEnd"/>
      <w:r w:rsidRPr="00B8630B">
        <w:rPr>
          <w:rFonts w:ascii="Times New Roman" w:eastAsia="Times New Roman" w:hAnsi="Times New Roman" w:cs="Times New Roman"/>
          <w:i/>
          <w:iCs/>
          <w:sz w:val="24"/>
          <w:szCs w:val="24"/>
        </w:rPr>
        <w:t xml:space="preserve">) Plan de Acción Climática – </w:t>
      </w:r>
      <w:proofErr w:type="spellStart"/>
      <w:r w:rsidRPr="00B8630B">
        <w:rPr>
          <w:rFonts w:ascii="Times New Roman" w:eastAsia="Times New Roman" w:hAnsi="Times New Roman" w:cs="Times New Roman"/>
          <w:i/>
          <w:iCs/>
          <w:sz w:val="24"/>
          <w:szCs w:val="24"/>
        </w:rPr>
        <w:t>PACmetro</w:t>
      </w:r>
      <w:proofErr w:type="spellEnd"/>
      <w:r w:rsidRPr="00B8630B">
        <w:rPr>
          <w:rFonts w:ascii="Times New Roman" w:eastAsia="Times New Roman" w:hAnsi="Times New Roman" w:cs="Times New Roman"/>
          <w:i/>
          <w:iCs/>
          <w:sz w:val="24"/>
          <w:szCs w:val="24"/>
        </w:rPr>
        <w:t xml:space="preserve"> (2023).</w:t>
      </w:r>
      <w:r w:rsidR="00B8630B">
        <w:rPr>
          <w:rFonts w:ascii="Times New Roman" w:eastAsia="Times New Roman" w:hAnsi="Times New Roman" w:cs="Times New Roman"/>
          <w:i/>
          <w:iCs/>
          <w:sz w:val="24"/>
          <w:szCs w:val="24"/>
        </w:rPr>
        <w:t xml:space="preserve"> </w:t>
      </w:r>
      <w:r w:rsidR="00CF414F" w:rsidRPr="00B8630B">
        <w:rPr>
          <w:rFonts w:ascii="Times New Roman" w:eastAsia="Times New Roman" w:hAnsi="Times New Roman" w:cs="Times New Roman"/>
          <w:sz w:val="24"/>
          <w:szCs w:val="24"/>
        </w:rPr>
        <w:t xml:space="preserve">Los resultados señalan que </w:t>
      </w:r>
      <w:r w:rsidR="00E14E7B" w:rsidRPr="00B8630B">
        <w:rPr>
          <w:rFonts w:ascii="Times New Roman" w:eastAsia="Times New Roman" w:hAnsi="Times New Roman" w:cs="Times New Roman"/>
          <w:sz w:val="24"/>
          <w:szCs w:val="24"/>
        </w:rPr>
        <w:t>el concepto de</w:t>
      </w:r>
      <w:r w:rsidR="00CF414F" w:rsidRPr="00B8630B">
        <w:rPr>
          <w:rFonts w:ascii="Times New Roman" w:eastAsia="Times New Roman" w:hAnsi="Times New Roman" w:cs="Times New Roman"/>
          <w:sz w:val="24"/>
          <w:szCs w:val="24"/>
        </w:rPr>
        <w:t xml:space="preserve"> infraestructura verde</w:t>
      </w:r>
      <w:r w:rsidR="006B236D" w:rsidRPr="00B8630B">
        <w:rPr>
          <w:rFonts w:ascii="Times New Roman" w:eastAsia="Times New Roman" w:hAnsi="Times New Roman" w:cs="Times New Roman"/>
          <w:sz w:val="24"/>
          <w:szCs w:val="24"/>
        </w:rPr>
        <w:t xml:space="preserve"> </w:t>
      </w:r>
      <w:r w:rsidR="00CF414F" w:rsidRPr="00B8630B">
        <w:rPr>
          <w:rFonts w:ascii="Times New Roman" w:eastAsia="Times New Roman" w:hAnsi="Times New Roman" w:cs="Times New Roman"/>
          <w:sz w:val="24"/>
          <w:szCs w:val="24"/>
        </w:rPr>
        <w:t xml:space="preserve">no se menciona en ninguna ocasión en estos documentos, esto es llamativo ya que la palabra infraestructura es mencionada en diversas ocasiones. Esta situación contrasta con </w:t>
      </w:r>
      <w:r w:rsidR="00C23AA9" w:rsidRPr="00B8630B">
        <w:rPr>
          <w:rFonts w:ascii="Times New Roman" w:eastAsia="Times New Roman" w:hAnsi="Times New Roman" w:cs="Times New Roman"/>
          <w:sz w:val="24"/>
          <w:szCs w:val="24"/>
        </w:rPr>
        <w:t xml:space="preserve">algunos ejemplos en </w:t>
      </w:r>
      <w:r w:rsidR="00CF414F" w:rsidRPr="00B8630B">
        <w:rPr>
          <w:rFonts w:ascii="Times New Roman" w:eastAsia="Times New Roman" w:hAnsi="Times New Roman" w:cs="Times New Roman"/>
          <w:sz w:val="24"/>
          <w:szCs w:val="24"/>
        </w:rPr>
        <w:t xml:space="preserve">el contexto </w:t>
      </w:r>
      <w:r w:rsidR="008F6ABE" w:rsidRPr="00B8630B">
        <w:rPr>
          <w:rFonts w:ascii="Times New Roman" w:eastAsia="Times New Roman" w:hAnsi="Times New Roman" w:cs="Times New Roman"/>
          <w:sz w:val="24"/>
          <w:szCs w:val="24"/>
        </w:rPr>
        <w:t>n</w:t>
      </w:r>
      <w:r w:rsidR="00CF414F" w:rsidRPr="00B8630B">
        <w:rPr>
          <w:rFonts w:ascii="Times New Roman" w:eastAsia="Times New Roman" w:hAnsi="Times New Roman" w:cs="Times New Roman"/>
          <w:sz w:val="24"/>
          <w:szCs w:val="24"/>
        </w:rPr>
        <w:t>acional</w:t>
      </w:r>
      <w:r w:rsidR="00C23AA9" w:rsidRPr="00B8630B">
        <w:rPr>
          <w:rFonts w:ascii="Times New Roman" w:eastAsia="Times New Roman" w:hAnsi="Times New Roman" w:cs="Times New Roman"/>
          <w:sz w:val="24"/>
          <w:szCs w:val="24"/>
        </w:rPr>
        <w:t>, como el del</w:t>
      </w:r>
      <w:r w:rsidR="00CF414F" w:rsidRPr="00B8630B">
        <w:rPr>
          <w:rFonts w:ascii="Times New Roman" w:eastAsia="Times New Roman" w:hAnsi="Times New Roman" w:cs="Times New Roman"/>
          <w:sz w:val="24"/>
          <w:szCs w:val="24"/>
        </w:rPr>
        <w:t xml:space="preserve"> gobierno municipal de Hermosillo</w:t>
      </w:r>
      <w:r w:rsidR="00C23AA9" w:rsidRPr="00B8630B">
        <w:rPr>
          <w:rFonts w:ascii="Times New Roman" w:eastAsia="Times New Roman" w:hAnsi="Times New Roman" w:cs="Times New Roman"/>
          <w:sz w:val="24"/>
          <w:szCs w:val="24"/>
        </w:rPr>
        <w:t xml:space="preserve">, que en </w:t>
      </w:r>
      <w:r w:rsidR="00CF414F" w:rsidRPr="00B8630B">
        <w:rPr>
          <w:rFonts w:ascii="Times New Roman" w:eastAsia="Times New Roman" w:hAnsi="Times New Roman" w:cs="Times New Roman"/>
          <w:sz w:val="24"/>
          <w:szCs w:val="24"/>
        </w:rPr>
        <w:t xml:space="preserve">2019 elaboró el </w:t>
      </w:r>
      <w:r w:rsidR="00CF414F" w:rsidRPr="00B8630B">
        <w:rPr>
          <w:rFonts w:ascii="Times New Roman" w:eastAsia="Times New Roman" w:hAnsi="Times New Roman" w:cs="Times New Roman"/>
          <w:i/>
          <w:iCs/>
          <w:sz w:val="24"/>
          <w:szCs w:val="24"/>
        </w:rPr>
        <w:t>Manual de Diseño de Infraestructura Verde para municipios mexicanos</w:t>
      </w:r>
      <w:r w:rsidR="00CF414F" w:rsidRPr="00B8630B">
        <w:rPr>
          <w:rFonts w:ascii="Times New Roman" w:eastAsia="Times New Roman" w:hAnsi="Times New Roman" w:cs="Times New Roman"/>
          <w:sz w:val="24"/>
          <w:szCs w:val="24"/>
        </w:rPr>
        <w:t xml:space="preserve">. Esta situación hace evidente la necesidad de revisar la </w:t>
      </w:r>
      <w:r w:rsidR="008F6ABE" w:rsidRPr="00B8630B">
        <w:rPr>
          <w:rFonts w:ascii="Times New Roman" w:eastAsia="Times New Roman" w:hAnsi="Times New Roman" w:cs="Times New Roman"/>
          <w:sz w:val="24"/>
          <w:szCs w:val="24"/>
        </w:rPr>
        <w:t>l</w:t>
      </w:r>
      <w:r w:rsidR="00CF414F" w:rsidRPr="00B8630B">
        <w:rPr>
          <w:rFonts w:ascii="Times New Roman" w:eastAsia="Times New Roman" w:hAnsi="Times New Roman" w:cs="Times New Roman"/>
          <w:sz w:val="24"/>
          <w:szCs w:val="24"/>
        </w:rPr>
        <w:t xml:space="preserve">egislación </w:t>
      </w:r>
      <w:r w:rsidR="008F6ABE" w:rsidRPr="00B8630B">
        <w:rPr>
          <w:rFonts w:ascii="Times New Roman" w:eastAsia="Times New Roman" w:hAnsi="Times New Roman" w:cs="Times New Roman"/>
          <w:sz w:val="24"/>
          <w:szCs w:val="24"/>
        </w:rPr>
        <w:t>u</w:t>
      </w:r>
      <w:r w:rsidR="00CF414F" w:rsidRPr="00B8630B">
        <w:rPr>
          <w:rFonts w:ascii="Times New Roman" w:eastAsia="Times New Roman" w:hAnsi="Times New Roman" w:cs="Times New Roman"/>
          <w:sz w:val="24"/>
          <w:szCs w:val="24"/>
        </w:rPr>
        <w:t xml:space="preserve">rbanística Metropolitana y Municipal para asegurar la inclusión de la </w:t>
      </w:r>
      <w:r w:rsidR="00252868" w:rsidRPr="00B8630B">
        <w:rPr>
          <w:rFonts w:ascii="Times New Roman" w:eastAsia="Times New Roman" w:hAnsi="Times New Roman" w:cs="Times New Roman"/>
          <w:sz w:val="24"/>
          <w:szCs w:val="24"/>
        </w:rPr>
        <w:t>i</w:t>
      </w:r>
      <w:r w:rsidR="00CF414F" w:rsidRPr="00B8630B">
        <w:rPr>
          <w:rFonts w:ascii="Times New Roman" w:eastAsia="Times New Roman" w:hAnsi="Times New Roman" w:cs="Times New Roman"/>
          <w:sz w:val="24"/>
          <w:szCs w:val="24"/>
        </w:rPr>
        <w:t xml:space="preserve">nfraestructura </w:t>
      </w:r>
      <w:r w:rsidR="00252868" w:rsidRPr="00B8630B">
        <w:rPr>
          <w:rFonts w:ascii="Times New Roman" w:eastAsia="Times New Roman" w:hAnsi="Times New Roman" w:cs="Times New Roman"/>
          <w:sz w:val="24"/>
          <w:szCs w:val="24"/>
        </w:rPr>
        <w:t>v</w:t>
      </w:r>
      <w:r w:rsidR="00CF414F" w:rsidRPr="00B8630B">
        <w:rPr>
          <w:rFonts w:ascii="Times New Roman" w:eastAsia="Times New Roman" w:hAnsi="Times New Roman" w:cs="Times New Roman"/>
          <w:sz w:val="24"/>
          <w:szCs w:val="24"/>
        </w:rPr>
        <w:t xml:space="preserve">erde como una herramienta fundamental para la elaboración de proyectos de </w:t>
      </w:r>
      <w:r w:rsidR="00252868" w:rsidRPr="00B8630B">
        <w:rPr>
          <w:rFonts w:ascii="Times New Roman" w:eastAsia="Times New Roman" w:hAnsi="Times New Roman" w:cs="Times New Roman"/>
          <w:sz w:val="24"/>
          <w:szCs w:val="24"/>
        </w:rPr>
        <w:t>p</w:t>
      </w:r>
      <w:r w:rsidR="00CF414F" w:rsidRPr="00B8630B">
        <w:rPr>
          <w:rFonts w:ascii="Times New Roman" w:eastAsia="Times New Roman" w:hAnsi="Times New Roman" w:cs="Times New Roman"/>
          <w:sz w:val="24"/>
          <w:szCs w:val="24"/>
        </w:rPr>
        <w:t xml:space="preserve">laneación </w:t>
      </w:r>
      <w:r w:rsidR="00252868" w:rsidRPr="00B8630B">
        <w:rPr>
          <w:rFonts w:ascii="Times New Roman" w:eastAsia="Times New Roman" w:hAnsi="Times New Roman" w:cs="Times New Roman"/>
          <w:sz w:val="24"/>
          <w:szCs w:val="24"/>
        </w:rPr>
        <w:t>u</w:t>
      </w:r>
      <w:r w:rsidR="00CF414F" w:rsidRPr="00B8630B">
        <w:rPr>
          <w:rFonts w:ascii="Times New Roman" w:eastAsia="Times New Roman" w:hAnsi="Times New Roman" w:cs="Times New Roman"/>
          <w:sz w:val="24"/>
          <w:szCs w:val="24"/>
        </w:rPr>
        <w:t>rbana</w:t>
      </w:r>
      <w:r w:rsidR="00E14E7B" w:rsidRPr="00B8630B">
        <w:rPr>
          <w:rFonts w:ascii="Times New Roman" w:eastAsia="Times New Roman" w:hAnsi="Times New Roman" w:cs="Times New Roman"/>
          <w:sz w:val="24"/>
          <w:szCs w:val="24"/>
        </w:rPr>
        <w:t>.</w:t>
      </w:r>
    </w:p>
    <w:p w14:paraId="32EF2869" w14:textId="77777777" w:rsidR="00E14E7B" w:rsidRPr="00B8630B" w:rsidRDefault="00E14E7B" w:rsidP="00A34D7A">
      <w:pPr>
        <w:spacing w:line="240" w:lineRule="auto"/>
        <w:jc w:val="both"/>
        <w:rPr>
          <w:rFonts w:ascii="Times New Roman" w:eastAsia="Times New Roman" w:hAnsi="Times New Roman" w:cs="Times New Roman"/>
          <w:b/>
          <w:bCs/>
          <w:sz w:val="24"/>
          <w:szCs w:val="24"/>
        </w:rPr>
      </w:pPr>
    </w:p>
    <w:p w14:paraId="6D79F3B7" w14:textId="19F2935C" w:rsidR="0057141D" w:rsidRPr="00B8630B" w:rsidRDefault="0057141D" w:rsidP="00A34D7A">
      <w:pPr>
        <w:spacing w:line="240" w:lineRule="auto"/>
        <w:jc w:val="both"/>
        <w:rPr>
          <w:rFonts w:ascii="Times New Roman" w:eastAsia="Times New Roman" w:hAnsi="Times New Roman" w:cs="Times New Roman"/>
          <w:b/>
          <w:bCs/>
          <w:sz w:val="24"/>
          <w:szCs w:val="24"/>
        </w:rPr>
      </w:pPr>
      <w:r w:rsidRPr="00B8630B">
        <w:rPr>
          <w:rFonts w:ascii="Times New Roman" w:eastAsia="Times New Roman" w:hAnsi="Times New Roman" w:cs="Times New Roman"/>
          <w:b/>
          <w:bCs/>
          <w:sz w:val="24"/>
          <w:szCs w:val="24"/>
        </w:rPr>
        <w:t xml:space="preserve">Palabras </w:t>
      </w:r>
      <w:r w:rsidR="00E14E7B" w:rsidRPr="00B8630B">
        <w:rPr>
          <w:rFonts w:ascii="Times New Roman" w:eastAsia="Times New Roman" w:hAnsi="Times New Roman" w:cs="Times New Roman"/>
          <w:b/>
          <w:bCs/>
          <w:sz w:val="24"/>
          <w:szCs w:val="24"/>
        </w:rPr>
        <w:t>c</w:t>
      </w:r>
      <w:r w:rsidRPr="00B8630B">
        <w:rPr>
          <w:rFonts w:ascii="Times New Roman" w:eastAsia="Times New Roman" w:hAnsi="Times New Roman" w:cs="Times New Roman"/>
          <w:b/>
          <w:bCs/>
          <w:sz w:val="24"/>
          <w:szCs w:val="24"/>
        </w:rPr>
        <w:t>lave</w:t>
      </w:r>
    </w:p>
    <w:p w14:paraId="42C4E609" w14:textId="0C5E1A19" w:rsidR="0057141D" w:rsidRDefault="0057141D"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Planeación urbana</w:t>
      </w:r>
      <w:r w:rsidR="00E14E7B" w:rsidRPr="00B8630B">
        <w:rPr>
          <w:rFonts w:ascii="Times New Roman" w:eastAsia="Times New Roman" w:hAnsi="Times New Roman" w:cs="Times New Roman"/>
          <w:sz w:val="24"/>
          <w:szCs w:val="24"/>
        </w:rPr>
        <w:t>; c</w:t>
      </w:r>
      <w:r w:rsidRPr="00B8630B">
        <w:rPr>
          <w:rFonts w:ascii="Times New Roman" w:eastAsia="Times New Roman" w:hAnsi="Times New Roman" w:cs="Times New Roman"/>
          <w:sz w:val="24"/>
          <w:szCs w:val="24"/>
        </w:rPr>
        <w:t>ambio climático</w:t>
      </w:r>
      <w:r w:rsidR="00E14E7B" w:rsidRPr="00B8630B">
        <w:rPr>
          <w:rFonts w:ascii="Times New Roman" w:eastAsia="Times New Roman" w:hAnsi="Times New Roman" w:cs="Times New Roman"/>
          <w:sz w:val="24"/>
          <w:szCs w:val="24"/>
        </w:rPr>
        <w:t>; a</w:t>
      </w:r>
      <w:r w:rsidRPr="00B8630B">
        <w:rPr>
          <w:rFonts w:ascii="Times New Roman" w:eastAsia="Times New Roman" w:hAnsi="Times New Roman" w:cs="Times New Roman"/>
          <w:sz w:val="24"/>
          <w:szCs w:val="24"/>
        </w:rPr>
        <w:t xml:space="preserve">daptación y </w:t>
      </w:r>
      <w:r w:rsidR="00E14E7B" w:rsidRPr="00B8630B">
        <w:rPr>
          <w:rFonts w:ascii="Times New Roman" w:eastAsia="Times New Roman" w:hAnsi="Times New Roman" w:cs="Times New Roman"/>
          <w:sz w:val="24"/>
          <w:szCs w:val="24"/>
        </w:rPr>
        <w:t>m</w:t>
      </w:r>
      <w:r w:rsidRPr="00B8630B">
        <w:rPr>
          <w:rFonts w:ascii="Times New Roman" w:eastAsia="Times New Roman" w:hAnsi="Times New Roman" w:cs="Times New Roman"/>
          <w:sz w:val="24"/>
          <w:szCs w:val="24"/>
        </w:rPr>
        <w:t>itigación</w:t>
      </w:r>
      <w:r w:rsidR="008C4326" w:rsidRPr="00B8630B">
        <w:rPr>
          <w:rFonts w:ascii="Times New Roman" w:eastAsia="Times New Roman" w:hAnsi="Times New Roman" w:cs="Times New Roman"/>
          <w:sz w:val="24"/>
          <w:szCs w:val="24"/>
        </w:rPr>
        <w:t>.</w:t>
      </w:r>
    </w:p>
    <w:p w14:paraId="00BC1986" w14:textId="77777777" w:rsidR="00B8630B" w:rsidRPr="00B8630B" w:rsidRDefault="00B8630B" w:rsidP="00A34D7A">
      <w:pPr>
        <w:spacing w:line="240" w:lineRule="auto"/>
        <w:jc w:val="both"/>
        <w:rPr>
          <w:rFonts w:ascii="Times New Roman" w:eastAsia="Times New Roman" w:hAnsi="Times New Roman" w:cs="Times New Roman"/>
          <w:sz w:val="24"/>
          <w:szCs w:val="24"/>
        </w:rPr>
      </w:pPr>
    </w:p>
    <w:p w14:paraId="55F8FD9D" w14:textId="4C264707" w:rsidR="000E545A" w:rsidRDefault="000E545A" w:rsidP="00A34D7A">
      <w:pPr>
        <w:spacing w:line="240" w:lineRule="auto"/>
        <w:jc w:val="both"/>
        <w:rPr>
          <w:rFonts w:ascii="Times New Roman" w:eastAsia="Times New Roman" w:hAnsi="Times New Roman" w:cs="Times New Roman"/>
          <w:sz w:val="24"/>
          <w:szCs w:val="24"/>
        </w:rPr>
      </w:pPr>
    </w:p>
    <w:p w14:paraId="447B836E" w14:textId="77777777" w:rsidR="00B8630B" w:rsidRPr="00B8630B" w:rsidRDefault="00B8630B" w:rsidP="00A34D7A">
      <w:pPr>
        <w:spacing w:line="240" w:lineRule="auto"/>
        <w:jc w:val="both"/>
        <w:rPr>
          <w:rFonts w:ascii="Times New Roman" w:eastAsia="Times New Roman" w:hAnsi="Times New Roman" w:cs="Times New Roman"/>
          <w:sz w:val="24"/>
          <w:szCs w:val="24"/>
        </w:rPr>
      </w:pPr>
    </w:p>
    <w:p w14:paraId="303A8AA2" w14:textId="77777777" w:rsidR="000E545A" w:rsidRPr="00B8630B" w:rsidRDefault="000E545A" w:rsidP="00A34D7A">
      <w:pPr>
        <w:spacing w:line="240" w:lineRule="auto"/>
        <w:jc w:val="both"/>
        <w:rPr>
          <w:rFonts w:ascii="Times New Roman" w:eastAsia="Times New Roman" w:hAnsi="Times New Roman" w:cs="Times New Roman"/>
          <w:b/>
          <w:bCs/>
          <w:sz w:val="24"/>
          <w:szCs w:val="24"/>
        </w:rPr>
      </w:pPr>
      <w:proofErr w:type="spellStart"/>
      <w:r w:rsidRPr="00B8630B">
        <w:rPr>
          <w:rFonts w:ascii="Times New Roman" w:eastAsia="Times New Roman" w:hAnsi="Times New Roman" w:cs="Times New Roman"/>
          <w:b/>
          <w:bCs/>
          <w:sz w:val="24"/>
          <w:szCs w:val="24"/>
        </w:rPr>
        <w:lastRenderedPageBreak/>
        <w:t>Abstract</w:t>
      </w:r>
      <w:proofErr w:type="spellEnd"/>
    </w:p>
    <w:p w14:paraId="737FACF5" w14:textId="7F1CDD6B" w:rsidR="000E545A" w:rsidRPr="00B8630B" w:rsidRDefault="00E14E7B" w:rsidP="00B8630B">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Green </w:t>
      </w:r>
      <w:proofErr w:type="spellStart"/>
      <w:r w:rsidRPr="00B8630B">
        <w:rPr>
          <w:rFonts w:ascii="Times New Roman" w:eastAsia="Times New Roman" w:hAnsi="Times New Roman" w:cs="Times New Roman"/>
          <w:sz w:val="24"/>
          <w:szCs w:val="24"/>
        </w:rPr>
        <w:t>infrastructure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is</w:t>
      </w:r>
      <w:proofErr w:type="spellEnd"/>
      <w:r w:rsidRPr="00B8630B">
        <w:rPr>
          <w:rFonts w:ascii="Times New Roman" w:eastAsia="Times New Roman" w:hAnsi="Times New Roman" w:cs="Times New Roman"/>
          <w:sz w:val="24"/>
          <w:szCs w:val="24"/>
        </w:rPr>
        <w:t xml:space="preserve"> a </w:t>
      </w:r>
      <w:proofErr w:type="spellStart"/>
      <w:r w:rsidRPr="00B8630B">
        <w:rPr>
          <w:rFonts w:ascii="Times New Roman" w:eastAsia="Times New Roman" w:hAnsi="Times New Roman" w:cs="Times New Roman"/>
          <w:sz w:val="24"/>
          <w:szCs w:val="24"/>
        </w:rPr>
        <w:t>key</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component</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of</w:t>
      </w:r>
      <w:proofErr w:type="spellEnd"/>
      <w:r w:rsidRPr="00B8630B">
        <w:rPr>
          <w:rFonts w:ascii="Times New Roman" w:eastAsia="Times New Roman" w:hAnsi="Times New Roman" w:cs="Times New Roman"/>
          <w:sz w:val="24"/>
          <w:szCs w:val="24"/>
        </w:rPr>
        <w:t xml:space="preserve"> territorial </w:t>
      </w:r>
      <w:proofErr w:type="spellStart"/>
      <w:r w:rsidRPr="00B8630B">
        <w:rPr>
          <w:rFonts w:ascii="Times New Roman" w:eastAsia="Times New Roman" w:hAnsi="Times New Roman" w:cs="Times New Roman"/>
          <w:sz w:val="24"/>
          <w:szCs w:val="24"/>
        </w:rPr>
        <w:t>planning</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for</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cities</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adaptation</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to</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climate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change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It</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reframes</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urban</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nature</w:t>
      </w:r>
      <w:proofErr w:type="spellEnd"/>
      <w:r w:rsidRPr="00B8630B">
        <w:rPr>
          <w:rFonts w:ascii="Times New Roman" w:eastAsia="Times New Roman" w:hAnsi="Times New Roman" w:cs="Times New Roman"/>
          <w:sz w:val="24"/>
          <w:szCs w:val="24"/>
        </w:rPr>
        <w:t xml:space="preserve"> as </w:t>
      </w:r>
      <w:proofErr w:type="spellStart"/>
      <w:r w:rsidRPr="00B8630B">
        <w:rPr>
          <w:rFonts w:ascii="Times New Roman" w:eastAsia="Times New Roman" w:hAnsi="Times New Roman" w:cs="Times New Roman"/>
          <w:sz w:val="24"/>
          <w:szCs w:val="24"/>
        </w:rPr>
        <w:t>critical</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ecological</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infrastructure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supporting</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urban</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systems</w:t>
      </w:r>
      <w:proofErr w:type="spellEnd"/>
      <w:r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supports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for</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proper</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functioning</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of</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city</w:t>
      </w:r>
      <w:proofErr w:type="spellEnd"/>
      <w:r w:rsidR="000E545A" w:rsidRPr="00B8630B">
        <w:rPr>
          <w:rFonts w:ascii="Times New Roman" w:eastAsia="Times New Roman" w:hAnsi="Times New Roman" w:cs="Times New Roman"/>
          <w:sz w:val="24"/>
          <w:szCs w:val="24"/>
        </w:rPr>
        <w:t>.</w:t>
      </w:r>
      <w:r w:rsid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very</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important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that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element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of</w:t>
      </w:r>
      <w:proofErr w:type="spellEnd"/>
      <w:r w:rsidR="000E545A" w:rsidRPr="00B8630B">
        <w:rPr>
          <w:rFonts w:ascii="Times New Roman" w:eastAsia="Times New Roman" w:hAnsi="Times New Roman" w:cs="Times New Roman"/>
          <w:sz w:val="24"/>
          <w:szCs w:val="24"/>
        </w:rPr>
        <w:t xml:space="preserve"> </w:t>
      </w:r>
      <w:r w:rsidR="00F441CB" w:rsidRPr="00B8630B">
        <w:rPr>
          <w:rFonts w:ascii="Times New Roman" w:eastAsia="Times New Roman" w:hAnsi="Times New Roman" w:cs="Times New Roman"/>
          <w:sz w:val="24"/>
          <w:szCs w:val="24"/>
        </w:rPr>
        <w:t>t</w:t>
      </w:r>
      <w:r w:rsidR="000E545A" w:rsidRPr="00B8630B">
        <w:rPr>
          <w:rFonts w:ascii="Times New Roman" w:eastAsia="Times New Roman" w:hAnsi="Times New Roman" w:cs="Times New Roman"/>
          <w:sz w:val="24"/>
          <w:szCs w:val="24"/>
        </w:rPr>
        <w:t xml:space="preserve">erritorial </w:t>
      </w:r>
      <w:proofErr w:type="spellStart"/>
      <w:r w:rsidR="00F441CB" w:rsidRPr="00B8630B">
        <w:rPr>
          <w:rFonts w:ascii="Times New Roman" w:eastAsia="Times New Roman" w:hAnsi="Times New Roman" w:cs="Times New Roman"/>
          <w:sz w:val="24"/>
          <w:szCs w:val="24"/>
        </w:rPr>
        <w:t>p</w:t>
      </w:r>
      <w:r w:rsidR="000E545A" w:rsidRPr="00B8630B">
        <w:rPr>
          <w:rFonts w:ascii="Times New Roman" w:eastAsia="Times New Roman" w:hAnsi="Times New Roman" w:cs="Times New Roman"/>
          <w:sz w:val="24"/>
          <w:szCs w:val="24"/>
        </w:rPr>
        <w:t>lanning</w:t>
      </w:r>
      <w:proofErr w:type="spellEnd"/>
      <w:r w:rsidR="000E545A" w:rsidRPr="00B8630B">
        <w:rPr>
          <w:rFonts w:ascii="Times New Roman" w:eastAsia="Times New Roman" w:hAnsi="Times New Roman" w:cs="Times New Roman"/>
          <w:sz w:val="24"/>
          <w:szCs w:val="24"/>
        </w:rPr>
        <w:t xml:space="preserve"> be </w:t>
      </w:r>
      <w:proofErr w:type="spellStart"/>
      <w:r w:rsidR="000E545A" w:rsidRPr="00B8630B">
        <w:rPr>
          <w:rFonts w:ascii="Times New Roman" w:eastAsia="Times New Roman" w:hAnsi="Times New Roman" w:cs="Times New Roman"/>
          <w:sz w:val="24"/>
          <w:szCs w:val="24"/>
        </w:rPr>
        <w:t>included</w:t>
      </w:r>
      <w:proofErr w:type="spellEnd"/>
      <w:r w:rsidR="000E545A" w:rsidRPr="00B8630B">
        <w:rPr>
          <w:rFonts w:ascii="Times New Roman" w:eastAsia="Times New Roman" w:hAnsi="Times New Roman" w:cs="Times New Roman"/>
          <w:sz w:val="24"/>
          <w:szCs w:val="24"/>
        </w:rPr>
        <w:t xml:space="preserve"> in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proofErr w:type="spellStart"/>
      <w:r w:rsidR="00F441CB" w:rsidRPr="00B8630B">
        <w:rPr>
          <w:rFonts w:ascii="Times New Roman" w:eastAsia="Times New Roman" w:hAnsi="Times New Roman" w:cs="Times New Roman"/>
          <w:sz w:val="24"/>
          <w:szCs w:val="24"/>
        </w:rPr>
        <w:t>u</w:t>
      </w:r>
      <w:r w:rsidR="000E545A" w:rsidRPr="00B8630B">
        <w:rPr>
          <w:rFonts w:ascii="Times New Roman" w:eastAsia="Times New Roman" w:hAnsi="Times New Roman" w:cs="Times New Roman"/>
          <w:sz w:val="24"/>
          <w:szCs w:val="24"/>
        </w:rPr>
        <w:t>rban</w:t>
      </w:r>
      <w:proofErr w:type="spellEnd"/>
      <w:r w:rsidR="000E545A" w:rsidRPr="00B8630B">
        <w:rPr>
          <w:rFonts w:ascii="Times New Roman" w:eastAsia="Times New Roman" w:hAnsi="Times New Roman" w:cs="Times New Roman"/>
          <w:sz w:val="24"/>
          <w:szCs w:val="24"/>
        </w:rPr>
        <w:t xml:space="preserve"> </w:t>
      </w:r>
      <w:proofErr w:type="spellStart"/>
      <w:r w:rsidR="00F441CB" w:rsidRPr="00B8630B">
        <w:rPr>
          <w:rFonts w:ascii="Times New Roman" w:eastAsia="Times New Roman" w:hAnsi="Times New Roman" w:cs="Times New Roman"/>
          <w:sz w:val="24"/>
          <w:szCs w:val="24"/>
        </w:rPr>
        <w:t>p</w:t>
      </w:r>
      <w:r w:rsidR="000E545A" w:rsidRPr="00B8630B">
        <w:rPr>
          <w:rFonts w:ascii="Times New Roman" w:eastAsia="Times New Roman" w:hAnsi="Times New Roman" w:cs="Times New Roman"/>
          <w:sz w:val="24"/>
          <w:szCs w:val="24"/>
        </w:rPr>
        <w:t>lanning</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plans</w:t>
      </w:r>
      <w:proofErr w:type="spellEnd"/>
      <w:r w:rsidR="000E545A" w:rsidRPr="00B8630B">
        <w:rPr>
          <w:rFonts w:ascii="Times New Roman" w:eastAsia="Times New Roman" w:hAnsi="Times New Roman" w:cs="Times New Roman"/>
          <w:sz w:val="24"/>
          <w:szCs w:val="24"/>
        </w:rPr>
        <w:t xml:space="preserve"> and </w:t>
      </w:r>
      <w:proofErr w:type="spellStart"/>
      <w:r w:rsidR="000E545A" w:rsidRPr="00B8630B">
        <w:rPr>
          <w:rFonts w:ascii="Times New Roman" w:eastAsia="Times New Roman" w:hAnsi="Times New Roman" w:cs="Times New Roman"/>
          <w:sz w:val="24"/>
          <w:szCs w:val="24"/>
        </w:rPr>
        <w:t>programs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of</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Guadalajara </w:t>
      </w:r>
      <w:proofErr w:type="spellStart"/>
      <w:r w:rsidR="000E545A" w:rsidRPr="00B8630B">
        <w:rPr>
          <w:rFonts w:ascii="Times New Roman" w:eastAsia="Times New Roman" w:hAnsi="Times New Roman" w:cs="Times New Roman"/>
          <w:sz w:val="24"/>
          <w:szCs w:val="24"/>
        </w:rPr>
        <w:t>Metropolitan</w:t>
      </w:r>
      <w:proofErr w:type="spellEnd"/>
      <w:r w:rsidR="000E545A" w:rsidRPr="00B8630B">
        <w:rPr>
          <w:rFonts w:ascii="Times New Roman" w:eastAsia="Times New Roman" w:hAnsi="Times New Roman" w:cs="Times New Roman"/>
          <w:sz w:val="24"/>
          <w:szCs w:val="24"/>
        </w:rPr>
        <w:t xml:space="preserve"> Area.</w:t>
      </w:r>
      <w:r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This</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study</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assesses</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whether</w:t>
      </w:r>
      <w:proofErr w:type="spellEnd"/>
      <w:r w:rsidR="00F4747C" w:rsidRPr="00B8630B">
        <w:rPr>
          <w:rFonts w:ascii="Times New Roman" w:eastAsia="Times New Roman" w:hAnsi="Times New Roman" w:cs="Times New Roman"/>
          <w:sz w:val="24"/>
          <w:szCs w:val="24"/>
        </w:rPr>
        <w:t xml:space="preserve">, and in </w:t>
      </w:r>
      <w:proofErr w:type="spellStart"/>
      <w:r w:rsidR="00F4747C" w:rsidRPr="00B8630B">
        <w:rPr>
          <w:rFonts w:ascii="Times New Roman" w:eastAsia="Times New Roman" w:hAnsi="Times New Roman" w:cs="Times New Roman"/>
          <w:sz w:val="24"/>
          <w:szCs w:val="24"/>
        </w:rPr>
        <w:t>what</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terms</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the</w:t>
      </w:r>
      <w:proofErr w:type="spellEnd"/>
      <w:r w:rsidR="00F4747C" w:rsidRPr="00B8630B">
        <w:rPr>
          <w:rFonts w:ascii="Times New Roman" w:eastAsia="Times New Roman" w:hAnsi="Times New Roman" w:cs="Times New Roman"/>
          <w:sz w:val="24"/>
          <w:szCs w:val="24"/>
        </w:rPr>
        <w:t xml:space="preserve"> concept </w:t>
      </w:r>
      <w:proofErr w:type="spellStart"/>
      <w:r w:rsidR="00F4747C" w:rsidRPr="00B8630B">
        <w:rPr>
          <w:rFonts w:ascii="Times New Roman" w:eastAsia="Times New Roman" w:hAnsi="Times New Roman" w:cs="Times New Roman"/>
          <w:sz w:val="24"/>
          <w:szCs w:val="24"/>
        </w:rPr>
        <w:t>is</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incorporated</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into</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the</w:t>
      </w:r>
      <w:proofErr w:type="spellEnd"/>
      <w:r w:rsidR="00F4747C" w:rsidRPr="00B8630B">
        <w:rPr>
          <w:rFonts w:ascii="Times New Roman" w:eastAsia="Times New Roman" w:hAnsi="Times New Roman" w:cs="Times New Roman"/>
          <w:sz w:val="24"/>
          <w:szCs w:val="24"/>
        </w:rPr>
        <w:t xml:space="preserve"> Guadalajara </w:t>
      </w:r>
      <w:proofErr w:type="spellStart"/>
      <w:r w:rsidR="00F4747C" w:rsidRPr="00B8630B">
        <w:rPr>
          <w:rFonts w:ascii="Times New Roman" w:eastAsia="Times New Roman" w:hAnsi="Times New Roman" w:cs="Times New Roman"/>
          <w:sz w:val="24"/>
          <w:szCs w:val="24"/>
        </w:rPr>
        <w:t>Metropolitan</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Area’s</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planning</w:t>
      </w:r>
      <w:proofErr w:type="spellEnd"/>
      <w:r w:rsidR="00F4747C" w:rsidRPr="00B8630B">
        <w:rPr>
          <w:rFonts w:ascii="Times New Roman" w:eastAsia="Times New Roman" w:hAnsi="Times New Roman" w:cs="Times New Roman"/>
          <w:sz w:val="24"/>
          <w:szCs w:val="24"/>
        </w:rPr>
        <w:t xml:space="preserve"> </w:t>
      </w:r>
      <w:proofErr w:type="spellStart"/>
      <w:r w:rsidR="00F4747C" w:rsidRPr="00B8630B">
        <w:rPr>
          <w:rFonts w:ascii="Times New Roman" w:eastAsia="Times New Roman" w:hAnsi="Times New Roman" w:cs="Times New Roman"/>
          <w:sz w:val="24"/>
          <w:szCs w:val="24"/>
        </w:rPr>
        <w:t>instruments</w:t>
      </w:r>
      <w:proofErr w:type="spellEnd"/>
      <w:r w:rsidR="00F4747C" w:rsidRPr="00B8630B">
        <w:rPr>
          <w:rFonts w:ascii="Times New Roman" w:eastAsia="Times New Roman" w:hAnsi="Times New Roman" w:cs="Times New Roman"/>
          <w:sz w:val="24"/>
          <w:szCs w:val="24"/>
        </w:rPr>
        <w:t xml:space="preserve">. </w:t>
      </w:r>
      <w:r w:rsidR="000E545A" w:rsidRPr="00B8630B">
        <w:rPr>
          <w:rFonts w:ascii="Times New Roman" w:eastAsia="Times New Roman" w:hAnsi="Times New Roman" w:cs="Times New Roman"/>
          <w:i/>
          <w:iCs/>
          <w:sz w:val="24"/>
          <w:szCs w:val="24"/>
        </w:rPr>
        <w:t xml:space="preserve">Municipal </w:t>
      </w:r>
      <w:proofErr w:type="spellStart"/>
      <w:r w:rsidR="000E545A" w:rsidRPr="00B8630B">
        <w:rPr>
          <w:rFonts w:ascii="Times New Roman" w:eastAsia="Times New Roman" w:hAnsi="Times New Roman" w:cs="Times New Roman"/>
          <w:i/>
          <w:iCs/>
          <w:sz w:val="24"/>
          <w:szCs w:val="24"/>
        </w:rPr>
        <w:t>Development</w:t>
      </w:r>
      <w:proofErr w:type="spellEnd"/>
      <w:r w:rsidR="000E545A" w:rsidRPr="00B8630B">
        <w:rPr>
          <w:rFonts w:ascii="Times New Roman" w:eastAsia="Times New Roman" w:hAnsi="Times New Roman" w:cs="Times New Roman"/>
          <w:i/>
          <w:iCs/>
          <w:sz w:val="24"/>
          <w:szCs w:val="24"/>
        </w:rPr>
        <w:t xml:space="preserve"> and </w:t>
      </w:r>
      <w:proofErr w:type="spellStart"/>
      <w:r w:rsidR="000E545A" w:rsidRPr="00B8630B">
        <w:rPr>
          <w:rFonts w:ascii="Times New Roman" w:eastAsia="Times New Roman" w:hAnsi="Times New Roman" w:cs="Times New Roman"/>
          <w:i/>
          <w:iCs/>
          <w:sz w:val="24"/>
          <w:szCs w:val="24"/>
        </w:rPr>
        <w:t>Governance</w:t>
      </w:r>
      <w:proofErr w:type="spellEnd"/>
      <w:r w:rsidR="000E545A" w:rsidRPr="00B8630B">
        <w:rPr>
          <w:rFonts w:ascii="Times New Roman" w:eastAsia="Times New Roman" w:hAnsi="Times New Roman" w:cs="Times New Roman"/>
          <w:i/>
          <w:iCs/>
          <w:sz w:val="24"/>
          <w:szCs w:val="24"/>
        </w:rPr>
        <w:t xml:space="preserve"> </w:t>
      </w:r>
      <w:r w:rsidRPr="00B8630B">
        <w:rPr>
          <w:rFonts w:ascii="Times New Roman" w:eastAsia="Times New Roman" w:hAnsi="Times New Roman" w:cs="Times New Roman"/>
          <w:i/>
          <w:iCs/>
          <w:sz w:val="24"/>
          <w:szCs w:val="24"/>
        </w:rPr>
        <w:t>p</w:t>
      </w:r>
      <w:r w:rsidR="000E545A" w:rsidRPr="00B8630B">
        <w:rPr>
          <w:rFonts w:ascii="Times New Roman" w:eastAsia="Times New Roman" w:hAnsi="Times New Roman" w:cs="Times New Roman"/>
          <w:i/>
          <w:iCs/>
          <w:sz w:val="24"/>
          <w:szCs w:val="24"/>
        </w:rPr>
        <w:t xml:space="preserve">lan </w:t>
      </w:r>
      <w:proofErr w:type="spellStart"/>
      <w:r w:rsidR="000E545A" w:rsidRPr="00B8630B">
        <w:rPr>
          <w:rFonts w:ascii="Times New Roman" w:eastAsia="Times New Roman" w:hAnsi="Times New Roman" w:cs="Times New Roman"/>
          <w:i/>
          <w:iCs/>
          <w:sz w:val="24"/>
          <w:szCs w:val="24"/>
        </w:rPr>
        <w:t>of</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the</w:t>
      </w:r>
      <w:proofErr w:type="spellEnd"/>
      <w:r w:rsidR="000E545A" w:rsidRPr="00B8630B">
        <w:rPr>
          <w:rFonts w:ascii="Times New Roman" w:eastAsia="Times New Roman" w:hAnsi="Times New Roman" w:cs="Times New Roman"/>
          <w:i/>
          <w:iCs/>
          <w:sz w:val="24"/>
          <w:szCs w:val="24"/>
        </w:rPr>
        <w:t xml:space="preserve"> </w:t>
      </w:r>
      <w:proofErr w:type="spellStart"/>
      <w:r w:rsidRPr="00B8630B">
        <w:rPr>
          <w:rFonts w:ascii="Times New Roman" w:eastAsia="Times New Roman" w:hAnsi="Times New Roman" w:cs="Times New Roman"/>
          <w:i/>
          <w:iCs/>
          <w:sz w:val="24"/>
          <w:szCs w:val="24"/>
        </w:rPr>
        <w:t>m</w:t>
      </w:r>
      <w:r w:rsidR="000E545A" w:rsidRPr="00B8630B">
        <w:rPr>
          <w:rFonts w:ascii="Times New Roman" w:eastAsia="Times New Roman" w:hAnsi="Times New Roman" w:cs="Times New Roman"/>
          <w:i/>
          <w:iCs/>
          <w:sz w:val="24"/>
          <w:szCs w:val="24"/>
        </w:rPr>
        <w:t>unicipality</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of</w:t>
      </w:r>
      <w:proofErr w:type="spellEnd"/>
      <w:r w:rsidR="000E545A" w:rsidRPr="00B8630B">
        <w:rPr>
          <w:rFonts w:ascii="Times New Roman" w:eastAsia="Times New Roman" w:hAnsi="Times New Roman" w:cs="Times New Roman"/>
          <w:i/>
          <w:iCs/>
          <w:sz w:val="24"/>
          <w:szCs w:val="24"/>
        </w:rPr>
        <w:t xml:space="preserve"> Guadalajara 2021-2024</w:t>
      </w:r>
      <w:r w:rsidRPr="00B8630B">
        <w:rPr>
          <w:rFonts w:ascii="Times New Roman" w:eastAsia="Times New Roman" w:hAnsi="Times New Roman" w:cs="Times New Roman"/>
          <w:i/>
          <w:iCs/>
          <w:sz w:val="24"/>
          <w:szCs w:val="24"/>
        </w:rPr>
        <w:t>;</w:t>
      </w:r>
      <w:r w:rsidR="000E545A" w:rsidRPr="00B8630B">
        <w:rPr>
          <w:rFonts w:ascii="Times New Roman" w:eastAsia="Times New Roman" w:hAnsi="Times New Roman" w:cs="Times New Roman"/>
          <w:i/>
          <w:iCs/>
          <w:sz w:val="24"/>
          <w:szCs w:val="24"/>
        </w:rPr>
        <w:t xml:space="preserve"> Municipal </w:t>
      </w:r>
      <w:proofErr w:type="spellStart"/>
      <w:r w:rsidR="000E545A" w:rsidRPr="00B8630B">
        <w:rPr>
          <w:rFonts w:ascii="Times New Roman" w:eastAsia="Times New Roman" w:hAnsi="Times New Roman" w:cs="Times New Roman"/>
          <w:i/>
          <w:iCs/>
          <w:sz w:val="24"/>
          <w:szCs w:val="24"/>
        </w:rPr>
        <w:t>Development</w:t>
      </w:r>
      <w:proofErr w:type="spellEnd"/>
      <w:r w:rsidR="000E545A" w:rsidRPr="00B8630B">
        <w:rPr>
          <w:rFonts w:ascii="Times New Roman" w:eastAsia="Times New Roman" w:hAnsi="Times New Roman" w:cs="Times New Roman"/>
          <w:i/>
          <w:iCs/>
          <w:sz w:val="24"/>
          <w:szCs w:val="24"/>
        </w:rPr>
        <w:t xml:space="preserve"> and </w:t>
      </w:r>
      <w:proofErr w:type="spellStart"/>
      <w:r w:rsidR="000E545A" w:rsidRPr="00B8630B">
        <w:rPr>
          <w:rFonts w:ascii="Times New Roman" w:eastAsia="Times New Roman" w:hAnsi="Times New Roman" w:cs="Times New Roman"/>
          <w:i/>
          <w:iCs/>
          <w:sz w:val="24"/>
          <w:szCs w:val="24"/>
        </w:rPr>
        <w:t>Governance</w:t>
      </w:r>
      <w:proofErr w:type="spellEnd"/>
      <w:r w:rsidR="000E545A" w:rsidRPr="00B8630B">
        <w:rPr>
          <w:rFonts w:ascii="Times New Roman" w:eastAsia="Times New Roman" w:hAnsi="Times New Roman" w:cs="Times New Roman"/>
          <w:i/>
          <w:iCs/>
          <w:sz w:val="24"/>
          <w:szCs w:val="24"/>
        </w:rPr>
        <w:t xml:space="preserve"> </w:t>
      </w:r>
      <w:r w:rsidRPr="00B8630B">
        <w:rPr>
          <w:rFonts w:ascii="Times New Roman" w:eastAsia="Times New Roman" w:hAnsi="Times New Roman" w:cs="Times New Roman"/>
          <w:i/>
          <w:iCs/>
          <w:sz w:val="24"/>
          <w:szCs w:val="24"/>
        </w:rPr>
        <w:t>p</w:t>
      </w:r>
      <w:r w:rsidR="000E545A" w:rsidRPr="00B8630B">
        <w:rPr>
          <w:rFonts w:ascii="Times New Roman" w:eastAsia="Times New Roman" w:hAnsi="Times New Roman" w:cs="Times New Roman"/>
          <w:i/>
          <w:iCs/>
          <w:sz w:val="24"/>
          <w:szCs w:val="24"/>
        </w:rPr>
        <w:t xml:space="preserve">lan </w:t>
      </w:r>
      <w:proofErr w:type="spellStart"/>
      <w:r w:rsidR="000E545A" w:rsidRPr="00B8630B">
        <w:rPr>
          <w:rFonts w:ascii="Times New Roman" w:eastAsia="Times New Roman" w:hAnsi="Times New Roman" w:cs="Times New Roman"/>
          <w:i/>
          <w:iCs/>
          <w:sz w:val="24"/>
          <w:szCs w:val="24"/>
        </w:rPr>
        <w:t>of</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the</w:t>
      </w:r>
      <w:proofErr w:type="spellEnd"/>
      <w:r w:rsidR="000E545A" w:rsidRPr="00B8630B">
        <w:rPr>
          <w:rFonts w:ascii="Times New Roman" w:eastAsia="Times New Roman" w:hAnsi="Times New Roman" w:cs="Times New Roman"/>
          <w:i/>
          <w:iCs/>
          <w:sz w:val="24"/>
          <w:szCs w:val="24"/>
        </w:rPr>
        <w:t xml:space="preserve"> </w:t>
      </w:r>
      <w:proofErr w:type="spellStart"/>
      <w:r w:rsidRPr="00B8630B">
        <w:rPr>
          <w:rFonts w:ascii="Times New Roman" w:eastAsia="Times New Roman" w:hAnsi="Times New Roman" w:cs="Times New Roman"/>
          <w:i/>
          <w:iCs/>
          <w:sz w:val="24"/>
          <w:szCs w:val="24"/>
        </w:rPr>
        <w:t>m</w:t>
      </w:r>
      <w:r w:rsidR="000E545A" w:rsidRPr="00B8630B">
        <w:rPr>
          <w:rFonts w:ascii="Times New Roman" w:eastAsia="Times New Roman" w:hAnsi="Times New Roman" w:cs="Times New Roman"/>
          <w:i/>
          <w:iCs/>
          <w:sz w:val="24"/>
          <w:szCs w:val="24"/>
        </w:rPr>
        <w:t>unicipality</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of</w:t>
      </w:r>
      <w:proofErr w:type="spellEnd"/>
      <w:r w:rsidR="000E545A" w:rsidRPr="00B8630B">
        <w:rPr>
          <w:rFonts w:ascii="Times New Roman" w:eastAsia="Times New Roman" w:hAnsi="Times New Roman" w:cs="Times New Roman"/>
          <w:i/>
          <w:iCs/>
          <w:sz w:val="24"/>
          <w:szCs w:val="24"/>
        </w:rPr>
        <w:t xml:space="preserve"> Zapopan 2021-2024</w:t>
      </w:r>
      <w:r w:rsidRPr="00B8630B">
        <w:rPr>
          <w:rFonts w:ascii="Times New Roman" w:eastAsia="Times New Roman" w:hAnsi="Times New Roman" w:cs="Times New Roman"/>
          <w:i/>
          <w:iCs/>
          <w:sz w:val="24"/>
          <w:szCs w:val="24"/>
        </w:rPr>
        <w:t>;</w:t>
      </w:r>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Metropolitan</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Resilience</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Strategy</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of</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the</w:t>
      </w:r>
      <w:proofErr w:type="spellEnd"/>
      <w:r w:rsidR="000E545A" w:rsidRPr="00B8630B">
        <w:rPr>
          <w:rFonts w:ascii="Times New Roman" w:eastAsia="Times New Roman" w:hAnsi="Times New Roman" w:cs="Times New Roman"/>
          <w:i/>
          <w:iCs/>
          <w:sz w:val="24"/>
          <w:szCs w:val="24"/>
        </w:rPr>
        <w:t xml:space="preserve"> Guadalajara </w:t>
      </w:r>
      <w:proofErr w:type="spellStart"/>
      <w:r w:rsidR="000E545A" w:rsidRPr="00B8630B">
        <w:rPr>
          <w:rFonts w:ascii="Times New Roman" w:eastAsia="Times New Roman" w:hAnsi="Times New Roman" w:cs="Times New Roman"/>
          <w:i/>
          <w:iCs/>
          <w:sz w:val="24"/>
          <w:szCs w:val="24"/>
        </w:rPr>
        <w:t>Metropolitan</w:t>
      </w:r>
      <w:proofErr w:type="spellEnd"/>
      <w:r w:rsidR="000E545A" w:rsidRPr="00B8630B">
        <w:rPr>
          <w:rFonts w:ascii="Times New Roman" w:eastAsia="Times New Roman" w:hAnsi="Times New Roman" w:cs="Times New Roman"/>
          <w:i/>
          <w:iCs/>
          <w:sz w:val="24"/>
          <w:szCs w:val="24"/>
        </w:rPr>
        <w:t xml:space="preserve"> Area 2023 and </w:t>
      </w:r>
      <w:proofErr w:type="spellStart"/>
      <w:r w:rsidR="000E545A" w:rsidRPr="00B8630B">
        <w:rPr>
          <w:rFonts w:ascii="Times New Roman" w:eastAsia="Times New Roman" w:hAnsi="Times New Roman" w:cs="Times New Roman"/>
          <w:i/>
          <w:iCs/>
          <w:sz w:val="24"/>
          <w:szCs w:val="24"/>
        </w:rPr>
        <w:t>the</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Climate</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Action</w:t>
      </w:r>
      <w:proofErr w:type="spellEnd"/>
      <w:r w:rsidR="000E545A" w:rsidRPr="00B8630B">
        <w:rPr>
          <w:rFonts w:ascii="Times New Roman" w:eastAsia="Times New Roman" w:hAnsi="Times New Roman" w:cs="Times New Roman"/>
          <w:i/>
          <w:iCs/>
          <w:sz w:val="24"/>
          <w:szCs w:val="24"/>
        </w:rPr>
        <w:t xml:space="preserve"> Plan </w:t>
      </w:r>
      <w:proofErr w:type="spellStart"/>
      <w:r w:rsidR="000E545A" w:rsidRPr="00B8630B">
        <w:rPr>
          <w:rFonts w:ascii="Times New Roman" w:eastAsia="Times New Roman" w:hAnsi="Times New Roman" w:cs="Times New Roman"/>
          <w:i/>
          <w:iCs/>
          <w:sz w:val="24"/>
          <w:szCs w:val="24"/>
        </w:rPr>
        <w:t>of</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the</w:t>
      </w:r>
      <w:proofErr w:type="spellEnd"/>
      <w:r w:rsidR="000E545A" w:rsidRPr="00B8630B">
        <w:rPr>
          <w:rFonts w:ascii="Times New Roman" w:eastAsia="Times New Roman" w:hAnsi="Times New Roman" w:cs="Times New Roman"/>
          <w:i/>
          <w:iCs/>
          <w:sz w:val="24"/>
          <w:szCs w:val="24"/>
        </w:rPr>
        <w:t xml:space="preserve"> Guadalajara </w:t>
      </w:r>
      <w:proofErr w:type="spellStart"/>
      <w:r w:rsidR="000E545A" w:rsidRPr="00B8630B">
        <w:rPr>
          <w:rFonts w:ascii="Times New Roman" w:eastAsia="Times New Roman" w:hAnsi="Times New Roman" w:cs="Times New Roman"/>
          <w:i/>
          <w:iCs/>
          <w:sz w:val="24"/>
          <w:szCs w:val="24"/>
        </w:rPr>
        <w:t>Metropolitan</w:t>
      </w:r>
      <w:proofErr w:type="spellEnd"/>
      <w:r w:rsidR="000E545A" w:rsidRPr="00B8630B">
        <w:rPr>
          <w:rFonts w:ascii="Times New Roman" w:eastAsia="Times New Roman" w:hAnsi="Times New Roman" w:cs="Times New Roman"/>
          <w:i/>
          <w:iCs/>
          <w:sz w:val="24"/>
          <w:szCs w:val="24"/>
        </w:rPr>
        <w:t xml:space="preserve"> Area, PAC metro, 2023</w:t>
      </w:r>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were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reviewed</w:t>
      </w:r>
      <w:proofErr w:type="spellEnd"/>
      <w:r w:rsidR="000E545A" w:rsidRPr="00B8630B">
        <w:rPr>
          <w:rFonts w:ascii="Times New Roman" w:eastAsia="Times New Roman" w:hAnsi="Times New Roman" w:cs="Times New Roman"/>
          <w:sz w:val="24"/>
          <w:szCs w:val="24"/>
        </w:rPr>
        <w:t xml:space="preserve">. The </w:t>
      </w:r>
      <w:proofErr w:type="spellStart"/>
      <w:r w:rsidR="000E545A" w:rsidRPr="00B8630B">
        <w:rPr>
          <w:rFonts w:ascii="Times New Roman" w:eastAsia="Times New Roman" w:hAnsi="Times New Roman" w:cs="Times New Roman"/>
          <w:sz w:val="24"/>
          <w:szCs w:val="24"/>
        </w:rPr>
        <w:t>results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indicate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that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green</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infrastructure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not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mentioned</w:t>
      </w:r>
      <w:proofErr w:type="spellEnd"/>
      <w:r w:rsidR="000E545A" w:rsidRPr="00B8630B">
        <w:rPr>
          <w:rFonts w:ascii="Times New Roman" w:eastAsia="Times New Roman" w:hAnsi="Times New Roman" w:cs="Times New Roman"/>
          <w:sz w:val="24"/>
          <w:szCs w:val="24"/>
        </w:rPr>
        <w:t xml:space="preserve"> at </w:t>
      </w:r>
      <w:proofErr w:type="spellStart"/>
      <w:r w:rsidR="000E545A" w:rsidRPr="00B8630B">
        <w:rPr>
          <w:rFonts w:ascii="Times New Roman" w:eastAsia="Times New Roman" w:hAnsi="Times New Roman" w:cs="Times New Roman"/>
          <w:sz w:val="24"/>
          <w:szCs w:val="24"/>
        </w:rPr>
        <w:t>any</w:t>
      </w:r>
      <w:proofErr w:type="spellEnd"/>
      <w:r w:rsidR="000E545A" w:rsidRPr="00B8630B">
        <w:rPr>
          <w:rFonts w:ascii="Times New Roman" w:eastAsia="Times New Roman" w:hAnsi="Times New Roman" w:cs="Times New Roman"/>
          <w:sz w:val="24"/>
          <w:szCs w:val="24"/>
        </w:rPr>
        <w:t xml:space="preserve"> time in </w:t>
      </w:r>
      <w:proofErr w:type="spellStart"/>
      <w:r w:rsidR="000E545A" w:rsidRPr="00B8630B">
        <w:rPr>
          <w:rFonts w:ascii="Times New Roman" w:eastAsia="Times New Roman" w:hAnsi="Times New Roman" w:cs="Times New Roman"/>
          <w:sz w:val="24"/>
          <w:szCs w:val="24"/>
        </w:rPr>
        <w:t>these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documents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which</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striking</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since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word</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infrastructure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mentioned</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on</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several</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occasions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situation</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contrasts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with</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some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examples</w:t>
      </w:r>
      <w:proofErr w:type="spellEnd"/>
      <w:r w:rsidR="000E545A" w:rsidRPr="00B8630B">
        <w:rPr>
          <w:rFonts w:ascii="Times New Roman" w:eastAsia="Times New Roman" w:hAnsi="Times New Roman" w:cs="Times New Roman"/>
          <w:sz w:val="24"/>
          <w:szCs w:val="24"/>
        </w:rPr>
        <w:t xml:space="preserve"> in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national</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context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such</w:t>
      </w:r>
      <w:proofErr w:type="spellEnd"/>
      <w:r w:rsidR="000E545A" w:rsidRPr="00B8630B">
        <w:rPr>
          <w:rFonts w:ascii="Times New Roman" w:eastAsia="Times New Roman" w:hAnsi="Times New Roman" w:cs="Times New Roman"/>
          <w:sz w:val="24"/>
          <w:szCs w:val="24"/>
        </w:rPr>
        <w:t xml:space="preserve"> as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municipal </w:t>
      </w:r>
      <w:proofErr w:type="spellStart"/>
      <w:r w:rsidR="000E545A" w:rsidRPr="00B8630B">
        <w:rPr>
          <w:rFonts w:ascii="Times New Roman" w:eastAsia="Times New Roman" w:hAnsi="Times New Roman" w:cs="Times New Roman"/>
          <w:sz w:val="24"/>
          <w:szCs w:val="24"/>
        </w:rPr>
        <w:t>government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of</w:t>
      </w:r>
      <w:proofErr w:type="spellEnd"/>
      <w:r w:rsidR="000E545A" w:rsidRPr="00B8630B">
        <w:rPr>
          <w:rFonts w:ascii="Times New Roman" w:eastAsia="Times New Roman" w:hAnsi="Times New Roman" w:cs="Times New Roman"/>
          <w:sz w:val="24"/>
          <w:szCs w:val="24"/>
        </w:rPr>
        <w:t xml:space="preserve"> Hermosillo, </w:t>
      </w:r>
      <w:proofErr w:type="spellStart"/>
      <w:r w:rsidR="000E545A" w:rsidRPr="00B8630B">
        <w:rPr>
          <w:rFonts w:ascii="Times New Roman" w:eastAsia="Times New Roman" w:hAnsi="Times New Roman" w:cs="Times New Roman"/>
          <w:sz w:val="24"/>
          <w:szCs w:val="24"/>
        </w:rPr>
        <w:t>which</w:t>
      </w:r>
      <w:proofErr w:type="spellEnd"/>
      <w:r w:rsidR="000E545A" w:rsidRPr="00B8630B">
        <w:rPr>
          <w:rFonts w:ascii="Times New Roman" w:eastAsia="Times New Roman" w:hAnsi="Times New Roman" w:cs="Times New Roman"/>
          <w:sz w:val="24"/>
          <w:szCs w:val="24"/>
        </w:rPr>
        <w:t xml:space="preserve"> in 2019 </w:t>
      </w:r>
      <w:proofErr w:type="spellStart"/>
      <w:r w:rsidR="000E545A" w:rsidRPr="00B8630B">
        <w:rPr>
          <w:rFonts w:ascii="Times New Roman" w:eastAsia="Times New Roman" w:hAnsi="Times New Roman" w:cs="Times New Roman"/>
          <w:sz w:val="24"/>
          <w:szCs w:val="24"/>
        </w:rPr>
        <w:t>developed</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r w:rsidR="000E545A" w:rsidRPr="00B8630B">
        <w:rPr>
          <w:rFonts w:ascii="Times New Roman" w:eastAsia="Times New Roman" w:hAnsi="Times New Roman" w:cs="Times New Roman"/>
          <w:i/>
          <w:iCs/>
          <w:sz w:val="24"/>
          <w:szCs w:val="24"/>
        </w:rPr>
        <w:t xml:space="preserve">Green </w:t>
      </w:r>
      <w:proofErr w:type="spellStart"/>
      <w:r w:rsidR="000E545A" w:rsidRPr="00B8630B">
        <w:rPr>
          <w:rFonts w:ascii="Times New Roman" w:eastAsia="Times New Roman" w:hAnsi="Times New Roman" w:cs="Times New Roman"/>
          <w:i/>
          <w:iCs/>
          <w:sz w:val="24"/>
          <w:szCs w:val="24"/>
        </w:rPr>
        <w:t>Infrastructure</w:t>
      </w:r>
      <w:proofErr w:type="spellEnd"/>
      <w:r w:rsidR="000E545A" w:rsidRPr="00B8630B">
        <w:rPr>
          <w:rFonts w:ascii="Times New Roman" w:eastAsia="Times New Roman" w:hAnsi="Times New Roman" w:cs="Times New Roman"/>
          <w:i/>
          <w:iCs/>
          <w:sz w:val="24"/>
          <w:szCs w:val="24"/>
        </w:rPr>
        <w:t xml:space="preserve"> </w:t>
      </w:r>
      <w:proofErr w:type="spellStart"/>
      <w:r w:rsidR="000E545A" w:rsidRPr="00B8630B">
        <w:rPr>
          <w:rFonts w:ascii="Times New Roman" w:eastAsia="Times New Roman" w:hAnsi="Times New Roman" w:cs="Times New Roman"/>
          <w:i/>
          <w:iCs/>
          <w:sz w:val="24"/>
          <w:szCs w:val="24"/>
        </w:rPr>
        <w:t>Design</w:t>
      </w:r>
      <w:proofErr w:type="spellEnd"/>
      <w:r w:rsidR="000E545A" w:rsidRPr="00B8630B">
        <w:rPr>
          <w:rFonts w:ascii="Times New Roman" w:eastAsia="Times New Roman" w:hAnsi="Times New Roman" w:cs="Times New Roman"/>
          <w:i/>
          <w:iCs/>
          <w:sz w:val="24"/>
          <w:szCs w:val="24"/>
        </w:rPr>
        <w:t xml:space="preserve"> Manual </w:t>
      </w:r>
      <w:proofErr w:type="spellStart"/>
      <w:r w:rsidR="000E545A" w:rsidRPr="00B8630B">
        <w:rPr>
          <w:rFonts w:ascii="Times New Roman" w:eastAsia="Times New Roman" w:hAnsi="Times New Roman" w:cs="Times New Roman"/>
          <w:i/>
          <w:iCs/>
          <w:sz w:val="24"/>
          <w:szCs w:val="24"/>
        </w:rPr>
        <w:t>for</w:t>
      </w:r>
      <w:proofErr w:type="spellEnd"/>
      <w:r w:rsidR="000E545A" w:rsidRPr="00B8630B">
        <w:rPr>
          <w:rFonts w:ascii="Times New Roman" w:eastAsia="Times New Roman" w:hAnsi="Times New Roman" w:cs="Times New Roman"/>
          <w:i/>
          <w:iCs/>
          <w:sz w:val="24"/>
          <w:szCs w:val="24"/>
        </w:rPr>
        <w:t xml:space="preserve"> Mexican </w:t>
      </w:r>
      <w:proofErr w:type="spellStart"/>
      <w:r w:rsidR="000E545A" w:rsidRPr="00B8630B">
        <w:rPr>
          <w:rFonts w:ascii="Times New Roman" w:eastAsia="Times New Roman" w:hAnsi="Times New Roman" w:cs="Times New Roman"/>
          <w:i/>
          <w:iCs/>
          <w:sz w:val="24"/>
          <w:szCs w:val="24"/>
        </w:rPr>
        <w:t>municipalities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situation</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highlights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need</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to</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review</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Metropolitan</w:t>
      </w:r>
      <w:proofErr w:type="spellEnd"/>
      <w:r w:rsidR="000E545A" w:rsidRPr="00B8630B">
        <w:rPr>
          <w:rFonts w:ascii="Times New Roman" w:eastAsia="Times New Roman" w:hAnsi="Times New Roman" w:cs="Times New Roman"/>
          <w:sz w:val="24"/>
          <w:szCs w:val="24"/>
        </w:rPr>
        <w:t xml:space="preserve"> and Municipal Urban </w:t>
      </w:r>
      <w:proofErr w:type="spellStart"/>
      <w:r w:rsidR="00F441CB" w:rsidRPr="00B8630B">
        <w:rPr>
          <w:rFonts w:ascii="Times New Roman" w:eastAsia="Times New Roman" w:hAnsi="Times New Roman" w:cs="Times New Roman"/>
          <w:sz w:val="24"/>
          <w:szCs w:val="24"/>
        </w:rPr>
        <w:t>p</w:t>
      </w:r>
      <w:r w:rsidR="000E545A" w:rsidRPr="00B8630B">
        <w:rPr>
          <w:rFonts w:ascii="Times New Roman" w:eastAsia="Times New Roman" w:hAnsi="Times New Roman" w:cs="Times New Roman"/>
          <w:sz w:val="24"/>
          <w:szCs w:val="24"/>
        </w:rPr>
        <w:t>lanning</w:t>
      </w:r>
      <w:proofErr w:type="spellEnd"/>
      <w:r w:rsidR="000E545A" w:rsidRPr="00B8630B">
        <w:rPr>
          <w:rFonts w:ascii="Times New Roman" w:eastAsia="Times New Roman" w:hAnsi="Times New Roman" w:cs="Times New Roman"/>
          <w:sz w:val="24"/>
          <w:szCs w:val="24"/>
        </w:rPr>
        <w:t xml:space="preserve"> </w:t>
      </w:r>
      <w:proofErr w:type="spellStart"/>
      <w:r w:rsidR="00F441CB" w:rsidRPr="00B8630B">
        <w:rPr>
          <w:rFonts w:ascii="Times New Roman" w:eastAsia="Times New Roman" w:hAnsi="Times New Roman" w:cs="Times New Roman"/>
          <w:sz w:val="24"/>
          <w:szCs w:val="24"/>
        </w:rPr>
        <w:t>l</w:t>
      </w:r>
      <w:r w:rsidR="000E545A" w:rsidRPr="00B8630B">
        <w:rPr>
          <w:rFonts w:ascii="Times New Roman" w:eastAsia="Times New Roman" w:hAnsi="Times New Roman" w:cs="Times New Roman"/>
          <w:sz w:val="24"/>
          <w:szCs w:val="24"/>
        </w:rPr>
        <w:t>egislation</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to</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ensure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inclusion</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of</w:t>
      </w:r>
      <w:proofErr w:type="spellEnd"/>
      <w:r w:rsidR="000E545A" w:rsidRPr="00B8630B">
        <w:rPr>
          <w:rFonts w:ascii="Times New Roman" w:eastAsia="Times New Roman" w:hAnsi="Times New Roman" w:cs="Times New Roman"/>
          <w:sz w:val="24"/>
          <w:szCs w:val="24"/>
        </w:rPr>
        <w:t xml:space="preserve"> </w:t>
      </w:r>
      <w:proofErr w:type="spellStart"/>
      <w:r w:rsidR="00F441CB" w:rsidRPr="00B8630B">
        <w:rPr>
          <w:rFonts w:ascii="Times New Roman" w:eastAsia="Times New Roman" w:hAnsi="Times New Roman" w:cs="Times New Roman"/>
          <w:sz w:val="24"/>
          <w:szCs w:val="24"/>
        </w:rPr>
        <w:t>g</w:t>
      </w:r>
      <w:r w:rsidR="000E545A" w:rsidRPr="00B8630B">
        <w:rPr>
          <w:rFonts w:ascii="Times New Roman" w:eastAsia="Times New Roman" w:hAnsi="Times New Roman" w:cs="Times New Roman"/>
          <w:sz w:val="24"/>
          <w:szCs w:val="24"/>
        </w:rPr>
        <w:t>reen</w:t>
      </w:r>
      <w:proofErr w:type="spellEnd"/>
      <w:r w:rsidR="000E545A" w:rsidRPr="00B8630B">
        <w:rPr>
          <w:rFonts w:ascii="Times New Roman" w:eastAsia="Times New Roman" w:hAnsi="Times New Roman" w:cs="Times New Roman"/>
          <w:sz w:val="24"/>
          <w:szCs w:val="24"/>
        </w:rPr>
        <w:t xml:space="preserve"> </w:t>
      </w:r>
      <w:proofErr w:type="spellStart"/>
      <w:r w:rsidR="00F441CB" w:rsidRPr="00B8630B">
        <w:rPr>
          <w:rFonts w:ascii="Times New Roman" w:eastAsia="Times New Roman" w:hAnsi="Times New Roman" w:cs="Times New Roman"/>
          <w:sz w:val="24"/>
          <w:szCs w:val="24"/>
        </w:rPr>
        <w:t>i</w:t>
      </w:r>
      <w:r w:rsidR="000E545A" w:rsidRPr="00B8630B">
        <w:rPr>
          <w:rFonts w:ascii="Times New Roman" w:eastAsia="Times New Roman" w:hAnsi="Times New Roman" w:cs="Times New Roman"/>
          <w:sz w:val="24"/>
          <w:szCs w:val="24"/>
        </w:rPr>
        <w:t>nfrastructure</w:t>
      </w:r>
      <w:proofErr w:type="spellEnd"/>
      <w:r w:rsidR="000E545A" w:rsidRPr="00B8630B">
        <w:rPr>
          <w:rFonts w:ascii="Times New Roman" w:eastAsia="Times New Roman" w:hAnsi="Times New Roman" w:cs="Times New Roman"/>
          <w:sz w:val="24"/>
          <w:szCs w:val="24"/>
        </w:rPr>
        <w:t xml:space="preserve"> as a fundamental </w:t>
      </w:r>
      <w:proofErr w:type="spellStart"/>
      <w:r w:rsidR="000E545A" w:rsidRPr="00B8630B">
        <w:rPr>
          <w:rFonts w:ascii="Times New Roman" w:eastAsia="Times New Roman" w:hAnsi="Times New Roman" w:cs="Times New Roman"/>
          <w:sz w:val="24"/>
          <w:szCs w:val="24"/>
        </w:rPr>
        <w:t>tool</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for</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development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of</w:t>
      </w:r>
      <w:proofErr w:type="spellEnd"/>
      <w:r w:rsidR="000E545A" w:rsidRPr="00B8630B">
        <w:rPr>
          <w:rFonts w:ascii="Times New Roman" w:eastAsia="Times New Roman" w:hAnsi="Times New Roman" w:cs="Times New Roman"/>
          <w:sz w:val="24"/>
          <w:szCs w:val="24"/>
        </w:rPr>
        <w:t xml:space="preserve"> </w:t>
      </w:r>
      <w:proofErr w:type="spellStart"/>
      <w:r w:rsidR="00F441CB" w:rsidRPr="00B8630B">
        <w:rPr>
          <w:rFonts w:ascii="Times New Roman" w:eastAsia="Times New Roman" w:hAnsi="Times New Roman" w:cs="Times New Roman"/>
          <w:sz w:val="24"/>
          <w:szCs w:val="24"/>
        </w:rPr>
        <w:t>u</w:t>
      </w:r>
      <w:r w:rsidR="000E545A" w:rsidRPr="00B8630B">
        <w:rPr>
          <w:rFonts w:ascii="Times New Roman" w:eastAsia="Times New Roman" w:hAnsi="Times New Roman" w:cs="Times New Roman"/>
          <w:sz w:val="24"/>
          <w:szCs w:val="24"/>
        </w:rPr>
        <w:t>rban</w:t>
      </w:r>
      <w:proofErr w:type="spellEnd"/>
      <w:r w:rsidR="000E545A" w:rsidRPr="00B8630B">
        <w:rPr>
          <w:rFonts w:ascii="Times New Roman" w:eastAsia="Times New Roman" w:hAnsi="Times New Roman" w:cs="Times New Roman"/>
          <w:sz w:val="24"/>
          <w:szCs w:val="24"/>
        </w:rPr>
        <w:t xml:space="preserve"> </w:t>
      </w:r>
      <w:proofErr w:type="spellStart"/>
      <w:r w:rsidR="00F441CB" w:rsidRPr="00B8630B">
        <w:rPr>
          <w:rFonts w:ascii="Times New Roman" w:eastAsia="Times New Roman" w:hAnsi="Times New Roman" w:cs="Times New Roman"/>
          <w:sz w:val="24"/>
          <w:szCs w:val="24"/>
        </w:rPr>
        <w:t>p</w:t>
      </w:r>
      <w:r w:rsidR="000E545A" w:rsidRPr="00B8630B">
        <w:rPr>
          <w:rFonts w:ascii="Times New Roman" w:eastAsia="Times New Roman" w:hAnsi="Times New Roman" w:cs="Times New Roman"/>
          <w:sz w:val="24"/>
          <w:szCs w:val="24"/>
        </w:rPr>
        <w:t>lanning</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projects</w:t>
      </w:r>
      <w:proofErr w:type="spellEnd"/>
      <w:r w:rsidR="000E545A" w:rsidRPr="00B8630B">
        <w:rPr>
          <w:rFonts w:ascii="Times New Roman" w:eastAsia="Times New Roman" w:hAnsi="Times New Roman" w:cs="Times New Roman"/>
          <w:sz w:val="24"/>
          <w:szCs w:val="24"/>
        </w:rPr>
        <w:t xml:space="preserve">, </w:t>
      </w:r>
      <w:proofErr w:type="spellStart"/>
      <w:r w:rsidR="006B236D" w:rsidRPr="00B8630B">
        <w:rPr>
          <w:rFonts w:ascii="Times New Roman" w:eastAsia="Times New Roman" w:hAnsi="Times New Roman" w:cs="Times New Roman"/>
          <w:sz w:val="24"/>
          <w:szCs w:val="24"/>
        </w:rPr>
        <w:t>remarkable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that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this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infrastructure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an</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important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part</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of</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cities</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climate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change</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mitigation</w:t>
      </w:r>
      <w:proofErr w:type="spellEnd"/>
      <w:r w:rsidR="000E545A" w:rsidRPr="00B8630B">
        <w:rPr>
          <w:rFonts w:ascii="Times New Roman" w:eastAsia="Times New Roman" w:hAnsi="Times New Roman" w:cs="Times New Roman"/>
          <w:sz w:val="24"/>
          <w:szCs w:val="24"/>
        </w:rPr>
        <w:t xml:space="preserve"> and </w:t>
      </w:r>
      <w:proofErr w:type="spellStart"/>
      <w:r w:rsidR="000E545A" w:rsidRPr="00B8630B">
        <w:rPr>
          <w:rFonts w:ascii="Times New Roman" w:eastAsia="Times New Roman" w:hAnsi="Times New Roman" w:cs="Times New Roman"/>
          <w:sz w:val="24"/>
          <w:szCs w:val="24"/>
        </w:rPr>
        <w:t>adaptation</w:t>
      </w:r>
      <w:proofErr w:type="spellEnd"/>
      <w:r w:rsidR="000E545A" w:rsidRPr="00B8630B">
        <w:rPr>
          <w:rFonts w:ascii="Times New Roman" w:eastAsia="Times New Roman" w:hAnsi="Times New Roman" w:cs="Times New Roman"/>
          <w:sz w:val="24"/>
          <w:szCs w:val="24"/>
        </w:rPr>
        <w:t xml:space="preserve"> </w:t>
      </w:r>
      <w:proofErr w:type="spellStart"/>
      <w:r w:rsidR="000E545A" w:rsidRPr="00B8630B">
        <w:rPr>
          <w:rFonts w:ascii="Times New Roman" w:eastAsia="Times New Roman" w:hAnsi="Times New Roman" w:cs="Times New Roman"/>
          <w:sz w:val="24"/>
          <w:szCs w:val="24"/>
        </w:rPr>
        <w:t>strategies</w:t>
      </w:r>
      <w:proofErr w:type="spellEnd"/>
      <w:r w:rsidR="000E545A" w:rsidRPr="00B8630B">
        <w:rPr>
          <w:rFonts w:ascii="Times New Roman" w:eastAsia="Times New Roman" w:hAnsi="Times New Roman" w:cs="Times New Roman"/>
          <w:sz w:val="24"/>
          <w:szCs w:val="24"/>
        </w:rPr>
        <w:t>.</w:t>
      </w:r>
    </w:p>
    <w:p w14:paraId="1B9E43F9" w14:textId="77777777" w:rsidR="00B43423" w:rsidRPr="00B8630B" w:rsidRDefault="00B43423" w:rsidP="00A34D7A">
      <w:pPr>
        <w:spacing w:line="240" w:lineRule="auto"/>
        <w:jc w:val="both"/>
        <w:rPr>
          <w:rFonts w:ascii="Times New Roman" w:eastAsia="Times New Roman" w:hAnsi="Times New Roman" w:cs="Times New Roman"/>
          <w:sz w:val="24"/>
          <w:szCs w:val="24"/>
        </w:rPr>
      </w:pPr>
    </w:p>
    <w:p w14:paraId="165A21F9" w14:textId="373C0D6B" w:rsidR="000E545A" w:rsidRPr="00B8630B" w:rsidRDefault="000E545A" w:rsidP="00A34D7A">
      <w:pPr>
        <w:spacing w:line="240" w:lineRule="auto"/>
        <w:jc w:val="both"/>
        <w:rPr>
          <w:rFonts w:ascii="Times New Roman" w:eastAsia="Times New Roman" w:hAnsi="Times New Roman" w:cs="Times New Roman"/>
          <w:b/>
          <w:bCs/>
          <w:sz w:val="24"/>
          <w:szCs w:val="24"/>
        </w:rPr>
      </w:pPr>
      <w:proofErr w:type="spellStart"/>
      <w:r w:rsidRPr="00B8630B">
        <w:rPr>
          <w:rFonts w:ascii="Times New Roman" w:eastAsia="Times New Roman" w:hAnsi="Times New Roman" w:cs="Times New Roman"/>
          <w:b/>
          <w:bCs/>
          <w:sz w:val="24"/>
          <w:szCs w:val="24"/>
        </w:rPr>
        <w:t>Key</w:t>
      </w:r>
      <w:r w:rsidR="006B236D" w:rsidRPr="00B8630B">
        <w:rPr>
          <w:rFonts w:ascii="Times New Roman" w:eastAsia="Times New Roman" w:hAnsi="Times New Roman" w:cs="Times New Roman"/>
          <w:b/>
          <w:bCs/>
          <w:sz w:val="24"/>
          <w:szCs w:val="24"/>
        </w:rPr>
        <w:t>w</w:t>
      </w:r>
      <w:r w:rsidRPr="00B8630B">
        <w:rPr>
          <w:rFonts w:ascii="Times New Roman" w:eastAsia="Times New Roman" w:hAnsi="Times New Roman" w:cs="Times New Roman"/>
          <w:b/>
          <w:bCs/>
          <w:sz w:val="24"/>
          <w:szCs w:val="24"/>
        </w:rPr>
        <w:t>ords</w:t>
      </w:r>
      <w:proofErr w:type="spellEnd"/>
    </w:p>
    <w:p w14:paraId="49CA11AE" w14:textId="2B3F2218" w:rsidR="0057141D" w:rsidRPr="00B8630B" w:rsidRDefault="0057141D"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Urban </w:t>
      </w:r>
      <w:proofErr w:type="spellStart"/>
      <w:r w:rsidRPr="00B8630B">
        <w:rPr>
          <w:rFonts w:ascii="Times New Roman" w:eastAsia="Times New Roman" w:hAnsi="Times New Roman" w:cs="Times New Roman"/>
          <w:sz w:val="24"/>
          <w:szCs w:val="24"/>
        </w:rPr>
        <w:t>planning</w:t>
      </w:r>
      <w:proofErr w:type="spellEnd"/>
      <w:r w:rsidR="006B236D" w:rsidRPr="00B8630B">
        <w:rPr>
          <w:rFonts w:ascii="Times New Roman" w:eastAsia="Times New Roman" w:hAnsi="Times New Roman" w:cs="Times New Roman"/>
          <w:sz w:val="24"/>
          <w:szCs w:val="24"/>
        </w:rPr>
        <w:t xml:space="preserve">; </w:t>
      </w:r>
      <w:proofErr w:type="spellStart"/>
      <w:r w:rsidR="006B236D" w:rsidRPr="00B8630B">
        <w:rPr>
          <w:rFonts w:ascii="Times New Roman" w:eastAsia="Times New Roman" w:hAnsi="Times New Roman" w:cs="Times New Roman"/>
          <w:sz w:val="24"/>
          <w:szCs w:val="24"/>
        </w:rPr>
        <w:t>c</w:t>
      </w:r>
      <w:r w:rsidRPr="00B8630B">
        <w:rPr>
          <w:rFonts w:ascii="Times New Roman" w:eastAsia="Times New Roman" w:hAnsi="Times New Roman" w:cs="Times New Roman"/>
          <w:sz w:val="24"/>
          <w:szCs w:val="24"/>
        </w:rPr>
        <w:t>limate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change</w:t>
      </w:r>
      <w:proofErr w:type="spellEnd"/>
      <w:r w:rsidR="006B236D" w:rsidRPr="00B8630B">
        <w:rPr>
          <w:rFonts w:ascii="Times New Roman" w:eastAsia="Times New Roman" w:hAnsi="Times New Roman" w:cs="Times New Roman"/>
          <w:sz w:val="24"/>
          <w:szCs w:val="24"/>
        </w:rPr>
        <w:t xml:space="preserve">; </w:t>
      </w:r>
      <w:proofErr w:type="spellStart"/>
      <w:r w:rsidR="006B236D" w:rsidRPr="00B8630B">
        <w:rPr>
          <w:rFonts w:ascii="Times New Roman" w:eastAsia="Times New Roman" w:hAnsi="Times New Roman" w:cs="Times New Roman"/>
          <w:sz w:val="24"/>
          <w:szCs w:val="24"/>
        </w:rPr>
        <w:t>a</w:t>
      </w:r>
      <w:r w:rsidRPr="00B8630B">
        <w:rPr>
          <w:rFonts w:ascii="Times New Roman" w:eastAsia="Times New Roman" w:hAnsi="Times New Roman" w:cs="Times New Roman"/>
          <w:sz w:val="24"/>
          <w:szCs w:val="24"/>
        </w:rPr>
        <w:t>daptation</w:t>
      </w:r>
      <w:proofErr w:type="spellEnd"/>
      <w:r w:rsidRPr="00B8630B">
        <w:rPr>
          <w:rFonts w:ascii="Times New Roman" w:eastAsia="Times New Roman" w:hAnsi="Times New Roman" w:cs="Times New Roman"/>
          <w:sz w:val="24"/>
          <w:szCs w:val="24"/>
        </w:rPr>
        <w:t xml:space="preserve"> and </w:t>
      </w:r>
      <w:proofErr w:type="spellStart"/>
      <w:r w:rsidR="006B236D" w:rsidRPr="00B8630B">
        <w:rPr>
          <w:rFonts w:ascii="Times New Roman" w:eastAsia="Times New Roman" w:hAnsi="Times New Roman" w:cs="Times New Roman"/>
          <w:sz w:val="24"/>
          <w:szCs w:val="24"/>
        </w:rPr>
        <w:t>m</w:t>
      </w:r>
      <w:r w:rsidRPr="00B8630B">
        <w:rPr>
          <w:rFonts w:ascii="Times New Roman" w:eastAsia="Times New Roman" w:hAnsi="Times New Roman" w:cs="Times New Roman"/>
          <w:sz w:val="24"/>
          <w:szCs w:val="24"/>
        </w:rPr>
        <w:t>itigation</w:t>
      </w:r>
      <w:proofErr w:type="spellEnd"/>
      <w:r w:rsidR="008C4326" w:rsidRPr="00B8630B">
        <w:rPr>
          <w:rFonts w:ascii="Times New Roman" w:eastAsia="Times New Roman" w:hAnsi="Times New Roman" w:cs="Times New Roman"/>
          <w:sz w:val="24"/>
          <w:szCs w:val="24"/>
        </w:rPr>
        <w:t>.</w:t>
      </w:r>
    </w:p>
    <w:p w14:paraId="0B01CE40" w14:textId="0B39D49E" w:rsidR="00B43423" w:rsidRPr="00B8630B" w:rsidRDefault="00CB2D1D" w:rsidP="00CB2D1D">
      <w:pPr>
        <w:tabs>
          <w:tab w:val="left" w:pos="6810"/>
        </w:tabs>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ab/>
      </w:r>
    </w:p>
    <w:p w14:paraId="258F720F" w14:textId="621FF76E" w:rsidR="00CB2D1D" w:rsidRPr="00B8630B" w:rsidRDefault="00CB2D1D" w:rsidP="00CB2D1D">
      <w:pPr>
        <w:tabs>
          <w:tab w:val="left" w:pos="4410"/>
        </w:tabs>
        <w:spacing w:line="240" w:lineRule="auto"/>
        <w:jc w:val="both"/>
        <w:rPr>
          <w:rFonts w:ascii="Times New Roman" w:hAnsi="Times New Roman" w:cs="Times New Roman"/>
        </w:rPr>
      </w:pPr>
      <w:r w:rsidRPr="00B8630B">
        <w:rPr>
          <w:rFonts w:ascii="Times New Roman" w:eastAsia="Times New Roman" w:hAnsi="Times New Roman" w:cs="Times New Roman"/>
          <w:sz w:val="24"/>
          <w:szCs w:val="24"/>
        </w:rPr>
        <w:tab/>
      </w:r>
      <w:r w:rsidRPr="00B8630B">
        <w:rPr>
          <w:rFonts w:ascii="Times New Roman" w:hAnsi="Times New Roman" w:cs="Times New Roman"/>
          <w:b/>
        </w:rPr>
        <w:t>Fecha Recepción:</w:t>
      </w:r>
      <w:r w:rsidRPr="00B8630B">
        <w:rPr>
          <w:rFonts w:ascii="Times New Roman" w:hAnsi="Times New Roman" w:cs="Times New Roman"/>
        </w:rPr>
        <w:t xml:space="preserve"> </w:t>
      </w:r>
      <w:proofErr w:type="gramStart"/>
      <w:r w:rsidRPr="00B8630B">
        <w:rPr>
          <w:rFonts w:ascii="Times New Roman" w:hAnsi="Times New Roman" w:cs="Times New Roman"/>
        </w:rPr>
        <w:t>Enero</w:t>
      </w:r>
      <w:proofErr w:type="gramEnd"/>
      <w:r w:rsidRPr="00B8630B">
        <w:rPr>
          <w:rFonts w:ascii="Times New Roman" w:hAnsi="Times New Roman" w:cs="Times New Roman"/>
        </w:rPr>
        <w:t xml:space="preserve"> 2025                                             </w:t>
      </w:r>
      <w:r w:rsidRPr="00B8630B">
        <w:rPr>
          <w:rFonts w:ascii="Times New Roman" w:hAnsi="Times New Roman" w:cs="Times New Roman"/>
          <w:b/>
        </w:rPr>
        <w:t>Fecha Aceptación:</w:t>
      </w:r>
      <w:r w:rsidRPr="00B8630B">
        <w:rPr>
          <w:rFonts w:ascii="Times New Roman" w:hAnsi="Times New Roman" w:cs="Times New Roman"/>
        </w:rPr>
        <w:t xml:space="preserve"> </w:t>
      </w:r>
      <w:proofErr w:type="gramStart"/>
      <w:r w:rsidRPr="00B8630B">
        <w:rPr>
          <w:rFonts w:ascii="Times New Roman" w:hAnsi="Times New Roman" w:cs="Times New Roman"/>
        </w:rPr>
        <w:t>Mayo</w:t>
      </w:r>
      <w:proofErr w:type="gramEnd"/>
      <w:r w:rsidRPr="00B8630B">
        <w:rPr>
          <w:rFonts w:ascii="Times New Roman" w:hAnsi="Times New Roman" w:cs="Times New Roman"/>
        </w:rPr>
        <w:t xml:space="preserve"> 2025</w:t>
      </w:r>
    </w:p>
    <w:p w14:paraId="0B175F7A" w14:textId="77777777" w:rsidR="00CB2D1D" w:rsidRPr="00B8630B" w:rsidRDefault="00CB2D1D" w:rsidP="00CB2D1D">
      <w:pPr>
        <w:pBdr>
          <w:bottom w:val="single" w:sz="4" w:space="1" w:color="auto"/>
        </w:pBdr>
        <w:tabs>
          <w:tab w:val="left" w:pos="6330"/>
        </w:tabs>
        <w:spacing w:line="240" w:lineRule="auto"/>
        <w:jc w:val="both"/>
        <w:rPr>
          <w:rFonts w:ascii="Times New Roman" w:hAnsi="Times New Roman" w:cs="Times New Roman"/>
        </w:rPr>
      </w:pPr>
    </w:p>
    <w:p w14:paraId="5EFDE686" w14:textId="77777777" w:rsidR="00CB2D1D" w:rsidRPr="00B8630B" w:rsidRDefault="00CB2D1D" w:rsidP="00CB2D1D">
      <w:pPr>
        <w:tabs>
          <w:tab w:val="left" w:pos="6810"/>
        </w:tabs>
        <w:spacing w:line="240" w:lineRule="auto"/>
        <w:jc w:val="both"/>
        <w:rPr>
          <w:rFonts w:ascii="Times New Roman" w:eastAsia="Times New Roman" w:hAnsi="Times New Roman" w:cs="Times New Roman"/>
          <w:sz w:val="24"/>
          <w:szCs w:val="24"/>
        </w:rPr>
      </w:pPr>
    </w:p>
    <w:p w14:paraId="5F52206D" w14:textId="77777777" w:rsidR="00B43423" w:rsidRPr="00B8630B" w:rsidRDefault="00B43423" w:rsidP="00A34D7A">
      <w:pPr>
        <w:spacing w:line="240" w:lineRule="auto"/>
        <w:jc w:val="both"/>
        <w:rPr>
          <w:rFonts w:ascii="Times New Roman" w:eastAsia="Times New Roman" w:hAnsi="Times New Roman" w:cs="Times New Roman"/>
          <w:sz w:val="24"/>
          <w:szCs w:val="24"/>
        </w:rPr>
      </w:pPr>
    </w:p>
    <w:p w14:paraId="6CB2D1C2" w14:textId="1CE4003F" w:rsidR="00B43423" w:rsidRPr="00B8630B" w:rsidRDefault="00CF414F" w:rsidP="00A34D7A">
      <w:pPr>
        <w:spacing w:line="240" w:lineRule="auto"/>
        <w:jc w:val="center"/>
        <w:rPr>
          <w:rFonts w:ascii="Times New Roman" w:eastAsia="Times New Roman" w:hAnsi="Times New Roman" w:cs="Times New Roman"/>
          <w:b/>
          <w:sz w:val="24"/>
          <w:szCs w:val="24"/>
        </w:rPr>
      </w:pPr>
      <w:r w:rsidRPr="00B8630B">
        <w:rPr>
          <w:rFonts w:ascii="Times New Roman" w:eastAsia="Times New Roman" w:hAnsi="Times New Roman" w:cs="Times New Roman"/>
          <w:b/>
          <w:sz w:val="24"/>
          <w:szCs w:val="24"/>
        </w:rPr>
        <w:t>Introducción</w:t>
      </w:r>
    </w:p>
    <w:p w14:paraId="71EA3F7C" w14:textId="77777777" w:rsidR="00696AD5" w:rsidRPr="00B8630B" w:rsidRDefault="00696AD5" w:rsidP="00A34D7A">
      <w:pPr>
        <w:spacing w:line="240" w:lineRule="auto"/>
        <w:jc w:val="center"/>
        <w:rPr>
          <w:rFonts w:ascii="Times New Roman" w:eastAsia="Times New Roman" w:hAnsi="Times New Roman" w:cs="Times New Roman"/>
          <w:sz w:val="24"/>
          <w:szCs w:val="24"/>
        </w:rPr>
      </w:pPr>
    </w:p>
    <w:p w14:paraId="058E2954" w14:textId="16DFA2B0" w:rsidR="006B236D" w:rsidRPr="00B8630B" w:rsidRDefault="00CF414F" w:rsidP="00A34D7A">
      <w:pPr>
        <w:spacing w:line="240" w:lineRule="auto"/>
        <w:ind w:firstLine="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El </w:t>
      </w:r>
      <w:r w:rsidR="00252868" w:rsidRPr="00B8630B">
        <w:rPr>
          <w:rFonts w:ascii="Times New Roman" w:eastAsia="Times New Roman" w:hAnsi="Times New Roman" w:cs="Times New Roman"/>
          <w:sz w:val="24"/>
          <w:szCs w:val="24"/>
        </w:rPr>
        <w:t>o</w:t>
      </w:r>
      <w:r w:rsidRPr="00B8630B">
        <w:rPr>
          <w:rFonts w:ascii="Times New Roman" w:eastAsia="Times New Roman" w:hAnsi="Times New Roman" w:cs="Times New Roman"/>
          <w:sz w:val="24"/>
          <w:szCs w:val="24"/>
        </w:rPr>
        <w:t xml:space="preserve">rdenamiento </w:t>
      </w:r>
      <w:r w:rsidR="00252868" w:rsidRPr="00B8630B">
        <w:rPr>
          <w:rFonts w:ascii="Times New Roman" w:eastAsia="Times New Roman" w:hAnsi="Times New Roman" w:cs="Times New Roman"/>
          <w:sz w:val="24"/>
          <w:szCs w:val="24"/>
        </w:rPr>
        <w:t>t</w:t>
      </w:r>
      <w:r w:rsidR="00C23AA9" w:rsidRPr="00B8630B">
        <w:rPr>
          <w:rFonts w:ascii="Times New Roman" w:eastAsia="Times New Roman" w:hAnsi="Times New Roman" w:cs="Times New Roman"/>
          <w:sz w:val="24"/>
          <w:szCs w:val="24"/>
        </w:rPr>
        <w:t>erritorial como</w:t>
      </w:r>
      <w:r w:rsidRPr="00B8630B">
        <w:rPr>
          <w:rFonts w:ascii="Times New Roman" w:eastAsia="Times New Roman" w:hAnsi="Times New Roman" w:cs="Times New Roman"/>
          <w:sz w:val="24"/>
          <w:szCs w:val="24"/>
        </w:rPr>
        <w:t xml:space="preserve"> disciplina ha ido mejorando su método de trabajo en los últimos años; ha influido en ello la aparición de normas que regulan la consideración de los elementos naturales como parte de un ecosistema. Así pues</w:t>
      </w:r>
      <w:r w:rsidR="00C23AA9" w:rsidRPr="00B8630B">
        <w:rPr>
          <w:rFonts w:ascii="Times New Roman" w:eastAsia="Times New Roman" w:hAnsi="Times New Roman" w:cs="Times New Roman"/>
          <w:sz w:val="24"/>
          <w:szCs w:val="24"/>
        </w:rPr>
        <w:t>, estos son</w:t>
      </w:r>
      <w:r w:rsidRPr="00B8630B">
        <w:rPr>
          <w:rFonts w:ascii="Times New Roman" w:eastAsia="Times New Roman" w:hAnsi="Times New Roman" w:cs="Times New Roman"/>
          <w:sz w:val="24"/>
          <w:szCs w:val="24"/>
        </w:rPr>
        <w:t xml:space="preserve"> un elemento importante a considerar en </w:t>
      </w:r>
      <w:r w:rsidR="006B236D" w:rsidRPr="00B8630B">
        <w:rPr>
          <w:rFonts w:ascii="Times New Roman" w:eastAsia="Times New Roman" w:hAnsi="Times New Roman" w:cs="Times New Roman"/>
          <w:sz w:val="24"/>
          <w:szCs w:val="24"/>
        </w:rPr>
        <w:t>el ordenamiento</w:t>
      </w:r>
      <w:r w:rsidRPr="00B8630B">
        <w:rPr>
          <w:rFonts w:ascii="Times New Roman" w:eastAsia="Times New Roman" w:hAnsi="Times New Roman" w:cs="Times New Roman"/>
          <w:sz w:val="24"/>
          <w:szCs w:val="24"/>
        </w:rPr>
        <w:t xml:space="preserve"> de nuevos usos </w:t>
      </w:r>
      <w:r w:rsidR="00C57712" w:rsidRPr="00B8630B">
        <w:rPr>
          <w:rFonts w:ascii="Times New Roman" w:eastAsia="Times New Roman" w:hAnsi="Times New Roman" w:cs="Times New Roman"/>
          <w:sz w:val="24"/>
          <w:szCs w:val="24"/>
        </w:rPr>
        <w:t>(Feria, 2017)</w:t>
      </w:r>
      <w:r w:rsidR="00CA6D11"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 xml:space="preserve">En varios países de Europa y Norteamérica se ha pasado de concepciones económicas, que consideran al suelo como un espacio con posibilidades para nuevos usos, a valorar la existencia de los recursos naturales como elementos básicos para el buen funcionamiento del territorio. </w:t>
      </w:r>
      <w:r w:rsidR="006B236D" w:rsidRPr="00B8630B">
        <w:rPr>
          <w:rFonts w:ascii="Times New Roman" w:eastAsia="Times New Roman" w:hAnsi="Times New Roman" w:cs="Times New Roman"/>
          <w:sz w:val="24"/>
          <w:szCs w:val="24"/>
        </w:rPr>
        <w:t>(Fariña &amp; Naredo, 2010)</w:t>
      </w:r>
      <w:r w:rsidR="00784F30" w:rsidRPr="00B8630B">
        <w:rPr>
          <w:rFonts w:ascii="Times New Roman" w:eastAsia="Times New Roman" w:hAnsi="Times New Roman" w:cs="Times New Roman"/>
          <w:sz w:val="24"/>
          <w:szCs w:val="24"/>
        </w:rPr>
        <w:t xml:space="preserve">. Un elemento que se ha incorporado a la planificación normativa de los países europeos es la </w:t>
      </w:r>
      <w:r w:rsidR="00B871C3" w:rsidRPr="00B8630B">
        <w:rPr>
          <w:rFonts w:ascii="Times New Roman" w:eastAsia="Times New Roman" w:hAnsi="Times New Roman" w:cs="Times New Roman"/>
          <w:sz w:val="24"/>
          <w:szCs w:val="24"/>
        </w:rPr>
        <w:t>i</w:t>
      </w:r>
      <w:r w:rsidR="00784F30" w:rsidRPr="00B8630B">
        <w:rPr>
          <w:rFonts w:ascii="Times New Roman" w:eastAsia="Times New Roman" w:hAnsi="Times New Roman" w:cs="Times New Roman"/>
          <w:sz w:val="24"/>
          <w:szCs w:val="24"/>
        </w:rPr>
        <w:t xml:space="preserve">nfraestructura </w:t>
      </w:r>
      <w:r w:rsidR="00B871C3" w:rsidRPr="00B8630B">
        <w:rPr>
          <w:rFonts w:ascii="Times New Roman" w:eastAsia="Times New Roman" w:hAnsi="Times New Roman" w:cs="Times New Roman"/>
          <w:sz w:val="24"/>
          <w:szCs w:val="24"/>
        </w:rPr>
        <w:t>v</w:t>
      </w:r>
      <w:r w:rsidR="00784F30" w:rsidRPr="00B8630B">
        <w:rPr>
          <w:rFonts w:ascii="Times New Roman" w:eastAsia="Times New Roman" w:hAnsi="Times New Roman" w:cs="Times New Roman"/>
          <w:sz w:val="24"/>
          <w:szCs w:val="24"/>
        </w:rPr>
        <w:t xml:space="preserve">erde (en adelante </w:t>
      </w:r>
      <w:proofErr w:type="spellStart"/>
      <w:r w:rsidR="008F6ABE" w:rsidRPr="00B8630B">
        <w:rPr>
          <w:rFonts w:ascii="Times New Roman" w:eastAsia="Times New Roman" w:hAnsi="Times New Roman" w:cs="Times New Roman"/>
          <w:sz w:val="24"/>
          <w:szCs w:val="24"/>
        </w:rPr>
        <w:t>iv</w:t>
      </w:r>
      <w:proofErr w:type="spellEnd"/>
      <w:r w:rsidR="00784F30" w:rsidRPr="00B8630B">
        <w:rPr>
          <w:rFonts w:ascii="Times New Roman" w:eastAsia="Times New Roman" w:hAnsi="Times New Roman" w:cs="Times New Roman"/>
          <w:sz w:val="24"/>
          <w:szCs w:val="24"/>
        </w:rPr>
        <w:t xml:space="preserve">). Este concepto surgió en la arquitectura del paisaje norteamericana de principios del siglo XX de la mano de </w:t>
      </w:r>
      <w:r w:rsidR="00B871C3" w:rsidRPr="00B8630B">
        <w:rPr>
          <w:rFonts w:ascii="Times New Roman" w:eastAsia="Times New Roman" w:hAnsi="Times New Roman" w:cs="Times New Roman"/>
          <w:sz w:val="24"/>
          <w:szCs w:val="24"/>
        </w:rPr>
        <w:t xml:space="preserve">Frederick </w:t>
      </w:r>
      <w:r w:rsidR="00784F30" w:rsidRPr="00B8630B">
        <w:rPr>
          <w:rFonts w:ascii="Times New Roman" w:eastAsia="Times New Roman" w:hAnsi="Times New Roman" w:cs="Times New Roman"/>
          <w:sz w:val="24"/>
          <w:szCs w:val="24"/>
        </w:rPr>
        <w:t>Law Olmstead, quién recogió ideas ambientalistas de los siglos XVIII Y XIX (Valdés,2016).</w:t>
      </w:r>
    </w:p>
    <w:p w14:paraId="3DBC580D" w14:textId="1325139A" w:rsidR="00636C98" w:rsidRPr="00B8630B" w:rsidRDefault="00CF414F"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lastRenderedPageBreak/>
        <w:t>Est</w:t>
      </w:r>
      <w:r w:rsidR="00E4720C" w:rsidRPr="00B8630B">
        <w:rPr>
          <w:rFonts w:ascii="Times New Roman" w:eastAsia="Times New Roman" w:hAnsi="Times New Roman" w:cs="Times New Roman"/>
          <w:sz w:val="24"/>
          <w:szCs w:val="24"/>
        </w:rPr>
        <w:t>e ordenamiento</w:t>
      </w:r>
      <w:r w:rsidRPr="00B8630B">
        <w:rPr>
          <w:rFonts w:ascii="Times New Roman" w:eastAsia="Times New Roman" w:hAnsi="Times New Roman" w:cs="Times New Roman"/>
          <w:sz w:val="24"/>
          <w:szCs w:val="24"/>
        </w:rPr>
        <w:t xml:space="preserve"> es una de las principales herramientas para la conservación de la biodiversidad, especialmente en zonas urbanas que se encuentran en intensos procesos de crecimiento, por lo que se han desarrollado nuevas formas que tienen como objetivo la sustentabilidad del territorio (Fariña &amp; Naredo, 2010).</w:t>
      </w:r>
      <w:r w:rsidR="008F6ABE" w:rsidRPr="00B8630B">
        <w:rPr>
          <w:rFonts w:ascii="Times New Roman" w:eastAsia="Times New Roman" w:hAnsi="Times New Roman" w:cs="Times New Roman"/>
          <w:sz w:val="24"/>
          <w:szCs w:val="24"/>
        </w:rPr>
        <w:t xml:space="preserve"> </w:t>
      </w:r>
      <w:r w:rsidR="00E4720C" w:rsidRPr="00B8630B">
        <w:rPr>
          <w:rFonts w:ascii="Times New Roman" w:eastAsia="Times New Roman" w:hAnsi="Times New Roman" w:cs="Times New Roman"/>
          <w:sz w:val="24"/>
          <w:szCs w:val="24"/>
        </w:rPr>
        <w:t>S</w:t>
      </w:r>
      <w:r w:rsidRPr="00B8630B">
        <w:rPr>
          <w:rFonts w:ascii="Times New Roman" w:eastAsia="Times New Roman" w:hAnsi="Times New Roman" w:cs="Times New Roman"/>
          <w:sz w:val="24"/>
          <w:szCs w:val="24"/>
        </w:rPr>
        <w:t>e ha ido incorporando progresivamente a</w:t>
      </w:r>
      <w:r w:rsidR="00E4720C" w:rsidRPr="00B8630B">
        <w:rPr>
          <w:rFonts w:ascii="Times New Roman" w:eastAsia="Times New Roman" w:hAnsi="Times New Roman" w:cs="Times New Roman"/>
          <w:sz w:val="24"/>
          <w:szCs w:val="24"/>
        </w:rPr>
        <w:t>l ordenamiento</w:t>
      </w:r>
      <w:r w:rsidRPr="00B8630B">
        <w:rPr>
          <w:rFonts w:ascii="Times New Roman" w:eastAsia="Times New Roman" w:hAnsi="Times New Roman" w:cs="Times New Roman"/>
          <w:sz w:val="24"/>
          <w:szCs w:val="24"/>
        </w:rPr>
        <w:t xml:space="preserve"> territorial de diversas escalas en las últimas tres décadas. </w:t>
      </w:r>
      <w:bookmarkStart w:id="1" w:name="_Hlk210819285"/>
      <w:r w:rsidRPr="00B8630B">
        <w:rPr>
          <w:rFonts w:ascii="Times New Roman" w:eastAsia="Times New Roman" w:hAnsi="Times New Roman" w:cs="Times New Roman"/>
          <w:sz w:val="24"/>
          <w:szCs w:val="24"/>
        </w:rPr>
        <w:t>Benedict</w:t>
      </w:r>
      <w:r w:rsidR="00EB24C3"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&amp;</w:t>
      </w:r>
      <w:r w:rsidR="00EB24C3"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 xml:space="preserve">McMahon </w:t>
      </w:r>
      <w:bookmarkEnd w:id="1"/>
      <w:r w:rsidRPr="00B8630B">
        <w:rPr>
          <w:rFonts w:ascii="Times New Roman" w:eastAsia="Times New Roman" w:hAnsi="Times New Roman" w:cs="Times New Roman"/>
          <w:sz w:val="24"/>
          <w:szCs w:val="24"/>
        </w:rPr>
        <w:t xml:space="preserve">(2002) definen la </w:t>
      </w:r>
      <w:proofErr w:type="spellStart"/>
      <w:r w:rsidR="00252868" w:rsidRPr="00B8630B">
        <w:rPr>
          <w:rFonts w:ascii="Times New Roman" w:eastAsia="Times New Roman" w:hAnsi="Times New Roman" w:cs="Times New Roman"/>
          <w:sz w:val="24"/>
          <w:szCs w:val="24"/>
        </w:rPr>
        <w:t>iv</w:t>
      </w:r>
      <w:proofErr w:type="spellEnd"/>
      <w:r w:rsidRPr="00B8630B">
        <w:rPr>
          <w:rFonts w:ascii="Times New Roman" w:eastAsia="Times New Roman" w:hAnsi="Times New Roman" w:cs="Times New Roman"/>
          <w:sz w:val="24"/>
          <w:szCs w:val="24"/>
        </w:rPr>
        <w:t xml:space="preserve"> como una red interconectada de espacios verdes que conserva los valores naturales y las funciones del ecosistema y proporciona beneficios asociados a las poblaciones humanas.</w:t>
      </w:r>
    </w:p>
    <w:p w14:paraId="70CE5D25" w14:textId="77678A72" w:rsidR="003A2934" w:rsidRPr="00B8630B" w:rsidRDefault="00592198"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Esta infraestructura t</w:t>
      </w:r>
      <w:r w:rsidR="003A41A1" w:rsidRPr="00B8630B">
        <w:rPr>
          <w:rFonts w:ascii="Times New Roman" w:eastAsia="Times New Roman" w:hAnsi="Times New Roman" w:cs="Times New Roman"/>
          <w:sz w:val="24"/>
          <w:szCs w:val="24"/>
        </w:rPr>
        <w:t xml:space="preserve">iene como objetivo </w:t>
      </w:r>
      <w:r w:rsidR="00CF414F" w:rsidRPr="00B8630B">
        <w:rPr>
          <w:rFonts w:ascii="Times New Roman" w:eastAsia="Times New Roman" w:hAnsi="Times New Roman" w:cs="Times New Roman"/>
          <w:sz w:val="24"/>
          <w:szCs w:val="24"/>
        </w:rPr>
        <w:t>la conservación de la biodiversidad</w:t>
      </w:r>
      <w:r w:rsidR="003565B3" w:rsidRPr="00B8630B">
        <w:rPr>
          <w:rFonts w:ascii="Times New Roman" w:eastAsia="Times New Roman" w:hAnsi="Times New Roman" w:cs="Times New Roman"/>
          <w:sz w:val="24"/>
          <w:szCs w:val="24"/>
        </w:rPr>
        <w:t>,</w:t>
      </w:r>
      <w:r w:rsidR="00CF414F"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además de albergar funciones</w:t>
      </w:r>
      <w:r w:rsidR="00CF414F" w:rsidRPr="00B8630B">
        <w:rPr>
          <w:rFonts w:ascii="Times New Roman" w:eastAsia="Times New Roman" w:hAnsi="Times New Roman" w:cs="Times New Roman"/>
          <w:sz w:val="24"/>
          <w:szCs w:val="24"/>
        </w:rPr>
        <w:t xml:space="preserve"> recreativas y culturales, relacionadas con la calidad de vida, por lo tanto, su gestión se debe concebir desde una perspectiva sistémica. La inversión en </w:t>
      </w:r>
      <w:proofErr w:type="spellStart"/>
      <w:r w:rsidR="00252868" w:rsidRPr="00B8630B">
        <w:rPr>
          <w:rFonts w:ascii="Times New Roman" w:eastAsia="Times New Roman" w:hAnsi="Times New Roman" w:cs="Times New Roman"/>
          <w:sz w:val="24"/>
          <w:szCs w:val="24"/>
        </w:rPr>
        <w:t>iv</w:t>
      </w:r>
      <w:proofErr w:type="spellEnd"/>
      <w:r w:rsidR="00CF414F" w:rsidRPr="00B8630B">
        <w:rPr>
          <w:rFonts w:ascii="Times New Roman" w:eastAsia="Times New Roman" w:hAnsi="Times New Roman" w:cs="Times New Roman"/>
          <w:sz w:val="24"/>
          <w:szCs w:val="24"/>
        </w:rPr>
        <w:t xml:space="preserve"> puede producir beneficios económicos, así como también contribu</w:t>
      </w:r>
      <w:r w:rsidR="00696AD5" w:rsidRPr="00B8630B">
        <w:rPr>
          <w:rFonts w:ascii="Times New Roman" w:eastAsia="Times New Roman" w:hAnsi="Times New Roman" w:cs="Times New Roman"/>
          <w:sz w:val="24"/>
          <w:szCs w:val="24"/>
        </w:rPr>
        <w:t>ir</w:t>
      </w:r>
      <w:r w:rsidR="00CF414F" w:rsidRPr="00B8630B">
        <w:rPr>
          <w:rFonts w:ascii="Times New Roman" w:eastAsia="Times New Roman" w:hAnsi="Times New Roman" w:cs="Times New Roman"/>
          <w:sz w:val="24"/>
          <w:szCs w:val="24"/>
        </w:rPr>
        <w:t xml:space="preserve"> a la mitigación de los efectos del cambio climático y resulta más rentable que la adopción de soluciones tecnológicas (Valladares</w:t>
      </w:r>
      <w:r w:rsidR="00EB24C3" w:rsidRPr="00B8630B">
        <w:rPr>
          <w:rFonts w:ascii="Times New Roman" w:eastAsia="Times New Roman" w:hAnsi="Times New Roman" w:cs="Times New Roman"/>
          <w:sz w:val="24"/>
          <w:szCs w:val="24"/>
        </w:rPr>
        <w:t xml:space="preserve"> et </w:t>
      </w:r>
      <w:r w:rsidR="00CF414F" w:rsidRPr="00B8630B">
        <w:rPr>
          <w:rFonts w:ascii="Times New Roman" w:eastAsia="Times New Roman" w:hAnsi="Times New Roman" w:cs="Times New Roman"/>
          <w:sz w:val="24"/>
          <w:szCs w:val="24"/>
        </w:rPr>
        <w:t xml:space="preserve">al.,2017). </w:t>
      </w:r>
      <w:r w:rsidR="003565B3" w:rsidRPr="00B8630B">
        <w:rPr>
          <w:rFonts w:ascii="Times New Roman" w:eastAsia="Times New Roman" w:hAnsi="Times New Roman" w:cs="Times New Roman"/>
          <w:sz w:val="24"/>
          <w:szCs w:val="24"/>
        </w:rPr>
        <w:t>En</w:t>
      </w:r>
      <w:r w:rsidR="00CF414F" w:rsidRPr="00B8630B">
        <w:rPr>
          <w:rFonts w:ascii="Times New Roman" w:eastAsia="Times New Roman" w:hAnsi="Times New Roman" w:cs="Times New Roman"/>
          <w:sz w:val="24"/>
          <w:szCs w:val="24"/>
        </w:rPr>
        <w:t xml:space="preserve"> este escenario, la </w:t>
      </w:r>
      <w:proofErr w:type="spellStart"/>
      <w:r w:rsidR="00252868" w:rsidRPr="00B8630B">
        <w:rPr>
          <w:rFonts w:ascii="Times New Roman" w:eastAsia="Times New Roman" w:hAnsi="Times New Roman" w:cs="Times New Roman"/>
          <w:sz w:val="24"/>
          <w:szCs w:val="24"/>
        </w:rPr>
        <w:t>iv</w:t>
      </w:r>
      <w:proofErr w:type="spellEnd"/>
      <w:r w:rsidR="00CF414F" w:rsidRPr="00B8630B">
        <w:rPr>
          <w:rFonts w:ascii="Times New Roman" w:eastAsia="Times New Roman" w:hAnsi="Times New Roman" w:cs="Times New Roman"/>
          <w:sz w:val="24"/>
          <w:szCs w:val="24"/>
        </w:rPr>
        <w:t xml:space="preserve"> debería de estar integrada en los documentos de </w:t>
      </w:r>
      <w:r w:rsidR="003A41A1" w:rsidRPr="00B8630B">
        <w:rPr>
          <w:rFonts w:ascii="Times New Roman" w:eastAsia="Times New Roman" w:hAnsi="Times New Roman" w:cs="Times New Roman"/>
          <w:sz w:val="24"/>
          <w:szCs w:val="24"/>
        </w:rPr>
        <w:t>ordenamiento territorial</w:t>
      </w:r>
      <w:r w:rsidR="00CF414F" w:rsidRPr="00B8630B">
        <w:rPr>
          <w:rFonts w:ascii="Times New Roman" w:eastAsia="Times New Roman" w:hAnsi="Times New Roman" w:cs="Times New Roman"/>
          <w:sz w:val="24"/>
          <w:szCs w:val="24"/>
        </w:rPr>
        <w:t xml:space="preserve"> de todas las ciudades del mundo.</w:t>
      </w:r>
    </w:p>
    <w:p w14:paraId="050AB576" w14:textId="5D55B98C" w:rsidR="00B43423" w:rsidRPr="00B8630B" w:rsidRDefault="00670CA0"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Los objetivos de este artículo son:</w:t>
      </w:r>
      <w:r w:rsidR="008F6ABE"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 xml:space="preserve">(i) elaborar un diagnóstico de la presencia de </w:t>
      </w:r>
      <w:proofErr w:type="spellStart"/>
      <w:r w:rsidR="00252868" w:rsidRPr="00B8630B">
        <w:rPr>
          <w:rFonts w:ascii="Times New Roman" w:eastAsia="Times New Roman" w:hAnsi="Times New Roman" w:cs="Times New Roman"/>
          <w:sz w:val="24"/>
          <w:szCs w:val="24"/>
        </w:rPr>
        <w:t>iv</w:t>
      </w:r>
      <w:proofErr w:type="spellEnd"/>
      <w:r w:rsidR="00CF414F" w:rsidRPr="00B8630B">
        <w:rPr>
          <w:rFonts w:ascii="Times New Roman" w:eastAsia="Times New Roman" w:hAnsi="Times New Roman" w:cs="Times New Roman"/>
          <w:sz w:val="24"/>
          <w:szCs w:val="24"/>
        </w:rPr>
        <w:t xml:space="preserve"> en los instrumentos de </w:t>
      </w:r>
      <w:r w:rsidRPr="00B8630B">
        <w:rPr>
          <w:rFonts w:ascii="Times New Roman" w:eastAsia="Times New Roman" w:hAnsi="Times New Roman" w:cs="Times New Roman"/>
          <w:sz w:val="24"/>
          <w:szCs w:val="24"/>
        </w:rPr>
        <w:t>ordenamiento territorial</w:t>
      </w:r>
      <w:r w:rsidR="00CF414F" w:rsidRPr="00B8630B">
        <w:rPr>
          <w:rFonts w:ascii="Times New Roman" w:eastAsia="Times New Roman" w:hAnsi="Times New Roman" w:cs="Times New Roman"/>
          <w:sz w:val="24"/>
          <w:szCs w:val="24"/>
        </w:rPr>
        <w:t xml:space="preserve"> de los municipios de Guadalajara y </w:t>
      </w:r>
      <w:r w:rsidR="003A2934" w:rsidRPr="00B8630B">
        <w:rPr>
          <w:rFonts w:ascii="Times New Roman" w:eastAsia="Times New Roman" w:hAnsi="Times New Roman" w:cs="Times New Roman"/>
          <w:sz w:val="24"/>
          <w:szCs w:val="24"/>
        </w:rPr>
        <w:t>Zapopan; (</w:t>
      </w:r>
      <w:proofErr w:type="spellStart"/>
      <w:r w:rsidRPr="00B8630B">
        <w:rPr>
          <w:rFonts w:ascii="Times New Roman" w:eastAsia="Times New Roman" w:hAnsi="Times New Roman" w:cs="Times New Roman"/>
          <w:sz w:val="24"/>
          <w:szCs w:val="24"/>
        </w:rPr>
        <w:t>ii</w:t>
      </w:r>
      <w:proofErr w:type="spellEnd"/>
      <w:r w:rsidRPr="00B8630B">
        <w:rPr>
          <w:rFonts w:ascii="Times New Roman" w:eastAsia="Times New Roman" w:hAnsi="Times New Roman" w:cs="Times New Roman"/>
          <w:sz w:val="24"/>
          <w:szCs w:val="24"/>
        </w:rPr>
        <w:t>) contrastar con referentes nacionales; (</w:t>
      </w:r>
      <w:proofErr w:type="spellStart"/>
      <w:r w:rsidRPr="00B8630B">
        <w:rPr>
          <w:rFonts w:ascii="Times New Roman" w:eastAsia="Times New Roman" w:hAnsi="Times New Roman" w:cs="Times New Roman"/>
          <w:sz w:val="24"/>
          <w:szCs w:val="24"/>
        </w:rPr>
        <w:t>iii</w:t>
      </w:r>
      <w:proofErr w:type="spellEnd"/>
      <w:r w:rsidRPr="00B8630B">
        <w:rPr>
          <w:rFonts w:ascii="Times New Roman" w:eastAsia="Times New Roman" w:hAnsi="Times New Roman" w:cs="Times New Roman"/>
          <w:sz w:val="24"/>
          <w:szCs w:val="24"/>
        </w:rPr>
        <w:t>) proponer recomendaciones normativas y de política.</w:t>
      </w:r>
    </w:p>
    <w:p w14:paraId="184521BE" w14:textId="77777777" w:rsidR="008F6ABE" w:rsidRPr="00B8630B" w:rsidRDefault="008F6ABE" w:rsidP="00A34D7A">
      <w:pPr>
        <w:spacing w:line="240" w:lineRule="auto"/>
        <w:jc w:val="both"/>
        <w:rPr>
          <w:rFonts w:ascii="Times New Roman" w:eastAsia="Times New Roman" w:hAnsi="Times New Roman" w:cs="Times New Roman"/>
          <w:b/>
          <w:sz w:val="24"/>
          <w:szCs w:val="24"/>
        </w:rPr>
      </w:pPr>
    </w:p>
    <w:p w14:paraId="2D342EB3" w14:textId="50643152" w:rsidR="003565B3" w:rsidRPr="00B8630B" w:rsidRDefault="00245C00" w:rsidP="00A34D7A">
      <w:pPr>
        <w:spacing w:line="240" w:lineRule="auto"/>
        <w:jc w:val="center"/>
        <w:rPr>
          <w:rFonts w:ascii="Times New Roman" w:eastAsia="Times New Roman" w:hAnsi="Times New Roman" w:cs="Times New Roman"/>
          <w:b/>
          <w:sz w:val="24"/>
          <w:szCs w:val="24"/>
        </w:rPr>
      </w:pPr>
      <w:r w:rsidRPr="00B8630B">
        <w:rPr>
          <w:rFonts w:ascii="Times New Roman" w:eastAsia="Times New Roman" w:hAnsi="Times New Roman" w:cs="Times New Roman"/>
          <w:b/>
          <w:sz w:val="24"/>
          <w:szCs w:val="24"/>
        </w:rPr>
        <w:t>Metodología</w:t>
      </w:r>
    </w:p>
    <w:p w14:paraId="2EC4E8B0" w14:textId="77777777" w:rsidR="00636C98" w:rsidRPr="00B8630B" w:rsidRDefault="00636C98" w:rsidP="00A34D7A">
      <w:pPr>
        <w:spacing w:line="240" w:lineRule="auto"/>
        <w:jc w:val="center"/>
        <w:rPr>
          <w:rFonts w:ascii="Times New Roman" w:eastAsia="Times New Roman" w:hAnsi="Times New Roman" w:cs="Times New Roman"/>
          <w:b/>
          <w:sz w:val="24"/>
          <w:szCs w:val="24"/>
        </w:rPr>
      </w:pPr>
    </w:p>
    <w:p w14:paraId="45F066EA" w14:textId="77777777" w:rsidR="003565B3" w:rsidRPr="00B8630B" w:rsidRDefault="003565B3" w:rsidP="00A34D7A">
      <w:pPr>
        <w:spacing w:line="240" w:lineRule="auto"/>
        <w:jc w:val="both"/>
        <w:rPr>
          <w:rFonts w:ascii="Times New Roman" w:eastAsia="Times New Roman" w:hAnsi="Times New Roman" w:cs="Times New Roman"/>
          <w:b/>
          <w:sz w:val="24"/>
          <w:szCs w:val="24"/>
        </w:rPr>
      </w:pPr>
      <w:r w:rsidRPr="00B8630B">
        <w:rPr>
          <w:rFonts w:ascii="Times New Roman" w:eastAsia="Times New Roman" w:hAnsi="Times New Roman" w:cs="Times New Roman"/>
          <w:b/>
          <w:sz w:val="24"/>
          <w:szCs w:val="24"/>
        </w:rPr>
        <w:t>1. Enfoque general y tipo de estudio</w:t>
      </w:r>
    </w:p>
    <w:p w14:paraId="3D536746" w14:textId="27B38375" w:rsidR="00F046BC" w:rsidRPr="00B8630B" w:rsidRDefault="003565B3" w:rsidP="00A34D7A">
      <w:pPr>
        <w:spacing w:line="240" w:lineRule="auto"/>
        <w:ind w:firstLine="720"/>
        <w:jc w:val="both"/>
        <w:rPr>
          <w:rFonts w:ascii="Times New Roman" w:eastAsia="Times New Roman" w:hAnsi="Times New Roman" w:cs="Times New Roman"/>
          <w:bCs/>
          <w:sz w:val="24"/>
          <w:szCs w:val="24"/>
        </w:rPr>
      </w:pPr>
      <w:r w:rsidRPr="00B8630B">
        <w:rPr>
          <w:rFonts w:ascii="Times New Roman" w:eastAsia="Times New Roman" w:hAnsi="Times New Roman" w:cs="Times New Roman"/>
          <w:bCs/>
          <w:sz w:val="24"/>
          <w:szCs w:val="24"/>
        </w:rPr>
        <w:t xml:space="preserve">El presente estudio adopta un enfoque cualitativo de carácter descriptivo y documental, cuyo propósito es analizar la presencia y el grado de incorporación del concepto de </w:t>
      </w:r>
      <w:r w:rsidR="00252868" w:rsidRPr="00B8630B">
        <w:rPr>
          <w:rFonts w:ascii="Times New Roman" w:eastAsia="Times New Roman" w:hAnsi="Times New Roman" w:cs="Times New Roman"/>
          <w:bCs/>
          <w:sz w:val="24"/>
          <w:szCs w:val="24"/>
        </w:rPr>
        <w:t>i</w:t>
      </w:r>
      <w:r w:rsidRPr="00B8630B">
        <w:rPr>
          <w:rFonts w:ascii="Times New Roman" w:eastAsia="Times New Roman" w:hAnsi="Times New Roman" w:cs="Times New Roman"/>
          <w:bCs/>
          <w:sz w:val="24"/>
          <w:szCs w:val="24"/>
        </w:rPr>
        <w:t xml:space="preserve">nfraestructura </w:t>
      </w:r>
      <w:r w:rsidR="00252868" w:rsidRPr="00B8630B">
        <w:rPr>
          <w:rFonts w:ascii="Times New Roman" w:eastAsia="Times New Roman" w:hAnsi="Times New Roman" w:cs="Times New Roman"/>
          <w:bCs/>
          <w:sz w:val="24"/>
          <w:szCs w:val="24"/>
        </w:rPr>
        <w:t>v</w:t>
      </w:r>
      <w:r w:rsidRPr="00B8630B">
        <w:rPr>
          <w:rFonts w:ascii="Times New Roman" w:eastAsia="Times New Roman" w:hAnsi="Times New Roman" w:cs="Times New Roman"/>
          <w:bCs/>
          <w:sz w:val="24"/>
          <w:szCs w:val="24"/>
        </w:rPr>
        <w:t>erde (</w:t>
      </w:r>
      <w:proofErr w:type="spellStart"/>
      <w:r w:rsidR="00252868" w:rsidRPr="00B8630B">
        <w:rPr>
          <w:rFonts w:ascii="Times New Roman" w:eastAsia="Times New Roman" w:hAnsi="Times New Roman" w:cs="Times New Roman"/>
          <w:bCs/>
          <w:sz w:val="24"/>
          <w:szCs w:val="24"/>
        </w:rPr>
        <w:t>iv</w:t>
      </w:r>
      <w:proofErr w:type="spellEnd"/>
      <w:r w:rsidRPr="00B8630B">
        <w:rPr>
          <w:rFonts w:ascii="Times New Roman" w:eastAsia="Times New Roman" w:hAnsi="Times New Roman" w:cs="Times New Roman"/>
          <w:bCs/>
          <w:sz w:val="24"/>
          <w:szCs w:val="24"/>
        </w:rPr>
        <w:t xml:space="preserve">) en los principales instrumentos de planeación urbana y territorial de la Zona Metropolitana de Guadalajara (ZMG). </w:t>
      </w:r>
      <w:bookmarkStart w:id="2" w:name="_Hlk210820006"/>
      <w:r w:rsidRPr="00B8630B">
        <w:rPr>
          <w:rFonts w:ascii="Times New Roman" w:eastAsia="Times New Roman" w:hAnsi="Times New Roman" w:cs="Times New Roman"/>
          <w:bCs/>
          <w:sz w:val="24"/>
          <w:szCs w:val="24"/>
        </w:rPr>
        <w:t>Este tipo de aproximación resulta idóneo para identificar vacíos conceptuales y normativos en las políticas urbanas contemporáneas, así como para valorar la coherencia entre los discursos de sostenibilidad y su operativización institucional (Bowen, 2009).</w:t>
      </w:r>
      <w:r w:rsidR="00CA6D11" w:rsidRPr="00B8630B">
        <w:rPr>
          <w:rFonts w:ascii="Times New Roman" w:eastAsia="Times New Roman" w:hAnsi="Times New Roman" w:cs="Times New Roman"/>
          <w:bCs/>
          <w:sz w:val="24"/>
          <w:szCs w:val="24"/>
        </w:rPr>
        <w:t xml:space="preserve"> </w:t>
      </w:r>
      <w:bookmarkEnd w:id="2"/>
      <w:r w:rsidRPr="00B8630B">
        <w:rPr>
          <w:rFonts w:ascii="Times New Roman" w:eastAsia="Times New Roman" w:hAnsi="Times New Roman" w:cs="Times New Roman"/>
          <w:bCs/>
          <w:sz w:val="24"/>
          <w:szCs w:val="24"/>
        </w:rPr>
        <w:t>La revisión documental se concibió como una estrategia metodológica para interpretar el contenido normativo y programático de los documentos oficiales</w:t>
      </w:r>
      <w:bookmarkStart w:id="3" w:name="_Hlk210820027"/>
      <w:r w:rsidRPr="00B8630B">
        <w:rPr>
          <w:rFonts w:ascii="Times New Roman" w:eastAsia="Times New Roman" w:hAnsi="Times New Roman" w:cs="Times New Roman"/>
          <w:bCs/>
          <w:sz w:val="24"/>
          <w:szCs w:val="24"/>
        </w:rPr>
        <w:t xml:space="preserve">, reconociendo que estos constituyen expresiones formales de la acción pública en materia de ordenamiento territorial. Siguiendo a Flick (2018), </w:t>
      </w:r>
      <w:bookmarkEnd w:id="3"/>
      <w:r w:rsidRPr="00B8630B">
        <w:rPr>
          <w:rFonts w:ascii="Times New Roman" w:eastAsia="Times New Roman" w:hAnsi="Times New Roman" w:cs="Times New Roman"/>
          <w:bCs/>
          <w:sz w:val="24"/>
          <w:szCs w:val="24"/>
        </w:rPr>
        <w:t>el análisis de documentos se entiende aquí como un procedimiento sistemático de interpretación, orientado a reconstruir los marcos de sentido y las ausencias significativas en las políticas de planeación urbana.</w:t>
      </w:r>
    </w:p>
    <w:p w14:paraId="7CF417DF" w14:textId="77777777" w:rsidR="00F046BC" w:rsidRPr="00B8630B" w:rsidRDefault="00F046BC" w:rsidP="00A34D7A">
      <w:pPr>
        <w:spacing w:line="240" w:lineRule="auto"/>
        <w:jc w:val="both"/>
        <w:rPr>
          <w:rFonts w:ascii="Times New Roman" w:eastAsia="Times New Roman" w:hAnsi="Times New Roman" w:cs="Times New Roman"/>
          <w:bCs/>
          <w:sz w:val="24"/>
          <w:szCs w:val="24"/>
        </w:rPr>
      </w:pPr>
    </w:p>
    <w:p w14:paraId="6E927821" w14:textId="3B44C4DE" w:rsidR="003565B3" w:rsidRPr="00B8630B" w:rsidRDefault="003565B3" w:rsidP="00A34D7A">
      <w:pPr>
        <w:spacing w:line="240" w:lineRule="auto"/>
        <w:jc w:val="both"/>
        <w:rPr>
          <w:rFonts w:ascii="Times New Roman" w:eastAsia="Times New Roman" w:hAnsi="Times New Roman" w:cs="Times New Roman"/>
          <w:b/>
          <w:sz w:val="24"/>
          <w:szCs w:val="24"/>
        </w:rPr>
      </w:pPr>
      <w:r w:rsidRPr="00B8630B">
        <w:rPr>
          <w:rFonts w:ascii="Times New Roman" w:eastAsia="Times New Roman" w:hAnsi="Times New Roman" w:cs="Times New Roman"/>
          <w:b/>
          <w:sz w:val="24"/>
          <w:szCs w:val="24"/>
        </w:rPr>
        <w:t>2. Procedimiento metodológico</w:t>
      </w:r>
    </w:p>
    <w:p w14:paraId="7209C5DD" w14:textId="30D79130" w:rsidR="003565B3" w:rsidRPr="00B8630B" w:rsidRDefault="003565B3" w:rsidP="00A34D7A">
      <w:pPr>
        <w:spacing w:line="240" w:lineRule="auto"/>
        <w:jc w:val="both"/>
        <w:rPr>
          <w:rFonts w:ascii="Times New Roman" w:eastAsia="Times New Roman" w:hAnsi="Times New Roman" w:cs="Times New Roman"/>
          <w:bCs/>
          <w:sz w:val="24"/>
          <w:szCs w:val="24"/>
        </w:rPr>
      </w:pPr>
      <w:r w:rsidRPr="00B8630B">
        <w:rPr>
          <w:rFonts w:ascii="Times New Roman" w:eastAsia="Times New Roman" w:hAnsi="Times New Roman" w:cs="Times New Roman"/>
          <w:bCs/>
          <w:sz w:val="24"/>
          <w:szCs w:val="24"/>
        </w:rPr>
        <w:t xml:space="preserve">El </w:t>
      </w:r>
      <w:r w:rsidR="00192FCB" w:rsidRPr="00B8630B">
        <w:rPr>
          <w:rFonts w:ascii="Times New Roman" w:eastAsia="Times New Roman" w:hAnsi="Times New Roman" w:cs="Times New Roman"/>
          <w:bCs/>
          <w:sz w:val="24"/>
          <w:szCs w:val="24"/>
        </w:rPr>
        <w:t xml:space="preserve">proceso de desarrollo del </w:t>
      </w:r>
      <w:r w:rsidRPr="00B8630B">
        <w:rPr>
          <w:rFonts w:ascii="Times New Roman" w:eastAsia="Times New Roman" w:hAnsi="Times New Roman" w:cs="Times New Roman"/>
          <w:bCs/>
          <w:sz w:val="24"/>
          <w:szCs w:val="24"/>
        </w:rPr>
        <w:t>trabajo</w:t>
      </w:r>
      <w:r w:rsidR="00192FCB" w:rsidRPr="00B8630B">
        <w:rPr>
          <w:rFonts w:ascii="Times New Roman" w:eastAsia="Times New Roman" w:hAnsi="Times New Roman" w:cs="Times New Roman"/>
          <w:bCs/>
          <w:sz w:val="24"/>
          <w:szCs w:val="24"/>
        </w:rPr>
        <w:t xml:space="preserve"> </w:t>
      </w:r>
      <w:r w:rsidR="00592198" w:rsidRPr="00B8630B">
        <w:rPr>
          <w:rFonts w:ascii="Times New Roman" w:eastAsia="Times New Roman" w:hAnsi="Times New Roman" w:cs="Times New Roman"/>
          <w:bCs/>
          <w:sz w:val="24"/>
          <w:szCs w:val="24"/>
        </w:rPr>
        <w:t>es el siguiente</w:t>
      </w:r>
      <w:r w:rsidRPr="00B8630B">
        <w:rPr>
          <w:rFonts w:ascii="Times New Roman" w:eastAsia="Times New Roman" w:hAnsi="Times New Roman" w:cs="Times New Roman"/>
          <w:bCs/>
          <w:sz w:val="24"/>
          <w:szCs w:val="24"/>
        </w:rPr>
        <w:t>:</w:t>
      </w:r>
    </w:p>
    <w:p w14:paraId="0C579845" w14:textId="5BE392C3" w:rsidR="003565B3" w:rsidRPr="00B8630B" w:rsidRDefault="003565B3" w:rsidP="00A34D7A">
      <w:pPr>
        <w:spacing w:line="240" w:lineRule="auto"/>
        <w:jc w:val="both"/>
        <w:rPr>
          <w:rFonts w:ascii="Times New Roman" w:eastAsia="Times New Roman" w:hAnsi="Times New Roman" w:cs="Times New Roman"/>
          <w:bCs/>
          <w:sz w:val="24"/>
          <w:szCs w:val="24"/>
        </w:rPr>
      </w:pPr>
      <w:r w:rsidRPr="00B8630B">
        <w:rPr>
          <w:rFonts w:ascii="Times New Roman" w:eastAsia="Times New Roman" w:hAnsi="Times New Roman" w:cs="Times New Roman"/>
          <w:bCs/>
          <w:sz w:val="24"/>
          <w:szCs w:val="24"/>
        </w:rPr>
        <w:t>Selección y delimitación del corpus documental.</w:t>
      </w:r>
      <w:r w:rsidR="00CA6D11" w:rsidRPr="00B8630B">
        <w:rPr>
          <w:rFonts w:ascii="Times New Roman" w:eastAsia="Times New Roman" w:hAnsi="Times New Roman" w:cs="Times New Roman"/>
          <w:bCs/>
          <w:sz w:val="24"/>
          <w:szCs w:val="24"/>
        </w:rPr>
        <w:t xml:space="preserve"> </w:t>
      </w:r>
      <w:r w:rsidRPr="00B8630B">
        <w:rPr>
          <w:rFonts w:ascii="Times New Roman" w:eastAsia="Times New Roman" w:hAnsi="Times New Roman" w:cs="Times New Roman"/>
          <w:bCs/>
          <w:sz w:val="24"/>
          <w:szCs w:val="24"/>
        </w:rPr>
        <w:t>Se seleccionaron cuatro instrumentos vigentes que orientan la planeación territorial en los municipios de Guadalajara y Zapopan, los cuales conforman el núcleo político y económico de la ZMG. La elección se sustentó en tres criterios:</w:t>
      </w:r>
    </w:p>
    <w:p w14:paraId="1779458B" w14:textId="76223568" w:rsidR="003565B3" w:rsidRPr="00B8630B" w:rsidRDefault="003565B3" w:rsidP="00A34D7A">
      <w:pPr>
        <w:tabs>
          <w:tab w:val="left" w:pos="284"/>
          <w:tab w:val="left" w:pos="426"/>
        </w:tabs>
        <w:spacing w:line="240" w:lineRule="auto"/>
        <w:ind w:left="142"/>
        <w:jc w:val="both"/>
        <w:rPr>
          <w:rFonts w:ascii="Times New Roman" w:eastAsia="Times New Roman" w:hAnsi="Times New Roman" w:cs="Times New Roman"/>
          <w:bCs/>
          <w:sz w:val="24"/>
          <w:szCs w:val="24"/>
        </w:rPr>
      </w:pPr>
      <w:r w:rsidRPr="00B8630B">
        <w:rPr>
          <w:rFonts w:ascii="Times New Roman" w:eastAsia="Times New Roman" w:hAnsi="Times New Roman" w:cs="Times New Roman"/>
          <w:bCs/>
          <w:sz w:val="24"/>
          <w:szCs w:val="24"/>
        </w:rPr>
        <w:t>1.</w:t>
      </w:r>
      <w:r w:rsidRPr="00B8630B">
        <w:rPr>
          <w:rFonts w:ascii="Times New Roman" w:eastAsia="Times New Roman" w:hAnsi="Times New Roman" w:cs="Times New Roman"/>
          <w:bCs/>
          <w:sz w:val="24"/>
          <w:szCs w:val="24"/>
        </w:rPr>
        <w:tab/>
        <w:t>Pertinencia temporal, al tratarse de documentos elaborados entre 2021 y 2023</w:t>
      </w:r>
      <w:r w:rsidR="00CC6E2B" w:rsidRPr="00B8630B">
        <w:rPr>
          <w:rFonts w:ascii="Times New Roman" w:eastAsia="Times New Roman" w:hAnsi="Times New Roman" w:cs="Times New Roman"/>
          <w:bCs/>
          <w:sz w:val="24"/>
          <w:szCs w:val="24"/>
        </w:rPr>
        <w:t>,</w:t>
      </w:r>
    </w:p>
    <w:p w14:paraId="226D9AFF" w14:textId="1967C1C8" w:rsidR="003565B3" w:rsidRPr="00B8630B" w:rsidRDefault="003565B3" w:rsidP="00A34D7A">
      <w:pPr>
        <w:tabs>
          <w:tab w:val="left" w:pos="284"/>
          <w:tab w:val="left" w:pos="426"/>
        </w:tabs>
        <w:spacing w:line="240" w:lineRule="auto"/>
        <w:ind w:left="142"/>
        <w:jc w:val="both"/>
        <w:rPr>
          <w:rFonts w:ascii="Times New Roman" w:eastAsia="Times New Roman" w:hAnsi="Times New Roman" w:cs="Times New Roman"/>
          <w:bCs/>
          <w:sz w:val="24"/>
          <w:szCs w:val="24"/>
        </w:rPr>
      </w:pPr>
      <w:r w:rsidRPr="00B8630B">
        <w:rPr>
          <w:rFonts w:ascii="Times New Roman" w:eastAsia="Times New Roman" w:hAnsi="Times New Roman" w:cs="Times New Roman"/>
          <w:bCs/>
          <w:sz w:val="24"/>
          <w:szCs w:val="24"/>
        </w:rPr>
        <w:t>2.</w:t>
      </w:r>
      <w:r w:rsidRPr="00B8630B">
        <w:rPr>
          <w:rFonts w:ascii="Times New Roman" w:eastAsia="Times New Roman" w:hAnsi="Times New Roman" w:cs="Times New Roman"/>
          <w:bCs/>
          <w:sz w:val="24"/>
          <w:szCs w:val="24"/>
        </w:rPr>
        <w:tab/>
        <w:t>Escala de aplicación, considerando tanto el nivel municipal como el metropolitano y</w:t>
      </w:r>
    </w:p>
    <w:p w14:paraId="61DFF6A3" w14:textId="77777777" w:rsidR="003565B3" w:rsidRPr="00B8630B" w:rsidRDefault="003565B3" w:rsidP="00A34D7A">
      <w:pPr>
        <w:tabs>
          <w:tab w:val="left" w:pos="284"/>
          <w:tab w:val="left" w:pos="426"/>
        </w:tabs>
        <w:spacing w:line="240" w:lineRule="auto"/>
        <w:ind w:left="142"/>
        <w:jc w:val="both"/>
        <w:rPr>
          <w:rFonts w:ascii="Times New Roman" w:eastAsia="Times New Roman" w:hAnsi="Times New Roman" w:cs="Times New Roman"/>
          <w:bCs/>
          <w:sz w:val="24"/>
          <w:szCs w:val="24"/>
        </w:rPr>
      </w:pPr>
      <w:r w:rsidRPr="00B8630B">
        <w:rPr>
          <w:rFonts w:ascii="Times New Roman" w:eastAsia="Times New Roman" w:hAnsi="Times New Roman" w:cs="Times New Roman"/>
          <w:bCs/>
          <w:sz w:val="24"/>
          <w:szCs w:val="24"/>
        </w:rPr>
        <w:lastRenderedPageBreak/>
        <w:t>3.</w:t>
      </w:r>
      <w:r w:rsidRPr="00B8630B">
        <w:rPr>
          <w:rFonts w:ascii="Times New Roman" w:eastAsia="Times New Roman" w:hAnsi="Times New Roman" w:cs="Times New Roman"/>
          <w:bCs/>
          <w:sz w:val="24"/>
          <w:szCs w:val="24"/>
        </w:rPr>
        <w:tab/>
        <w:t>Vinculación temática con la gestión urbana, la resiliencia y el cambio climático.</w:t>
      </w:r>
    </w:p>
    <w:p w14:paraId="6805A86C" w14:textId="77777777" w:rsidR="003565B3" w:rsidRPr="00B8630B" w:rsidRDefault="003565B3" w:rsidP="00A34D7A">
      <w:pPr>
        <w:spacing w:line="240" w:lineRule="auto"/>
        <w:jc w:val="both"/>
        <w:rPr>
          <w:rFonts w:ascii="Times New Roman" w:eastAsia="Times New Roman" w:hAnsi="Times New Roman" w:cs="Times New Roman"/>
          <w:bCs/>
          <w:sz w:val="24"/>
          <w:szCs w:val="24"/>
        </w:rPr>
      </w:pPr>
      <w:r w:rsidRPr="00B8630B">
        <w:rPr>
          <w:rFonts w:ascii="Times New Roman" w:eastAsia="Times New Roman" w:hAnsi="Times New Roman" w:cs="Times New Roman"/>
          <w:bCs/>
          <w:sz w:val="24"/>
          <w:szCs w:val="24"/>
        </w:rPr>
        <w:t>Los documentos revisados fueron:</w:t>
      </w:r>
    </w:p>
    <w:p w14:paraId="3C1B35F0" w14:textId="3A686BD5" w:rsidR="003565B3" w:rsidRPr="00B8630B" w:rsidRDefault="003565B3" w:rsidP="00A34D7A">
      <w:pPr>
        <w:pStyle w:val="Prrafodelista"/>
        <w:numPr>
          <w:ilvl w:val="0"/>
          <w:numId w:val="4"/>
        </w:numPr>
        <w:tabs>
          <w:tab w:val="left" w:pos="284"/>
        </w:tabs>
        <w:spacing w:line="240" w:lineRule="auto"/>
        <w:jc w:val="both"/>
        <w:rPr>
          <w:rFonts w:ascii="Times New Roman" w:eastAsia="Times New Roman" w:hAnsi="Times New Roman" w:cs="Times New Roman"/>
          <w:bCs/>
          <w:i/>
          <w:iCs/>
          <w:sz w:val="24"/>
          <w:szCs w:val="24"/>
        </w:rPr>
      </w:pPr>
      <w:r w:rsidRPr="00B8630B">
        <w:rPr>
          <w:rFonts w:ascii="Times New Roman" w:eastAsia="Times New Roman" w:hAnsi="Times New Roman" w:cs="Times New Roman"/>
          <w:bCs/>
          <w:i/>
          <w:iCs/>
          <w:sz w:val="24"/>
          <w:szCs w:val="24"/>
        </w:rPr>
        <w:t>Plan Municipal de Desarrollo y Gobernanza 2021–2024</w:t>
      </w:r>
      <w:r w:rsidR="00F15708" w:rsidRPr="00B8630B">
        <w:rPr>
          <w:rFonts w:ascii="Times New Roman" w:eastAsia="Times New Roman" w:hAnsi="Times New Roman" w:cs="Times New Roman"/>
          <w:bCs/>
          <w:i/>
          <w:iCs/>
          <w:sz w:val="24"/>
          <w:szCs w:val="24"/>
        </w:rPr>
        <w:t xml:space="preserve"> </w:t>
      </w:r>
      <w:r w:rsidRPr="00B8630B">
        <w:rPr>
          <w:rFonts w:ascii="Times New Roman" w:eastAsia="Times New Roman" w:hAnsi="Times New Roman" w:cs="Times New Roman"/>
          <w:bCs/>
          <w:i/>
          <w:iCs/>
          <w:sz w:val="24"/>
          <w:szCs w:val="24"/>
        </w:rPr>
        <w:t>del municipio de Guadalajara;</w:t>
      </w:r>
    </w:p>
    <w:p w14:paraId="7AF117F1" w14:textId="7B894EB9" w:rsidR="003565B3" w:rsidRPr="00B8630B" w:rsidRDefault="003565B3" w:rsidP="00A34D7A">
      <w:pPr>
        <w:pStyle w:val="Prrafodelista"/>
        <w:numPr>
          <w:ilvl w:val="0"/>
          <w:numId w:val="4"/>
        </w:numPr>
        <w:spacing w:line="240" w:lineRule="auto"/>
        <w:jc w:val="both"/>
        <w:rPr>
          <w:rFonts w:ascii="Times New Roman" w:eastAsia="Times New Roman" w:hAnsi="Times New Roman" w:cs="Times New Roman"/>
          <w:bCs/>
          <w:i/>
          <w:iCs/>
          <w:sz w:val="24"/>
          <w:szCs w:val="24"/>
        </w:rPr>
      </w:pPr>
      <w:r w:rsidRPr="00B8630B">
        <w:rPr>
          <w:rFonts w:ascii="Times New Roman" w:eastAsia="Times New Roman" w:hAnsi="Times New Roman" w:cs="Times New Roman"/>
          <w:bCs/>
          <w:i/>
          <w:iCs/>
          <w:sz w:val="24"/>
          <w:szCs w:val="24"/>
        </w:rPr>
        <w:t>Plan Municipal de Desarrollo y Gobernanza del Municipio de Zapopan, Jalisco 2021–2024;</w:t>
      </w:r>
    </w:p>
    <w:p w14:paraId="0E307E00" w14:textId="686BFA94" w:rsidR="003565B3" w:rsidRPr="00B8630B" w:rsidRDefault="003565B3" w:rsidP="00A34D7A">
      <w:pPr>
        <w:pStyle w:val="Prrafodelista"/>
        <w:numPr>
          <w:ilvl w:val="0"/>
          <w:numId w:val="4"/>
        </w:numPr>
        <w:spacing w:line="240" w:lineRule="auto"/>
        <w:jc w:val="both"/>
        <w:rPr>
          <w:rFonts w:ascii="Times New Roman" w:eastAsia="Times New Roman" w:hAnsi="Times New Roman" w:cs="Times New Roman"/>
          <w:bCs/>
          <w:i/>
          <w:iCs/>
          <w:sz w:val="24"/>
          <w:szCs w:val="24"/>
        </w:rPr>
      </w:pPr>
      <w:r w:rsidRPr="00B8630B">
        <w:rPr>
          <w:rFonts w:ascii="Times New Roman" w:eastAsia="Times New Roman" w:hAnsi="Times New Roman" w:cs="Times New Roman"/>
          <w:bCs/>
          <w:i/>
          <w:iCs/>
          <w:sz w:val="24"/>
          <w:szCs w:val="24"/>
        </w:rPr>
        <w:t>Estrategia de Resiliencia Metropolitana del Área Metropolitana de Guadalajara (IMEPLAN, 2023); y</w:t>
      </w:r>
    </w:p>
    <w:p w14:paraId="755E8CCE" w14:textId="161BF05A" w:rsidR="003565B3" w:rsidRPr="00B8630B" w:rsidRDefault="003565B3" w:rsidP="00A34D7A">
      <w:pPr>
        <w:pStyle w:val="Prrafodelista"/>
        <w:numPr>
          <w:ilvl w:val="0"/>
          <w:numId w:val="4"/>
        </w:numPr>
        <w:spacing w:line="240" w:lineRule="auto"/>
        <w:jc w:val="both"/>
        <w:rPr>
          <w:rFonts w:ascii="Times New Roman" w:eastAsia="Times New Roman" w:hAnsi="Times New Roman" w:cs="Times New Roman"/>
          <w:bCs/>
          <w:i/>
          <w:iCs/>
          <w:sz w:val="24"/>
          <w:szCs w:val="24"/>
        </w:rPr>
      </w:pPr>
      <w:r w:rsidRPr="00B8630B">
        <w:rPr>
          <w:rFonts w:ascii="Times New Roman" w:eastAsia="Times New Roman" w:hAnsi="Times New Roman" w:cs="Times New Roman"/>
          <w:bCs/>
          <w:i/>
          <w:iCs/>
          <w:sz w:val="24"/>
          <w:szCs w:val="24"/>
        </w:rPr>
        <w:t>Plan de Acción Climática del Área Metropolitana de Guadalajara (</w:t>
      </w:r>
      <w:proofErr w:type="spellStart"/>
      <w:r w:rsidRPr="00B8630B">
        <w:rPr>
          <w:rFonts w:ascii="Times New Roman" w:eastAsia="Times New Roman" w:hAnsi="Times New Roman" w:cs="Times New Roman"/>
          <w:bCs/>
          <w:i/>
          <w:iCs/>
          <w:sz w:val="24"/>
          <w:szCs w:val="24"/>
        </w:rPr>
        <w:t>PACmetro</w:t>
      </w:r>
      <w:proofErr w:type="spellEnd"/>
      <w:r w:rsidRPr="00B8630B">
        <w:rPr>
          <w:rFonts w:ascii="Times New Roman" w:eastAsia="Times New Roman" w:hAnsi="Times New Roman" w:cs="Times New Roman"/>
          <w:bCs/>
          <w:i/>
          <w:iCs/>
          <w:sz w:val="24"/>
          <w:szCs w:val="24"/>
        </w:rPr>
        <w:t>) (IMEPLAN, 2023).</w:t>
      </w:r>
    </w:p>
    <w:p w14:paraId="3325170E" w14:textId="30F235A6" w:rsidR="00F4747C" w:rsidRPr="00B8630B" w:rsidRDefault="00F4747C" w:rsidP="00A34D7A">
      <w:pPr>
        <w:pStyle w:val="Prrafodelista"/>
        <w:spacing w:line="240" w:lineRule="auto"/>
        <w:jc w:val="both"/>
        <w:rPr>
          <w:rFonts w:ascii="Times New Roman" w:eastAsia="Times New Roman" w:hAnsi="Times New Roman" w:cs="Times New Roman"/>
          <w:bCs/>
          <w:sz w:val="24"/>
          <w:szCs w:val="24"/>
        </w:rPr>
      </w:pPr>
    </w:p>
    <w:p w14:paraId="7AE26BFD" w14:textId="6A90C1BA" w:rsidR="00B43423" w:rsidRPr="00B8630B" w:rsidRDefault="00E65219" w:rsidP="00E65219">
      <w:pPr>
        <w:tabs>
          <w:tab w:val="center" w:pos="5103"/>
          <w:tab w:val="left" w:pos="600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B8630B">
        <w:rPr>
          <w:rFonts w:ascii="Times New Roman" w:eastAsia="Times New Roman" w:hAnsi="Times New Roman" w:cs="Times New Roman"/>
          <w:b/>
          <w:sz w:val="24"/>
          <w:szCs w:val="24"/>
        </w:rPr>
        <w:t>Análisis</w:t>
      </w:r>
      <w:r>
        <w:rPr>
          <w:rFonts w:ascii="Times New Roman" w:eastAsia="Times New Roman" w:hAnsi="Times New Roman" w:cs="Times New Roman"/>
          <w:b/>
          <w:sz w:val="24"/>
          <w:szCs w:val="24"/>
        </w:rPr>
        <w:tab/>
      </w:r>
    </w:p>
    <w:p w14:paraId="2C063AAA" w14:textId="77777777" w:rsidR="008A6AB5" w:rsidRPr="00B8630B" w:rsidRDefault="008A6AB5" w:rsidP="00A34D7A">
      <w:pPr>
        <w:spacing w:line="240" w:lineRule="auto"/>
        <w:jc w:val="center"/>
        <w:rPr>
          <w:rFonts w:ascii="Times New Roman" w:eastAsia="Times New Roman" w:hAnsi="Times New Roman" w:cs="Times New Roman"/>
          <w:b/>
          <w:sz w:val="24"/>
          <w:szCs w:val="24"/>
        </w:rPr>
      </w:pPr>
    </w:p>
    <w:p w14:paraId="098795B3" w14:textId="41C9096A" w:rsidR="00F3639C" w:rsidRPr="00B8630B" w:rsidRDefault="00CF414F" w:rsidP="00A34D7A">
      <w:pPr>
        <w:spacing w:line="240" w:lineRule="auto"/>
        <w:ind w:firstLine="708"/>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Como se ha comentado antes, la </w:t>
      </w:r>
      <w:proofErr w:type="spellStart"/>
      <w:r w:rsidR="00252868" w:rsidRPr="00B8630B">
        <w:rPr>
          <w:rFonts w:ascii="Times New Roman" w:eastAsia="Times New Roman" w:hAnsi="Times New Roman" w:cs="Times New Roman"/>
          <w:sz w:val="24"/>
          <w:szCs w:val="24"/>
        </w:rPr>
        <w:t>i</w:t>
      </w:r>
      <w:r w:rsidR="008F6ABE" w:rsidRPr="00B8630B">
        <w:rPr>
          <w:rFonts w:ascii="Times New Roman" w:eastAsia="Times New Roman" w:hAnsi="Times New Roman" w:cs="Times New Roman"/>
          <w:sz w:val="24"/>
          <w:szCs w:val="24"/>
        </w:rPr>
        <w:t>v</w:t>
      </w:r>
      <w:proofErr w:type="spellEnd"/>
      <w:r w:rsidRPr="00B8630B">
        <w:rPr>
          <w:rFonts w:ascii="Times New Roman" w:eastAsia="Times New Roman" w:hAnsi="Times New Roman" w:cs="Times New Roman"/>
          <w:sz w:val="24"/>
          <w:szCs w:val="24"/>
        </w:rPr>
        <w:t xml:space="preserve"> es un concepto relativamente nuevo. Su mención en las agendas gubernamentales como un elemento fundamental en la planeación urbana es reciente, se le incluye destacando el gran potencial que tiene para contribuir a la mitigación y adaptación al cambio climático de las ciudades. El marco de desarrollo de este término fue </w:t>
      </w:r>
      <w:r w:rsidRPr="00B8630B">
        <w:rPr>
          <w:rFonts w:ascii="Times New Roman" w:eastAsia="Times New Roman" w:hAnsi="Times New Roman" w:cs="Times New Roman"/>
          <w:i/>
          <w:iCs/>
          <w:sz w:val="24"/>
          <w:szCs w:val="24"/>
        </w:rPr>
        <w:t>la Estrategia de la Unión Europea sobre la Biodiversidad 2020,</w:t>
      </w:r>
      <w:r w:rsidRPr="00B8630B">
        <w:rPr>
          <w:rFonts w:ascii="Times New Roman" w:eastAsia="Times New Roman" w:hAnsi="Times New Roman" w:cs="Times New Roman"/>
          <w:sz w:val="24"/>
          <w:szCs w:val="24"/>
        </w:rPr>
        <w:t xml:space="preserve"> aprobada por la Comisión Europea en mayo de 2011. Ésta señala que </w:t>
      </w:r>
      <w:r w:rsidRPr="00B8630B">
        <w:rPr>
          <w:rFonts w:ascii="Times New Roman" w:eastAsia="Times New Roman" w:hAnsi="Times New Roman" w:cs="Times New Roman"/>
          <w:iCs/>
          <w:sz w:val="24"/>
          <w:szCs w:val="24"/>
        </w:rPr>
        <w:t>para que la sociedad aproveche los múltiples beneficios que le brinda la naturaleza, es necesario proteger y potenciar los procesos naturales</w:t>
      </w:r>
      <w:r w:rsidR="00F15708" w:rsidRPr="00B8630B">
        <w:rPr>
          <w:rFonts w:ascii="Times New Roman" w:eastAsia="Times New Roman" w:hAnsi="Times New Roman" w:cs="Times New Roman"/>
          <w:iCs/>
          <w:sz w:val="24"/>
          <w:szCs w:val="24"/>
        </w:rPr>
        <w:t xml:space="preserve"> </w:t>
      </w:r>
      <w:r w:rsidRPr="00B8630B">
        <w:rPr>
          <w:rFonts w:ascii="Times New Roman" w:eastAsia="Times New Roman" w:hAnsi="Times New Roman" w:cs="Times New Roman"/>
          <w:sz w:val="24"/>
          <w:szCs w:val="24"/>
        </w:rPr>
        <w:t>(</w:t>
      </w:r>
      <w:r w:rsidR="00F15708" w:rsidRPr="00B8630B">
        <w:rPr>
          <w:rFonts w:ascii="Times New Roman" w:eastAsia="Times New Roman" w:hAnsi="Times New Roman" w:cs="Times New Roman"/>
          <w:sz w:val="24"/>
          <w:szCs w:val="24"/>
        </w:rPr>
        <w:t>Comisión Europea (CE)</w:t>
      </w:r>
      <w:r w:rsidR="002A2F84"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20</w:t>
      </w:r>
      <w:r w:rsidR="0036080B" w:rsidRPr="00B8630B">
        <w:rPr>
          <w:rFonts w:ascii="Times New Roman" w:eastAsia="Times New Roman" w:hAnsi="Times New Roman" w:cs="Times New Roman"/>
          <w:sz w:val="24"/>
          <w:szCs w:val="24"/>
        </w:rPr>
        <w:t>20</w:t>
      </w:r>
      <w:r w:rsidRPr="00B8630B">
        <w:rPr>
          <w:rFonts w:ascii="Times New Roman" w:eastAsia="Times New Roman" w:hAnsi="Times New Roman" w:cs="Times New Roman"/>
          <w:sz w:val="24"/>
          <w:szCs w:val="24"/>
        </w:rPr>
        <w:t>). Por lo tanto, propone entre sus objetivos, la restauración de al menos 15% de los ecosistemas degradados para 20</w:t>
      </w:r>
      <w:r w:rsidR="00F15708" w:rsidRPr="00B8630B">
        <w:rPr>
          <w:rFonts w:ascii="Times New Roman" w:eastAsia="Times New Roman" w:hAnsi="Times New Roman" w:cs="Times New Roman"/>
          <w:sz w:val="24"/>
          <w:szCs w:val="24"/>
        </w:rPr>
        <w:t>3</w:t>
      </w:r>
      <w:r w:rsidRPr="00B8630B">
        <w:rPr>
          <w:rFonts w:ascii="Times New Roman" w:eastAsia="Times New Roman" w:hAnsi="Times New Roman" w:cs="Times New Roman"/>
          <w:sz w:val="24"/>
          <w:szCs w:val="24"/>
        </w:rPr>
        <w:t>0 y el mantenimiento y mejora de los servicios ecosistémicos. Este documento, en su objetivo número 6, establece las prioridades de restauración y el fomento del uso de esta Infraestructura, así como el uso de incentivos para el mantenimiento de los beneficios que aporta la naturaleza: agua limpia, aire puro, regulación climática, lugares de recreación y producción de alimentos.</w:t>
      </w:r>
    </w:p>
    <w:p w14:paraId="01B895D3" w14:textId="42093CC6" w:rsidR="00B43423" w:rsidRPr="00B8630B" w:rsidRDefault="00CF414F"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La descripción oficial de </w:t>
      </w:r>
      <w:r w:rsidR="00252868" w:rsidRPr="00B8630B">
        <w:rPr>
          <w:rFonts w:ascii="Times New Roman" w:eastAsia="Times New Roman" w:hAnsi="Times New Roman" w:cs="Times New Roman"/>
          <w:sz w:val="24"/>
          <w:szCs w:val="24"/>
        </w:rPr>
        <w:t>i</w:t>
      </w:r>
      <w:r w:rsidRPr="00B8630B">
        <w:rPr>
          <w:rFonts w:ascii="Times New Roman" w:eastAsia="Times New Roman" w:hAnsi="Times New Roman" w:cs="Times New Roman"/>
          <w:sz w:val="24"/>
          <w:szCs w:val="24"/>
        </w:rPr>
        <w:t xml:space="preserve">nfraestructura </w:t>
      </w:r>
      <w:r w:rsidR="00252868" w:rsidRPr="00B8630B">
        <w:rPr>
          <w:rFonts w:ascii="Times New Roman" w:eastAsia="Times New Roman" w:hAnsi="Times New Roman" w:cs="Times New Roman"/>
          <w:sz w:val="24"/>
          <w:szCs w:val="24"/>
        </w:rPr>
        <w:t>v</w:t>
      </w:r>
      <w:r w:rsidRPr="00B8630B">
        <w:rPr>
          <w:rFonts w:ascii="Times New Roman" w:eastAsia="Times New Roman" w:hAnsi="Times New Roman" w:cs="Times New Roman"/>
          <w:sz w:val="24"/>
          <w:szCs w:val="24"/>
        </w:rPr>
        <w:t>erde de la Comisión Europea es</w:t>
      </w:r>
      <w:bookmarkStart w:id="4" w:name="_Hlk214269549"/>
      <w:r w:rsidR="00AD402B"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Red estratégicamente planificada de áreas naturales y seminaturales con otras características ambientales diseñadas y administradas para ofrecer una amplia gama de servicios ecosistémicos</w:t>
      </w:r>
      <w:bookmarkEnd w:id="4"/>
      <w:r w:rsidR="00AD402B"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w:t>
      </w:r>
      <w:r w:rsidR="009A78A8" w:rsidRPr="00B8630B">
        <w:rPr>
          <w:rFonts w:ascii="Times New Roman" w:eastAsia="Times New Roman" w:hAnsi="Times New Roman" w:cs="Times New Roman"/>
          <w:sz w:val="24"/>
          <w:szCs w:val="24"/>
        </w:rPr>
        <w:t>(CE, 20</w:t>
      </w:r>
      <w:r w:rsidR="0036080B" w:rsidRPr="00B8630B">
        <w:rPr>
          <w:rFonts w:ascii="Times New Roman" w:eastAsia="Times New Roman" w:hAnsi="Times New Roman" w:cs="Times New Roman"/>
          <w:sz w:val="24"/>
          <w:szCs w:val="24"/>
        </w:rPr>
        <w:t>20</w:t>
      </w:r>
      <w:r w:rsidR="00696AD5" w:rsidRPr="00B8630B">
        <w:rPr>
          <w:rFonts w:ascii="Times New Roman" w:eastAsia="Times New Roman" w:hAnsi="Times New Roman" w:cs="Times New Roman"/>
          <w:sz w:val="24"/>
          <w:szCs w:val="24"/>
        </w:rPr>
        <w:t>.p,</w:t>
      </w:r>
      <w:r w:rsidR="00682617" w:rsidRPr="00B8630B">
        <w:rPr>
          <w:rFonts w:ascii="Times New Roman" w:eastAsia="Times New Roman" w:hAnsi="Times New Roman" w:cs="Times New Roman"/>
          <w:sz w:val="24"/>
          <w:szCs w:val="24"/>
        </w:rPr>
        <w:t>1</w:t>
      </w:r>
      <w:r w:rsidR="009A78A8" w:rsidRPr="00B8630B">
        <w:rPr>
          <w:rFonts w:ascii="Times New Roman" w:eastAsia="Times New Roman" w:hAnsi="Times New Roman" w:cs="Times New Roman"/>
          <w:sz w:val="24"/>
          <w:szCs w:val="24"/>
        </w:rPr>
        <w:t>8)</w:t>
      </w:r>
    </w:p>
    <w:p w14:paraId="3B282412" w14:textId="587AF20F" w:rsidR="00682617" w:rsidRPr="00B8630B" w:rsidRDefault="00CF414F" w:rsidP="00E65219">
      <w:pPr>
        <w:spacing w:line="240" w:lineRule="auto"/>
        <w:jc w:val="both"/>
        <w:rPr>
          <w:rFonts w:ascii="Times New Roman" w:eastAsia="Times New Roman" w:hAnsi="Times New Roman" w:cs="Times New Roman"/>
          <w:sz w:val="24"/>
          <w:szCs w:val="24"/>
          <w:highlight w:val="red"/>
        </w:rPr>
      </w:pPr>
      <w:r w:rsidRPr="00B8630B">
        <w:rPr>
          <w:rFonts w:ascii="Times New Roman" w:eastAsia="Times New Roman" w:hAnsi="Times New Roman" w:cs="Times New Roman"/>
          <w:sz w:val="24"/>
          <w:szCs w:val="24"/>
        </w:rPr>
        <w:t xml:space="preserve">En el ámbito de la </w:t>
      </w:r>
      <w:r w:rsidR="00252868" w:rsidRPr="00B8630B">
        <w:rPr>
          <w:rFonts w:ascii="Times New Roman" w:eastAsia="Times New Roman" w:hAnsi="Times New Roman" w:cs="Times New Roman"/>
          <w:sz w:val="24"/>
          <w:szCs w:val="24"/>
        </w:rPr>
        <w:t>p</w:t>
      </w:r>
      <w:r w:rsidRPr="00B8630B">
        <w:rPr>
          <w:rFonts w:ascii="Times New Roman" w:eastAsia="Times New Roman" w:hAnsi="Times New Roman" w:cs="Times New Roman"/>
          <w:sz w:val="24"/>
          <w:szCs w:val="24"/>
        </w:rPr>
        <w:t xml:space="preserve">lanificación </w:t>
      </w:r>
      <w:r w:rsidR="00252868" w:rsidRPr="00B8630B">
        <w:rPr>
          <w:rFonts w:ascii="Times New Roman" w:eastAsia="Times New Roman" w:hAnsi="Times New Roman" w:cs="Times New Roman"/>
          <w:sz w:val="24"/>
          <w:szCs w:val="24"/>
        </w:rPr>
        <w:t>u</w:t>
      </w:r>
      <w:r w:rsidRPr="00B8630B">
        <w:rPr>
          <w:rFonts w:ascii="Times New Roman" w:eastAsia="Times New Roman" w:hAnsi="Times New Roman" w:cs="Times New Roman"/>
          <w:sz w:val="24"/>
          <w:szCs w:val="24"/>
        </w:rPr>
        <w:t>rbana, el enfoque con el que se han gestionado las áreas verdes está cambiando en los últimos años: pasando de ser concebidas como áreas con una función recreativa y para referirse a las zonas verdes como proveedoras de funciones y servicios socio ecosistémicos, más allá de las funciones paisajística</w:t>
      </w:r>
      <w:r w:rsidR="00696AD5" w:rsidRPr="00B8630B">
        <w:rPr>
          <w:rFonts w:ascii="Times New Roman" w:eastAsia="Times New Roman" w:hAnsi="Times New Roman" w:cs="Times New Roman"/>
          <w:sz w:val="24"/>
          <w:szCs w:val="24"/>
        </w:rPr>
        <w:t>s,</w:t>
      </w:r>
      <w:r w:rsidRPr="00B8630B">
        <w:rPr>
          <w:rFonts w:ascii="Times New Roman" w:eastAsia="Times New Roman" w:hAnsi="Times New Roman" w:cs="Times New Roman"/>
          <w:sz w:val="24"/>
          <w:szCs w:val="24"/>
        </w:rPr>
        <w:t xml:space="preserve"> a ser consideradas como espacios de naturaleza y </w:t>
      </w:r>
      <w:r w:rsidR="006B4A71" w:rsidRPr="00B8630B">
        <w:rPr>
          <w:rFonts w:ascii="Times New Roman" w:eastAsia="Times New Roman" w:hAnsi="Times New Roman" w:cs="Times New Roman"/>
          <w:sz w:val="24"/>
          <w:szCs w:val="24"/>
        </w:rPr>
        <w:t>ecosistémicos, (</w:t>
      </w:r>
      <w:r w:rsidR="00CB44D9" w:rsidRPr="00B8630B">
        <w:rPr>
          <w:rFonts w:ascii="Times New Roman" w:eastAsia="Times New Roman" w:hAnsi="Times New Roman" w:cs="Times New Roman"/>
          <w:sz w:val="24"/>
          <w:szCs w:val="24"/>
        </w:rPr>
        <w:t>Berezi,</w:t>
      </w:r>
      <w:r w:rsidR="00EB24C3" w:rsidRPr="00B8630B">
        <w:rPr>
          <w:rFonts w:ascii="Times New Roman" w:eastAsia="Times New Roman" w:hAnsi="Times New Roman" w:cs="Times New Roman"/>
          <w:sz w:val="24"/>
          <w:szCs w:val="24"/>
        </w:rPr>
        <w:t xml:space="preserve"> </w:t>
      </w:r>
      <w:r w:rsidR="00CB44D9" w:rsidRPr="00B8630B">
        <w:rPr>
          <w:rFonts w:ascii="Times New Roman" w:eastAsia="Times New Roman" w:hAnsi="Times New Roman" w:cs="Times New Roman"/>
          <w:sz w:val="24"/>
          <w:szCs w:val="24"/>
        </w:rPr>
        <w:t>2021</w:t>
      </w:r>
      <w:r w:rsidRPr="00B8630B">
        <w:rPr>
          <w:rFonts w:ascii="Times New Roman" w:eastAsia="Times New Roman" w:hAnsi="Times New Roman" w:cs="Times New Roman"/>
          <w:sz w:val="24"/>
          <w:szCs w:val="24"/>
        </w:rPr>
        <w:t>)</w:t>
      </w:r>
      <w:r w:rsidR="005373CD"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vitales para mantener y mejorar la calidad de vida de los ciudadanos. </w:t>
      </w:r>
      <w:r w:rsidR="00682617" w:rsidRPr="00B8630B">
        <w:rPr>
          <w:rFonts w:ascii="Times New Roman" w:eastAsia="Times New Roman" w:hAnsi="Times New Roman" w:cs="Times New Roman"/>
          <w:sz w:val="24"/>
          <w:szCs w:val="24"/>
        </w:rPr>
        <w:t xml:space="preserve">Es en este contexto en el que el término </w:t>
      </w:r>
      <w:proofErr w:type="spellStart"/>
      <w:r w:rsidR="00252868" w:rsidRPr="00B8630B">
        <w:rPr>
          <w:rFonts w:ascii="Times New Roman" w:eastAsia="Times New Roman" w:hAnsi="Times New Roman" w:cs="Times New Roman"/>
          <w:sz w:val="24"/>
          <w:szCs w:val="24"/>
        </w:rPr>
        <w:t>iv</w:t>
      </w:r>
      <w:proofErr w:type="spellEnd"/>
      <w:r w:rsidR="00682617" w:rsidRPr="00B8630B">
        <w:rPr>
          <w:rFonts w:ascii="Times New Roman" w:eastAsia="Times New Roman" w:hAnsi="Times New Roman" w:cs="Times New Roman"/>
          <w:sz w:val="24"/>
          <w:szCs w:val="24"/>
        </w:rPr>
        <w:t xml:space="preserve"> toma fuerza para referirse a las zonas verdes como proveedoras de funciones y servicios socio ecosistémicos, más allá de las funciones recreativas y paisajísticas. (Fariña, 2013).</w:t>
      </w:r>
    </w:p>
    <w:p w14:paraId="5A50DEA2" w14:textId="024B1498" w:rsidR="00B43423" w:rsidRPr="00B8630B" w:rsidRDefault="00CF414F"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Además, el</w:t>
      </w:r>
      <w:r w:rsidR="00FB6BBF" w:rsidRPr="00B8630B">
        <w:rPr>
          <w:rFonts w:ascii="Times New Roman" w:eastAsia="Times New Roman" w:hAnsi="Times New Roman" w:cs="Times New Roman"/>
          <w:sz w:val="24"/>
          <w:szCs w:val="24"/>
        </w:rPr>
        <w:t xml:space="preserve"> primer</w:t>
      </w:r>
      <w:r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i/>
          <w:iCs/>
          <w:sz w:val="24"/>
          <w:szCs w:val="24"/>
        </w:rPr>
        <w:t xml:space="preserve">Programa Especial de Cambio Climático de México (PECC) 2014-2018, </w:t>
      </w:r>
      <w:r w:rsidRPr="00B8630B">
        <w:rPr>
          <w:rFonts w:ascii="Times New Roman" w:eastAsia="Times New Roman" w:hAnsi="Times New Roman" w:cs="Times New Roman"/>
          <w:sz w:val="24"/>
          <w:szCs w:val="24"/>
        </w:rPr>
        <w:t>refiriéndose a las áreas urbanas, señala que es muy probable que, durante las próximas décadas, estas operen en condiciones climáticas diferentes. Por lo tanto, es importante incluir criterios de cambio climático en todos los instrumentos de ordenación territorial para que los distintos tipos de infraestructura urbana estén preparados ante fenómenos climáticos extremos.</w:t>
      </w:r>
    </w:p>
    <w:p w14:paraId="6B79DD9E" w14:textId="5C83893F" w:rsidR="00B43423" w:rsidRPr="00B8630B" w:rsidRDefault="00CF414F" w:rsidP="00E65219">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Ciudades de México y el mundo han elaborado planes, programas y estrategias para enfrentar los efectos del cambio climático. Coincidiendo con este planteamiento Dob</w:t>
      </w:r>
      <w:r w:rsidR="00E06A23" w:rsidRPr="00B8630B">
        <w:rPr>
          <w:rFonts w:ascii="Times New Roman" w:eastAsia="Times New Roman" w:hAnsi="Times New Roman" w:cs="Times New Roman"/>
          <w:sz w:val="24"/>
          <w:szCs w:val="24"/>
        </w:rPr>
        <w:t>b</w:t>
      </w:r>
      <w:r w:rsidRPr="00B8630B">
        <w:rPr>
          <w:rFonts w:ascii="Times New Roman" w:eastAsia="Times New Roman" w:hAnsi="Times New Roman" w:cs="Times New Roman"/>
          <w:sz w:val="24"/>
          <w:szCs w:val="24"/>
        </w:rPr>
        <w:t>s</w:t>
      </w:r>
      <w:r w:rsidR="00682617" w:rsidRPr="00B8630B">
        <w:rPr>
          <w:rFonts w:ascii="Times New Roman" w:eastAsia="Times New Roman" w:hAnsi="Times New Roman" w:cs="Times New Roman"/>
          <w:sz w:val="24"/>
          <w:szCs w:val="24"/>
        </w:rPr>
        <w:t xml:space="preserve"> (2014</w:t>
      </w:r>
      <w:r w:rsidR="008C4326" w:rsidRPr="00B8630B">
        <w:rPr>
          <w:rFonts w:ascii="Times New Roman" w:eastAsia="Times New Roman" w:hAnsi="Times New Roman" w:cs="Times New Roman"/>
          <w:sz w:val="24"/>
          <w:szCs w:val="24"/>
        </w:rPr>
        <w:t>,</w:t>
      </w:r>
      <w:r w:rsidR="00682617"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 xml:space="preserve">considera a la </w:t>
      </w:r>
      <w:r w:rsidR="00FD05E7" w:rsidRPr="00B8630B">
        <w:rPr>
          <w:rFonts w:ascii="Times New Roman" w:eastAsia="Times New Roman" w:hAnsi="Times New Roman" w:cs="Times New Roman"/>
          <w:sz w:val="24"/>
          <w:szCs w:val="24"/>
        </w:rPr>
        <w:t>i</w:t>
      </w:r>
      <w:r w:rsidRPr="00B8630B">
        <w:rPr>
          <w:rFonts w:ascii="Times New Roman" w:eastAsia="Times New Roman" w:hAnsi="Times New Roman" w:cs="Times New Roman"/>
          <w:sz w:val="24"/>
          <w:szCs w:val="24"/>
        </w:rPr>
        <w:t xml:space="preserve">nfraestructura </w:t>
      </w:r>
      <w:r w:rsidR="00FD05E7" w:rsidRPr="00B8630B">
        <w:rPr>
          <w:rFonts w:ascii="Times New Roman" w:eastAsia="Times New Roman" w:hAnsi="Times New Roman" w:cs="Times New Roman"/>
          <w:sz w:val="24"/>
          <w:szCs w:val="24"/>
        </w:rPr>
        <w:t>v</w:t>
      </w:r>
      <w:r w:rsidRPr="00B8630B">
        <w:rPr>
          <w:rFonts w:ascii="Times New Roman" w:eastAsia="Times New Roman" w:hAnsi="Times New Roman" w:cs="Times New Roman"/>
          <w:sz w:val="24"/>
          <w:szCs w:val="24"/>
        </w:rPr>
        <w:t xml:space="preserve">erde como una estrategia altamente efectiva para enfrentar el cambio climático debido a que se sustenta en el funcionamiento natural de los elementos ecológicos de las ciudades. </w:t>
      </w:r>
    </w:p>
    <w:p w14:paraId="3D37DE66" w14:textId="77777777" w:rsidR="00B43423" w:rsidRPr="00B8630B" w:rsidRDefault="00CF414F" w:rsidP="00A34D7A">
      <w:pPr>
        <w:spacing w:line="240" w:lineRule="auto"/>
        <w:jc w:val="both"/>
        <w:rPr>
          <w:rFonts w:ascii="Times New Roman" w:eastAsia="Times New Roman" w:hAnsi="Times New Roman" w:cs="Times New Roman"/>
          <w:sz w:val="24"/>
          <w:szCs w:val="24"/>
        </w:rPr>
      </w:pPr>
      <w:bookmarkStart w:id="5" w:name="_heading=h.jzoy0yyxrw5a" w:colFirst="0" w:colLast="0"/>
      <w:bookmarkEnd w:id="5"/>
      <w:r w:rsidRPr="00B8630B">
        <w:rPr>
          <w:rFonts w:ascii="Times New Roman" w:eastAsia="Times New Roman" w:hAnsi="Times New Roman" w:cs="Times New Roman"/>
          <w:sz w:val="24"/>
          <w:szCs w:val="24"/>
        </w:rPr>
        <w:lastRenderedPageBreak/>
        <w:t>Los servicios que aporta esta Infraestructura en la adaptación a los efectos del cambio climático son:</w:t>
      </w:r>
    </w:p>
    <w:p w14:paraId="235BCD64" w14:textId="20754A54" w:rsidR="00B43423" w:rsidRPr="00B8630B" w:rsidRDefault="009106CD" w:rsidP="00A34D7A">
      <w:pPr>
        <w:numPr>
          <w:ilvl w:val="0"/>
          <w:numId w:val="2"/>
        </w:num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Disminuir</w:t>
      </w:r>
      <w:r w:rsidR="00CF414F" w:rsidRPr="00B8630B">
        <w:rPr>
          <w:rFonts w:ascii="Times New Roman" w:eastAsia="Times New Roman" w:hAnsi="Times New Roman" w:cs="Times New Roman"/>
          <w:sz w:val="24"/>
          <w:szCs w:val="24"/>
        </w:rPr>
        <w:t xml:space="preserve"> el efecto de isla de calor urbano.</w:t>
      </w:r>
    </w:p>
    <w:p w14:paraId="13E3431B" w14:textId="296A5164" w:rsidR="00B43423" w:rsidRPr="00B8630B" w:rsidRDefault="00CF414F" w:rsidP="00A34D7A">
      <w:pPr>
        <w:numPr>
          <w:ilvl w:val="0"/>
          <w:numId w:val="2"/>
        </w:num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Regula</w:t>
      </w:r>
      <w:r w:rsidR="009106CD" w:rsidRPr="00B8630B">
        <w:rPr>
          <w:rFonts w:ascii="Times New Roman" w:eastAsia="Times New Roman" w:hAnsi="Times New Roman" w:cs="Times New Roman"/>
          <w:sz w:val="24"/>
          <w:szCs w:val="24"/>
        </w:rPr>
        <w:t>r</w:t>
      </w:r>
      <w:r w:rsidRPr="00B8630B">
        <w:rPr>
          <w:rFonts w:ascii="Times New Roman" w:eastAsia="Times New Roman" w:hAnsi="Times New Roman" w:cs="Times New Roman"/>
          <w:sz w:val="24"/>
          <w:szCs w:val="24"/>
        </w:rPr>
        <w:t xml:space="preserve"> </w:t>
      </w:r>
      <w:r w:rsidR="009106CD" w:rsidRPr="00B8630B">
        <w:rPr>
          <w:rFonts w:ascii="Times New Roman" w:eastAsia="Times New Roman" w:hAnsi="Times New Roman" w:cs="Times New Roman"/>
          <w:sz w:val="24"/>
          <w:szCs w:val="24"/>
        </w:rPr>
        <w:t>el</w:t>
      </w:r>
      <w:r w:rsidRPr="00B8630B">
        <w:rPr>
          <w:rFonts w:ascii="Times New Roman" w:eastAsia="Times New Roman" w:hAnsi="Times New Roman" w:cs="Times New Roman"/>
          <w:sz w:val="24"/>
          <w:szCs w:val="24"/>
        </w:rPr>
        <w:t xml:space="preserve"> microclima.</w:t>
      </w:r>
    </w:p>
    <w:p w14:paraId="10922B1E" w14:textId="2C1BF087" w:rsidR="00B43423" w:rsidRPr="00B8630B" w:rsidRDefault="00CF414F" w:rsidP="00A34D7A">
      <w:pPr>
        <w:numPr>
          <w:ilvl w:val="0"/>
          <w:numId w:val="2"/>
        </w:num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Almacena</w:t>
      </w:r>
      <w:r w:rsidR="009106CD" w:rsidRPr="00B8630B">
        <w:rPr>
          <w:rFonts w:ascii="Times New Roman" w:eastAsia="Times New Roman" w:hAnsi="Times New Roman" w:cs="Times New Roman"/>
          <w:sz w:val="24"/>
          <w:szCs w:val="24"/>
        </w:rPr>
        <w:t>r</w:t>
      </w:r>
      <w:r w:rsidRPr="00B8630B">
        <w:rPr>
          <w:rFonts w:ascii="Times New Roman" w:eastAsia="Times New Roman" w:hAnsi="Times New Roman" w:cs="Times New Roman"/>
          <w:sz w:val="24"/>
          <w:szCs w:val="24"/>
        </w:rPr>
        <w:t xml:space="preserve"> agua en el subsuelo, disminución del escurrimiento superficial y del riesgo de inundación.</w:t>
      </w:r>
    </w:p>
    <w:p w14:paraId="528CDC3D" w14:textId="361DBA54" w:rsidR="00B43423" w:rsidRPr="00B8630B" w:rsidRDefault="009106CD" w:rsidP="00A34D7A">
      <w:pPr>
        <w:numPr>
          <w:ilvl w:val="0"/>
          <w:numId w:val="2"/>
        </w:num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Reducir la</w:t>
      </w:r>
      <w:r w:rsidR="00CF414F" w:rsidRPr="00B8630B">
        <w:rPr>
          <w:rFonts w:ascii="Times New Roman" w:eastAsia="Times New Roman" w:hAnsi="Times New Roman" w:cs="Times New Roman"/>
          <w:sz w:val="24"/>
          <w:szCs w:val="24"/>
        </w:rPr>
        <w:t xml:space="preserve"> erosión del suelo.</w:t>
      </w:r>
    </w:p>
    <w:p w14:paraId="00E9EECC" w14:textId="10A94B69" w:rsidR="00B43423" w:rsidRPr="00B8630B" w:rsidRDefault="00CF414F" w:rsidP="00A34D7A">
      <w:pPr>
        <w:numPr>
          <w:ilvl w:val="0"/>
          <w:numId w:val="2"/>
        </w:num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Fortalec</w:t>
      </w:r>
      <w:r w:rsidR="009106CD" w:rsidRPr="00B8630B">
        <w:rPr>
          <w:rFonts w:ascii="Times New Roman" w:eastAsia="Times New Roman" w:hAnsi="Times New Roman" w:cs="Times New Roman"/>
          <w:sz w:val="24"/>
          <w:szCs w:val="24"/>
        </w:rPr>
        <w:t xml:space="preserve">er </w:t>
      </w:r>
      <w:r w:rsidRPr="00B8630B">
        <w:rPr>
          <w:rFonts w:ascii="Times New Roman" w:eastAsia="Times New Roman" w:hAnsi="Times New Roman" w:cs="Times New Roman"/>
          <w:sz w:val="24"/>
          <w:szCs w:val="24"/>
        </w:rPr>
        <w:t>la resiliencia de los ecosistemas al cambio climático.</w:t>
      </w:r>
    </w:p>
    <w:p w14:paraId="297ACB66" w14:textId="77777777" w:rsidR="00B43423" w:rsidRPr="00B8630B" w:rsidRDefault="00B43423" w:rsidP="00A34D7A">
      <w:pPr>
        <w:spacing w:line="240" w:lineRule="auto"/>
        <w:jc w:val="both"/>
        <w:rPr>
          <w:rFonts w:ascii="Times New Roman" w:eastAsia="Times New Roman" w:hAnsi="Times New Roman" w:cs="Times New Roman"/>
          <w:sz w:val="24"/>
          <w:szCs w:val="24"/>
        </w:rPr>
      </w:pPr>
    </w:p>
    <w:p w14:paraId="512F1BDD" w14:textId="77777777" w:rsidR="00CE15FE" w:rsidRPr="00B8630B" w:rsidRDefault="00CF414F"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En la zona metropolitana de Guadalajara existe una </w:t>
      </w:r>
      <w:r w:rsidR="00FD05E7" w:rsidRPr="00B8630B">
        <w:rPr>
          <w:rFonts w:ascii="Times New Roman" w:eastAsia="Times New Roman" w:hAnsi="Times New Roman" w:cs="Times New Roman"/>
          <w:sz w:val="24"/>
          <w:szCs w:val="24"/>
        </w:rPr>
        <w:t>i</w:t>
      </w:r>
      <w:r w:rsidRPr="00B8630B">
        <w:rPr>
          <w:rFonts w:ascii="Times New Roman" w:eastAsia="Times New Roman" w:hAnsi="Times New Roman" w:cs="Times New Roman"/>
          <w:sz w:val="24"/>
          <w:szCs w:val="24"/>
        </w:rPr>
        <w:t xml:space="preserve">nfraestructura </w:t>
      </w:r>
      <w:r w:rsidR="00FD05E7" w:rsidRPr="00B8630B">
        <w:rPr>
          <w:rFonts w:ascii="Times New Roman" w:eastAsia="Times New Roman" w:hAnsi="Times New Roman" w:cs="Times New Roman"/>
          <w:sz w:val="24"/>
          <w:szCs w:val="24"/>
        </w:rPr>
        <w:t>v</w:t>
      </w:r>
      <w:r w:rsidRPr="00B8630B">
        <w:rPr>
          <w:rFonts w:ascii="Times New Roman" w:eastAsia="Times New Roman" w:hAnsi="Times New Roman" w:cs="Times New Roman"/>
          <w:sz w:val="24"/>
          <w:szCs w:val="24"/>
        </w:rPr>
        <w:t>erde que fue generada hace más de 20 años: Los Colomos III. Su origen se remonta a 1997, cuando un grupo de ciudadanos que formaban parte del Frente por la Conservación de la Cuenca Hidrológica de los Colomos, integrado por cuatro agrupaciones civiles (Ciudadanos por el Medio Ambiente, ONG; Asociación de Colonos de Providencia Norte, A.C., Red Ciudadana, A.C. y Fomento y Conservación del Bosque Colomos A.C.) que realizaban recorridos de exploración en esta cuenca hidrológica comprobaron la existencia del predio de La Campana, nombrado así desde finales del siglo XIX; dicho predio mide de 37 hectáreas.</w:t>
      </w:r>
    </w:p>
    <w:p w14:paraId="7FA2D906" w14:textId="0304E1D5" w:rsidR="00245C00" w:rsidRPr="00B8630B" w:rsidRDefault="00CF414F" w:rsidP="00A34D7A">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Con este hallazgo, el grupo de ambientalistas decidió activar una nueva estrategia: </w:t>
      </w:r>
      <w:r w:rsidRPr="00B8630B">
        <w:rPr>
          <w:rFonts w:ascii="Times New Roman" w:eastAsia="Times New Roman" w:hAnsi="Times New Roman" w:cs="Times New Roman"/>
          <w:iCs/>
          <w:sz w:val="24"/>
          <w:szCs w:val="24"/>
        </w:rPr>
        <w:t xml:space="preserve">el rescate patrimonial de este predio que sabían era propiedad del gobierno del </w:t>
      </w:r>
      <w:r w:rsidR="00FD05E7" w:rsidRPr="00B8630B">
        <w:rPr>
          <w:rFonts w:ascii="Times New Roman" w:eastAsia="Times New Roman" w:hAnsi="Times New Roman" w:cs="Times New Roman"/>
          <w:iCs/>
          <w:sz w:val="24"/>
          <w:szCs w:val="24"/>
        </w:rPr>
        <w:t>e</w:t>
      </w:r>
      <w:r w:rsidRPr="00B8630B">
        <w:rPr>
          <w:rFonts w:ascii="Times New Roman" w:eastAsia="Times New Roman" w:hAnsi="Times New Roman" w:cs="Times New Roman"/>
          <w:iCs/>
          <w:sz w:val="24"/>
          <w:szCs w:val="24"/>
        </w:rPr>
        <w:t>stado desde 1898. Este espacio había sido otorgado en comodato al municipio de Zapopan en 1993 y se encontraba en estado de deterioro, con invasiones sistemáticas que vulneraban la propiedad pública y su valor ambienta</w:t>
      </w:r>
      <w:r w:rsidR="00CA6D11" w:rsidRPr="00B8630B">
        <w:rPr>
          <w:rFonts w:ascii="Times New Roman" w:eastAsia="Times New Roman" w:hAnsi="Times New Roman" w:cs="Times New Roman"/>
          <w:iCs/>
          <w:sz w:val="24"/>
          <w:szCs w:val="24"/>
        </w:rPr>
        <w:t>l</w:t>
      </w:r>
      <w:r w:rsidR="00245C00" w:rsidRPr="00B8630B">
        <w:rPr>
          <w:rFonts w:ascii="Times New Roman" w:eastAsia="Times New Roman" w:hAnsi="Times New Roman" w:cs="Times New Roman"/>
          <w:i/>
          <w:sz w:val="24"/>
          <w:szCs w:val="24"/>
        </w:rPr>
        <w:t>.</w:t>
      </w:r>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Dorazco</w:t>
      </w:r>
      <w:proofErr w:type="spellEnd"/>
      <w:r w:rsidRPr="00B8630B">
        <w:rPr>
          <w:rFonts w:ascii="Times New Roman" w:eastAsia="Times New Roman" w:hAnsi="Times New Roman" w:cs="Times New Roman"/>
          <w:sz w:val="24"/>
          <w:szCs w:val="24"/>
        </w:rPr>
        <w:t xml:space="preserve">, </w:t>
      </w:r>
      <w:r w:rsidR="00CE15FE" w:rsidRPr="00B8630B">
        <w:rPr>
          <w:rFonts w:ascii="Times New Roman" w:eastAsia="Times New Roman" w:hAnsi="Times New Roman" w:cs="Times New Roman"/>
          <w:sz w:val="24"/>
          <w:szCs w:val="24"/>
        </w:rPr>
        <w:t>et al.</w:t>
      </w:r>
      <w:r w:rsidRPr="00B8630B">
        <w:rPr>
          <w:rFonts w:ascii="Times New Roman" w:eastAsia="Times New Roman" w:hAnsi="Times New Roman" w:cs="Times New Roman"/>
          <w:sz w:val="24"/>
          <w:szCs w:val="24"/>
        </w:rPr>
        <w:t>, 202</w:t>
      </w:r>
      <w:r w:rsidR="005373CD" w:rsidRPr="00B8630B">
        <w:rPr>
          <w:rFonts w:ascii="Times New Roman" w:eastAsia="Times New Roman" w:hAnsi="Times New Roman" w:cs="Times New Roman"/>
          <w:sz w:val="24"/>
          <w:szCs w:val="24"/>
        </w:rPr>
        <w:t>5</w:t>
      </w:r>
      <w:r w:rsidR="0057141D" w:rsidRPr="00B8630B">
        <w:rPr>
          <w:rFonts w:ascii="Times New Roman" w:eastAsia="Times New Roman" w:hAnsi="Times New Roman" w:cs="Times New Roman"/>
          <w:sz w:val="24"/>
          <w:szCs w:val="24"/>
        </w:rPr>
        <w:t>, p.</w:t>
      </w:r>
      <w:r w:rsidR="005373CD" w:rsidRPr="00B8630B">
        <w:rPr>
          <w:rFonts w:ascii="Times New Roman" w:eastAsia="Times New Roman" w:hAnsi="Times New Roman" w:cs="Times New Roman"/>
          <w:sz w:val="24"/>
          <w:szCs w:val="24"/>
        </w:rPr>
        <w:t>70</w:t>
      </w:r>
      <w:r w:rsidR="00C1722F"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w:t>
      </w:r>
    </w:p>
    <w:p w14:paraId="4AA2E614" w14:textId="5883D279" w:rsidR="00B43423" w:rsidRPr="00B8630B" w:rsidRDefault="00CF414F" w:rsidP="00E65219">
      <w:pPr>
        <w:spacing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Este grupo de activistas realizó investigaciones histórico-documentales y georreferenciales, y </w:t>
      </w:r>
      <w:r w:rsidRPr="00B8630B">
        <w:rPr>
          <w:rFonts w:ascii="Times New Roman" w:eastAsia="Times New Roman" w:hAnsi="Times New Roman" w:cs="Times New Roman"/>
          <w:iCs/>
          <w:sz w:val="24"/>
          <w:szCs w:val="24"/>
        </w:rPr>
        <w:t xml:space="preserve">llegaron a la conclusión de que el predio de La Campana (BPA), formaba parte de las 248 hectáreas que el Gobierno del Estado había adquirido a finales del siglo XIX y principios del XX, con la finalidad de aprovechar el agua de los ríos y arroyos del </w:t>
      </w:r>
      <w:proofErr w:type="spellStart"/>
      <w:r w:rsidRPr="00B8630B">
        <w:rPr>
          <w:rFonts w:ascii="Times New Roman" w:eastAsia="Times New Roman" w:hAnsi="Times New Roman" w:cs="Times New Roman"/>
          <w:iCs/>
          <w:sz w:val="24"/>
          <w:szCs w:val="24"/>
        </w:rPr>
        <w:t>Chochocate</w:t>
      </w:r>
      <w:proofErr w:type="spellEnd"/>
      <w:r w:rsidRPr="00B8630B">
        <w:rPr>
          <w:rFonts w:ascii="Times New Roman" w:eastAsia="Times New Roman" w:hAnsi="Times New Roman" w:cs="Times New Roman"/>
          <w:iCs/>
          <w:sz w:val="24"/>
          <w:szCs w:val="24"/>
        </w:rPr>
        <w:t>, el Amarillo, la Campana, el profundo y de los manantiales de la zona para garantizar el abastecimiento del vital líquido a los habitantes de Guadalajara (</w:t>
      </w:r>
      <w:proofErr w:type="spellStart"/>
      <w:r w:rsidRPr="00B8630B">
        <w:rPr>
          <w:rFonts w:ascii="Times New Roman" w:eastAsia="Times New Roman" w:hAnsi="Times New Roman" w:cs="Times New Roman"/>
          <w:iCs/>
          <w:sz w:val="24"/>
          <w:szCs w:val="24"/>
        </w:rPr>
        <w:t>Idem</w:t>
      </w:r>
      <w:proofErr w:type="spellEnd"/>
      <w:r w:rsidRPr="00B8630B">
        <w:rPr>
          <w:rFonts w:ascii="Times New Roman" w:eastAsia="Times New Roman" w:hAnsi="Times New Roman" w:cs="Times New Roman"/>
          <w:iCs/>
          <w:sz w:val="24"/>
          <w:szCs w:val="24"/>
        </w:rPr>
        <w:t>).</w:t>
      </w:r>
      <w:r w:rsidR="00CA6D11" w:rsidRPr="00B8630B">
        <w:rPr>
          <w:rFonts w:ascii="Times New Roman" w:eastAsia="Times New Roman" w:hAnsi="Times New Roman" w:cs="Times New Roman"/>
          <w:iCs/>
          <w:sz w:val="24"/>
          <w:szCs w:val="24"/>
        </w:rPr>
        <w:t xml:space="preserve"> </w:t>
      </w:r>
      <w:bookmarkStart w:id="6" w:name="_heading=h.b3k7cuqy6gjz" w:colFirst="0" w:colLast="0"/>
      <w:bookmarkEnd w:id="6"/>
      <w:r w:rsidRPr="00B8630B">
        <w:rPr>
          <w:rFonts w:ascii="Times New Roman" w:eastAsia="Times New Roman" w:hAnsi="Times New Roman" w:cs="Times New Roman"/>
          <w:sz w:val="24"/>
          <w:szCs w:val="24"/>
        </w:rPr>
        <w:t xml:space="preserve">La publicación de esta noticia en el periódico local MURAL de la ciudad de Guadalajara el 19 de enero de 2007, acompañada de una foto aérea en donde se evidenciaban las invasiones existentes en este polígono de propiedad pública, originó un </w:t>
      </w:r>
      <w:r w:rsidR="009106CD" w:rsidRPr="00B8630B">
        <w:rPr>
          <w:rFonts w:ascii="Times New Roman" w:eastAsia="Times New Roman" w:hAnsi="Times New Roman" w:cs="Times New Roman"/>
          <w:sz w:val="24"/>
          <w:szCs w:val="24"/>
        </w:rPr>
        <w:t>movimiento</w:t>
      </w:r>
      <w:r w:rsidRPr="00B8630B">
        <w:rPr>
          <w:rFonts w:ascii="Times New Roman" w:eastAsia="Times New Roman" w:hAnsi="Times New Roman" w:cs="Times New Roman"/>
          <w:sz w:val="24"/>
          <w:szCs w:val="24"/>
        </w:rPr>
        <w:t xml:space="preserve"> político local que fue determinante para que ese mismo año el Ayuntamiento de Zapopan realizará una acción de defensa de esta área, colocando letreros en cada una de las tres entradas en los que comunicaba que ese predio era de propiedad pública.</w:t>
      </w:r>
    </w:p>
    <w:p w14:paraId="0162E815" w14:textId="77777777" w:rsidR="000B5F1F" w:rsidRPr="00B8630B" w:rsidRDefault="000B5F1F" w:rsidP="00A34D7A">
      <w:pPr>
        <w:spacing w:after="0" w:line="240" w:lineRule="auto"/>
        <w:jc w:val="both"/>
        <w:rPr>
          <w:rFonts w:ascii="Times New Roman" w:eastAsia="Times New Roman" w:hAnsi="Times New Roman" w:cs="Times New Roman"/>
          <w:sz w:val="24"/>
          <w:szCs w:val="24"/>
        </w:rPr>
      </w:pPr>
    </w:p>
    <w:p w14:paraId="66616C6C" w14:textId="77777777" w:rsidR="00B43423" w:rsidRPr="00B8630B" w:rsidRDefault="00CF414F" w:rsidP="00A34D7A">
      <w:pPr>
        <w:spacing w:after="0" w:line="240" w:lineRule="auto"/>
        <w:jc w:val="both"/>
        <w:rPr>
          <w:rFonts w:ascii="Times New Roman" w:eastAsia="Times New Roman" w:hAnsi="Times New Roman" w:cs="Times New Roman"/>
          <w:sz w:val="24"/>
          <w:szCs w:val="24"/>
        </w:rPr>
      </w:pPr>
      <w:r w:rsidRPr="00B8630B">
        <w:rPr>
          <w:rFonts w:ascii="Times New Roman" w:hAnsi="Times New Roman" w:cs="Times New Roman"/>
          <w:noProof/>
          <w:sz w:val="24"/>
          <w:szCs w:val="24"/>
        </w:rPr>
        <w:lastRenderedPageBreak/>
        <w:drawing>
          <wp:inline distT="0" distB="0" distL="0" distR="0" wp14:anchorId="4311CADC" wp14:editId="264F8969">
            <wp:extent cx="6619875" cy="4026535"/>
            <wp:effectExtent l="0" t="0" r="9525"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6619875" cy="4026535"/>
                    </a:xfrm>
                    <a:prstGeom prst="rect">
                      <a:avLst/>
                    </a:prstGeom>
                    <a:ln/>
                  </pic:spPr>
                </pic:pic>
              </a:graphicData>
            </a:graphic>
          </wp:inline>
        </w:drawing>
      </w:r>
    </w:p>
    <w:p w14:paraId="42895F4C" w14:textId="25BDCDFF" w:rsidR="00B43423" w:rsidRPr="00B8630B" w:rsidRDefault="00D53163" w:rsidP="00A34D7A">
      <w:pPr>
        <w:spacing w:after="0" w:line="240" w:lineRule="auto"/>
        <w:jc w:val="both"/>
        <w:rPr>
          <w:rFonts w:ascii="Times New Roman" w:eastAsia="Times New Roman" w:hAnsi="Times New Roman" w:cs="Times New Roman"/>
          <w:bCs/>
          <w:sz w:val="24"/>
          <w:szCs w:val="24"/>
        </w:rPr>
      </w:pPr>
      <w:r w:rsidRPr="00B8630B">
        <w:rPr>
          <w:rFonts w:ascii="Times New Roman" w:eastAsia="Times New Roman" w:hAnsi="Times New Roman" w:cs="Times New Roman"/>
          <w:bCs/>
          <w:sz w:val="24"/>
          <w:szCs w:val="24"/>
        </w:rPr>
        <w:t xml:space="preserve">Imagen 01. </w:t>
      </w:r>
      <w:r w:rsidR="00CF414F" w:rsidRPr="00B8630B">
        <w:rPr>
          <w:rFonts w:ascii="Times New Roman" w:eastAsia="Times New Roman" w:hAnsi="Times New Roman" w:cs="Times New Roman"/>
          <w:bCs/>
          <w:sz w:val="24"/>
          <w:szCs w:val="24"/>
        </w:rPr>
        <w:t xml:space="preserve">Periódico MURAL, </w:t>
      </w:r>
      <w:r w:rsidRPr="00B8630B">
        <w:rPr>
          <w:rFonts w:ascii="Times New Roman" w:eastAsia="Times New Roman" w:hAnsi="Times New Roman" w:cs="Times New Roman"/>
          <w:bCs/>
          <w:sz w:val="24"/>
          <w:szCs w:val="24"/>
        </w:rPr>
        <w:t>s</w:t>
      </w:r>
      <w:r w:rsidR="00CF414F" w:rsidRPr="00B8630B">
        <w:rPr>
          <w:rFonts w:ascii="Times New Roman" w:eastAsia="Times New Roman" w:hAnsi="Times New Roman" w:cs="Times New Roman"/>
          <w:bCs/>
          <w:sz w:val="24"/>
          <w:szCs w:val="24"/>
        </w:rPr>
        <w:t>ección C</w:t>
      </w:r>
      <w:r w:rsidRPr="00B8630B">
        <w:rPr>
          <w:rFonts w:ascii="Times New Roman" w:eastAsia="Times New Roman" w:hAnsi="Times New Roman" w:cs="Times New Roman"/>
          <w:bCs/>
          <w:sz w:val="24"/>
          <w:szCs w:val="24"/>
        </w:rPr>
        <w:t>omunidad</w:t>
      </w:r>
      <w:r w:rsidR="00CF414F" w:rsidRPr="00B8630B">
        <w:rPr>
          <w:rFonts w:ascii="Times New Roman" w:eastAsia="Times New Roman" w:hAnsi="Times New Roman" w:cs="Times New Roman"/>
          <w:bCs/>
          <w:sz w:val="24"/>
          <w:szCs w:val="24"/>
        </w:rPr>
        <w:t>, Guadalajara 19 de enero de 2007.</w:t>
      </w:r>
    </w:p>
    <w:p w14:paraId="7860BAB8" w14:textId="77777777" w:rsidR="00E65219" w:rsidRDefault="00E65219" w:rsidP="00E65219">
      <w:pPr>
        <w:spacing w:after="0" w:line="240" w:lineRule="auto"/>
        <w:jc w:val="both"/>
        <w:rPr>
          <w:rFonts w:ascii="Times New Roman" w:eastAsia="Times New Roman" w:hAnsi="Times New Roman" w:cs="Times New Roman"/>
          <w:sz w:val="24"/>
          <w:szCs w:val="24"/>
        </w:rPr>
      </w:pPr>
    </w:p>
    <w:p w14:paraId="180C9587" w14:textId="4A354339" w:rsidR="00B43423" w:rsidRDefault="00CF414F" w:rsidP="00E65219">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La siguiente actividad de estos ciudadanos fue la apropiación del lugar a través de la siembra de árboles y su cuidado por parte de un grupo de 20 personas que acudían para regar y cuidar, con sus propios medios, los árboles plantados. En el año 2013, el Ayuntamiento de Zapopan otorgó a este lugar el nombre con el que el Colectivo Ciudadano lo había conceptualizado: Bosque Pedagógico del Agua.</w:t>
      </w:r>
    </w:p>
    <w:p w14:paraId="354792DC" w14:textId="77777777" w:rsidR="00E65219" w:rsidRPr="00B8630B" w:rsidRDefault="00E65219" w:rsidP="00A34D7A">
      <w:pPr>
        <w:spacing w:after="0" w:line="240" w:lineRule="auto"/>
        <w:ind w:firstLine="720"/>
        <w:jc w:val="both"/>
        <w:rPr>
          <w:rFonts w:ascii="Times New Roman" w:eastAsia="Times New Roman" w:hAnsi="Times New Roman" w:cs="Times New Roman"/>
          <w:sz w:val="24"/>
          <w:szCs w:val="24"/>
        </w:rPr>
      </w:pPr>
    </w:p>
    <w:p w14:paraId="35D113F1" w14:textId="77777777" w:rsidR="00B43423" w:rsidRDefault="00CF414F"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Gracias a gestiones civiles y del Gobierno del Estado de Jalisco, el 21 de junio de 2018 se publicó el decreto DIGELAGDEC 010-2018 </w:t>
      </w:r>
      <w:r w:rsidRPr="00B8630B">
        <w:rPr>
          <w:rFonts w:ascii="Times New Roman" w:eastAsia="Times New Roman" w:hAnsi="Times New Roman" w:cs="Times New Roman"/>
          <w:i/>
          <w:iCs/>
          <w:sz w:val="24"/>
          <w:szCs w:val="24"/>
        </w:rPr>
        <w:t>Declaratoria Área Natural Protegida, Área Estatal de Protección Hidrológica – Bosque Colomos-La campana-21-06-18.</w:t>
      </w:r>
      <w:r w:rsidRPr="00B8630B">
        <w:rPr>
          <w:rFonts w:ascii="Times New Roman" w:eastAsia="Times New Roman" w:hAnsi="Times New Roman" w:cs="Times New Roman"/>
          <w:sz w:val="24"/>
          <w:szCs w:val="24"/>
        </w:rPr>
        <w:t xml:space="preserve"> Este documento especifica que, en cuanto a la propiedad y posesión de los terrenos del polígono, la finalidad es regular actividades por parte de los visitantes dentro del perímetro de protección, orientadas a la conservación del ambiente.</w:t>
      </w:r>
    </w:p>
    <w:p w14:paraId="30AB9D13" w14:textId="77777777" w:rsidR="00E65219" w:rsidRDefault="00E65219" w:rsidP="00E65219">
      <w:pPr>
        <w:spacing w:after="0" w:line="240" w:lineRule="auto"/>
        <w:jc w:val="both"/>
        <w:rPr>
          <w:rFonts w:ascii="Times New Roman" w:eastAsia="Times New Roman" w:hAnsi="Times New Roman" w:cs="Times New Roman"/>
          <w:sz w:val="24"/>
          <w:szCs w:val="24"/>
        </w:rPr>
      </w:pPr>
    </w:p>
    <w:p w14:paraId="44B3D5D9" w14:textId="77777777" w:rsidR="00E65219" w:rsidRDefault="00CF414F"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Un aspecto relevante es la función pedagógica que el Colectivo Ciudadano pro Bosque Pedagógico del Agua</w:t>
      </w:r>
      <w:r w:rsidR="00EC48C1" w:rsidRPr="00B8630B">
        <w:rPr>
          <w:rFonts w:ascii="Times New Roman" w:eastAsia="Times New Roman" w:hAnsi="Times New Roman" w:cs="Times New Roman"/>
          <w:sz w:val="24"/>
          <w:szCs w:val="24"/>
        </w:rPr>
        <w:t xml:space="preserve"> (</w:t>
      </w:r>
      <w:proofErr w:type="spellStart"/>
      <w:r w:rsidR="00EC48C1" w:rsidRPr="00B8630B">
        <w:rPr>
          <w:rFonts w:ascii="Times New Roman" w:eastAsia="Times New Roman" w:hAnsi="Times New Roman" w:cs="Times New Roman"/>
          <w:sz w:val="24"/>
          <w:szCs w:val="24"/>
        </w:rPr>
        <w:t>CCpBPA</w:t>
      </w:r>
      <w:proofErr w:type="spellEnd"/>
      <w:r w:rsidR="00EC48C1"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activó en este lugar con actividades de educación ambiental en visitas programadas. </w:t>
      </w:r>
      <w:r w:rsidR="00D53163" w:rsidRPr="00B8630B">
        <w:rPr>
          <w:rFonts w:ascii="Times New Roman" w:eastAsia="Times New Roman" w:hAnsi="Times New Roman" w:cs="Times New Roman"/>
          <w:sz w:val="24"/>
          <w:szCs w:val="24"/>
        </w:rPr>
        <w:t>De acuerdo al documento</w:t>
      </w:r>
      <w:r w:rsidR="00EC48C1" w:rsidRPr="00B8630B">
        <w:rPr>
          <w:rFonts w:ascii="Times New Roman" w:eastAsia="Times New Roman" w:hAnsi="Times New Roman" w:cs="Times New Roman"/>
          <w:sz w:val="24"/>
          <w:szCs w:val="24"/>
        </w:rPr>
        <w:t xml:space="preserve"> </w:t>
      </w:r>
      <w:r w:rsidR="00EC48C1" w:rsidRPr="00B8630B">
        <w:rPr>
          <w:rFonts w:ascii="Times New Roman" w:eastAsia="Times New Roman" w:hAnsi="Times New Roman" w:cs="Times New Roman"/>
          <w:i/>
          <w:iCs/>
          <w:sz w:val="24"/>
          <w:szCs w:val="24"/>
        </w:rPr>
        <w:t xml:space="preserve">Bases propositivas para el fortalecimiento del Bosque Pedagógico del Agua, </w:t>
      </w:r>
      <w:r w:rsidR="00EC48C1" w:rsidRPr="00B8630B">
        <w:rPr>
          <w:rFonts w:ascii="Times New Roman" w:eastAsia="Times New Roman" w:hAnsi="Times New Roman" w:cs="Times New Roman"/>
          <w:sz w:val="24"/>
          <w:szCs w:val="24"/>
        </w:rPr>
        <w:t xml:space="preserve">elaborado por este colectivo, </w:t>
      </w:r>
      <w:r w:rsidRPr="00B8630B">
        <w:rPr>
          <w:rFonts w:ascii="Times New Roman" w:eastAsia="Times New Roman" w:hAnsi="Times New Roman" w:cs="Times New Roman"/>
          <w:sz w:val="24"/>
          <w:szCs w:val="24"/>
        </w:rPr>
        <w:t xml:space="preserve">son: </w:t>
      </w:r>
      <w:r w:rsidR="00FD05E7" w:rsidRPr="00B8630B">
        <w:rPr>
          <w:rFonts w:ascii="Times New Roman" w:eastAsia="Times New Roman" w:hAnsi="Times New Roman" w:cs="Times New Roman"/>
          <w:sz w:val="24"/>
          <w:szCs w:val="24"/>
        </w:rPr>
        <w:t>c</w:t>
      </w:r>
      <w:r w:rsidRPr="00B8630B">
        <w:rPr>
          <w:rFonts w:ascii="Times New Roman" w:eastAsia="Times New Roman" w:hAnsi="Times New Roman" w:cs="Times New Roman"/>
          <w:sz w:val="24"/>
          <w:szCs w:val="24"/>
        </w:rPr>
        <w:t xml:space="preserve">átedra del </w:t>
      </w:r>
      <w:r w:rsidR="00FD05E7" w:rsidRPr="00B8630B">
        <w:rPr>
          <w:rFonts w:ascii="Times New Roman" w:eastAsia="Times New Roman" w:hAnsi="Times New Roman" w:cs="Times New Roman"/>
          <w:sz w:val="24"/>
          <w:szCs w:val="24"/>
        </w:rPr>
        <w:t>a</w:t>
      </w:r>
      <w:r w:rsidRPr="00B8630B">
        <w:rPr>
          <w:rFonts w:ascii="Times New Roman" w:eastAsia="Times New Roman" w:hAnsi="Times New Roman" w:cs="Times New Roman"/>
          <w:sz w:val="24"/>
          <w:szCs w:val="24"/>
        </w:rPr>
        <w:t xml:space="preserve">gua en el manantial de La campana, </w:t>
      </w:r>
      <w:r w:rsidR="00FD05E7" w:rsidRPr="00B8630B">
        <w:rPr>
          <w:rFonts w:ascii="Times New Roman" w:eastAsia="Times New Roman" w:hAnsi="Times New Roman" w:cs="Times New Roman"/>
          <w:sz w:val="24"/>
          <w:szCs w:val="24"/>
        </w:rPr>
        <w:t>i</w:t>
      </w:r>
      <w:r w:rsidRPr="00B8630B">
        <w:rPr>
          <w:rFonts w:ascii="Times New Roman" w:eastAsia="Times New Roman" w:hAnsi="Times New Roman" w:cs="Times New Roman"/>
          <w:sz w:val="24"/>
          <w:szCs w:val="24"/>
        </w:rPr>
        <w:t xml:space="preserve">nducción al </w:t>
      </w:r>
      <w:r w:rsidR="00FD05E7" w:rsidRPr="00B8630B">
        <w:rPr>
          <w:rFonts w:ascii="Times New Roman" w:eastAsia="Times New Roman" w:hAnsi="Times New Roman" w:cs="Times New Roman"/>
          <w:sz w:val="24"/>
          <w:szCs w:val="24"/>
        </w:rPr>
        <w:t>b</w:t>
      </w:r>
      <w:r w:rsidRPr="00B8630B">
        <w:rPr>
          <w:rFonts w:ascii="Times New Roman" w:eastAsia="Times New Roman" w:hAnsi="Times New Roman" w:cs="Times New Roman"/>
          <w:sz w:val="24"/>
          <w:szCs w:val="24"/>
        </w:rPr>
        <w:t xml:space="preserve">osque </w:t>
      </w:r>
      <w:r w:rsidR="00FD05E7" w:rsidRPr="00B8630B">
        <w:rPr>
          <w:rFonts w:ascii="Times New Roman" w:eastAsia="Times New Roman" w:hAnsi="Times New Roman" w:cs="Times New Roman"/>
          <w:sz w:val="24"/>
          <w:szCs w:val="24"/>
        </w:rPr>
        <w:t>u</w:t>
      </w:r>
      <w:r w:rsidRPr="00B8630B">
        <w:rPr>
          <w:rFonts w:ascii="Times New Roman" w:eastAsia="Times New Roman" w:hAnsi="Times New Roman" w:cs="Times New Roman"/>
          <w:sz w:val="24"/>
          <w:szCs w:val="24"/>
        </w:rPr>
        <w:t>rbano en el entorno fisiográfico y ecológico y recorridos por senderos interpretativos del bosque urbano nativo. En las labores prácticas de campo se imparte capacitación en manejo de herramientas para las actividades propias del proceso de restauración del bosque</w:t>
      </w:r>
      <w:r w:rsidR="00C1722F" w:rsidRPr="00B8630B">
        <w:rPr>
          <w:rFonts w:ascii="Times New Roman" w:eastAsia="Times New Roman" w:hAnsi="Times New Roman" w:cs="Times New Roman"/>
          <w:sz w:val="24"/>
          <w:szCs w:val="24"/>
        </w:rPr>
        <w:t>.</w:t>
      </w:r>
      <w:r w:rsidR="00EC48C1" w:rsidRPr="00B8630B">
        <w:rPr>
          <w:rFonts w:ascii="Times New Roman" w:eastAsia="Times New Roman" w:hAnsi="Times New Roman" w:cs="Times New Roman"/>
          <w:sz w:val="24"/>
          <w:szCs w:val="24"/>
        </w:rPr>
        <w:t xml:space="preserve"> (</w:t>
      </w:r>
      <w:proofErr w:type="spellStart"/>
      <w:r w:rsidR="00EC48C1" w:rsidRPr="00B8630B">
        <w:rPr>
          <w:rFonts w:ascii="Times New Roman" w:eastAsia="Times New Roman" w:hAnsi="Times New Roman" w:cs="Times New Roman"/>
          <w:sz w:val="24"/>
          <w:szCs w:val="24"/>
        </w:rPr>
        <w:t>CCpBPA</w:t>
      </w:r>
      <w:proofErr w:type="spellEnd"/>
      <w:r w:rsidR="00EC48C1" w:rsidRPr="00B8630B">
        <w:rPr>
          <w:rFonts w:ascii="Times New Roman" w:eastAsia="Times New Roman" w:hAnsi="Times New Roman" w:cs="Times New Roman"/>
          <w:sz w:val="24"/>
          <w:szCs w:val="24"/>
        </w:rPr>
        <w:t>, 2022, p.14)</w:t>
      </w:r>
      <w:bookmarkStart w:id="7" w:name="_heading=h.faszqj2429ft" w:colFirst="0" w:colLast="0"/>
      <w:bookmarkEnd w:id="7"/>
    </w:p>
    <w:p w14:paraId="547998A4" w14:textId="77777777" w:rsidR="00E65219" w:rsidRDefault="00E65219" w:rsidP="00A34D7A">
      <w:pPr>
        <w:spacing w:after="0" w:line="240" w:lineRule="auto"/>
        <w:jc w:val="both"/>
        <w:rPr>
          <w:rFonts w:ascii="Times New Roman" w:eastAsia="Times New Roman" w:hAnsi="Times New Roman" w:cs="Times New Roman"/>
          <w:sz w:val="24"/>
          <w:szCs w:val="24"/>
        </w:rPr>
      </w:pPr>
    </w:p>
    <w:p w14:paraId="0097ED2A" w14:textId="421FAE96" w:rsidR="00B43423" w:rsidRDefault="00CF414F"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Con los procesos señalados anteriormente,  queda claro que el Bosque Pedagógico del Agua se conceptualizó como una </w:t>
      </w:r>
      <w:r w:rsidR="00FD05E7" w:rsidRPr="00B8630B">
        <w:rPr>
          <w:rFonts w:ascii="Times New Roman" w:eastAsia="Times New Roman" w:hAnsi="Times New Roman" w:cs="Times New Roman"/>
          <w:sz w:val="24"/>
          <w:szCs w:val="24"/>
        </w:rPr>
        <w:t>i</w:t>
      </w:r>
      <w:r w:rsidRPr="00B8630B">
        <w:rPr>
          <w:rFonts w:ascii="Times New Roman" w:eastAsia="Times New Roman" w:hAnsi="Times New Roman" w:cs="Times New Roman"/>
          <w:sz w:val="24"/>
          <w:szCs w:val="24"/>
        </w:rPr>
        <w:t xml:space="preserve">nfraestructura </w:t>
      </w:r>
      <w:r w:rsidR="00FD05E7" w:rsidRPr="00B8630B">
        <w:rPr>
          <w:rFonts w:ascii="Times New Roman" w:eastAsia="Times New Roman" w:hAnsi="Times New Roman" w:cs="Times New Roman"/>
          <w:sz w:val="24"/>
          <w:szCs w:val="24"/>
        </w:rPr>
        <w:t>v</w:t>
      </w:r>
      <w:r w:rsidRPr="00B8630B">
        <w:rPr>
          <w:rFonts w:ascii="Times New Roman" w:eastAsia="Times New Roman" w:hAnsi="Times New Roman" w:cs="Times New Roman"/>
          <w:sz w:val="24"/>
          <w:szCs w:val="24"/>
        </w:rPr>
        <w:t>erde integral, ya que cumple con los cuatro elementos que le otorgan a ésta un sentido territorial y de planeación urbano-ambiental</w:t>
      </w:r>
      <w:r w:rsidR="005373CD"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según el documento</w:t>
      </w:r>
      <w:r w:rsidR="00C1722F"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w:t>
      </w:r>
      <w:bookmarkStart w:id="8" w:name="_Hlk210823219"/>
      <w:r w:rsidRPr="00B8630B">
        <w:rPr>
          <w:rFonts w:ascii="Times New Roman" w:eastAsia="Times New Roman" w:hAnsi="Times New Roman" w:cs="Times New Roman"/>
          <w:i/>
          <w:sz w:val="24"/>
          <w:szCs w:val="24"/>
        </w:rPr>
        <w:t xml:space="preserve">Implementación </w:t>
      </w:r>
      <w:r w:rsidRPr="00B8630B">
        <w:rPr>
          <w:rFonts w:ascii="Times New Roman" w:eastAsia="Times New Roman" w:hAnsi="Times New Roman" w:cs="Times New Roman"/>
          <w:i/>
          <w:sz w:val="24"/>
          <w:szCs w:val="24"/>
        </w:rPr>
        <w:lastRenderedPageBreak/>
        <w:t xml:space="preserve">de </w:t>
      </w:r>
      <w:r w:rsidR="00FD05E7" w:rsidRPr="00B8630B">
        <w:rPr>
          <w:rFonts w:ascii="Times New Roman" w:eastAsia="Times New Roman" w:hAnsi="Times New Roman" w:cs="Times New Roman"/>
          <w:i/>
          <w:sz w:val="24"/>
          <w:szCs w:val="24"/>
        </w:rPr>
        <w:t>i</w:t>
      </w:r>
      <w:r w:rsidRPr="00B8630B">
        <w:rPr>
          <w:rFonts w:ascii="Times New Roman" w:eastAsia="Times New Roman" w:hAnsi="Times New Roman" w:cs="Times New Roman"/>
          <w:i/>
          <w:sz w:val="24"/>
          <w:szCs w:val="24"/>
        </w:rPr>
        <w:t xml:space="preserve">nfraestructura </w:t>
      </w:r>
      <w:r w:rsidR="00FD05E7" w:rsidRPr="00B8630B">
        <w:rPr>
          <w:rFonts w:ascii="Times New Roman" w:eastAsia="Times New Roman" w:hAnsi="Times New Roman" w:cs="Times New Roman"/>
          <w:i/>
          <w:sz w:val="24"/>
          <w:szCs w:val="24"/>
        </w:rPr>
        <w:t>v</w:t>
      </w:r>
      <w:r w:rsidRPr="00B8630B">
        <w:rPr>
          <w:rFonts w:ascii="Times New Roman" w:eastAsia="Times New Roman" w:hAnsi="Times New Roman" w:cs="Times New Roman"/>
          <w:i/>
          <w:sz w:val="24"/>
          <w:szCs w:val="24"/>
        </w:rPr>
        <w:t>erde</w:t>
      </w:r>
      <w:r w:rsidRPr="00B8630B">
        <w:rPr>
          <w:rFonts w:ascii="Times New Roman" w:eastAsia="Times New Roman" w:hAnsi="Times New Roman" w:cs="Times New Roman"/>
          <w:iCs/>
          <w:sz w:val="24"/>
          <w:szCs w:val="24"/>
        </w:rPr>
        <w:t xml:space="preserve"> </w:t>
      </w:r>
      <w:r w:rsidRPr="00B8630B">
        <w:rPr>
          <w:rFonts w:ascii="Times New Roman" w:eastAsia="Times New Roman" w:hAnsi="Times New Roman" w:cs="Times New Roman"/>
          <w:i/>
          <w:sz w:val="24"/>
          <w:szCs w:val="24"/>
        </w:rPr>
        <w:t>como estrategia para la mitigación y adaptación al cambio climático en ciudades mexicanas, hoja de ruta</w:t>
      </w:r>
      <w:r w:rsidRPr="00B8630B">
        <w:rPr>
          <w:rFonts w:ascii="Times New Roman" w:eastAsia="Times New Roman" w:hAnsi="Times New Roman" w:cs="Times New Roman"/>
          <w:iCs/>
          <w:sz w:val="24"/>
          <w:szCs w:val="24"/>
        </w:rPr>
        <w:t>,</w:t>
      </w:r>
      <w:r w:rsidRPr="00B8630B">
        <w:rPr>
          <w:rFonts w:ascii="Times New Roman" w:eastAsia="Times New Roman" w:hAnsi="Times New Roman" w:cs="Times New Roman"/>
          <w:sz w:val="24"/>
          <w:szCs w:val="24"/>
        </w:rPr>
        <w:t xml:space="preserve"> el cual se realizó a través del Programa de Protección del Clima en la Política Urbana de México (</w:t>
      </w:r>
      <w:proofErr w:type="spellStart"/>
      <w:r w:rsidRPr="00B8630B">
        <w:rPr>
          <w:rFonts w:ascii="Times New Roman" w:eastAsia="Times New Roman" w:hAnsi="Times New Roman" w:cs="Times New Roman"/>
          <w:sz w:val="24"/>
          <w:szCs w:val="24"/>
        </w:rPr>
        <w:t>Ciclim</w:t>
      </w:r>
      <w:proofErr w:type="spellEnd"/>
      <w:r w:rsidRPr="00B8630B">
        <w:rPr>
          <w:rFonts w:ascii="Times New Roman" w:eastAsia="Times New Roman" w:hAnsi="Times New Roman" w:cs="Times New Roman"/>
          <w:sz w:val="24"/>
          <w:szCs w:val="24"/>
        </w:rPr>
        <w:t>) en septiembre de 2018:</w:t>
      </w:r>
    </w:p>
    <w:p w14:paraId="0956EBBC" w14:textId="77777777" w:rsidR="00E65219" w:rsidRPr="00B8630B" w:rsidRDefault="00E65219" w:rsidP="00A34D7A">
      <w:pPr>
        <w:spacing w:after="0" w:line="240" w:lineRule="auto"/>
        <w:jc w:val="both"/>
        <w:rPr>
          <w:rFonts w:ascii="Times New Roman" w:eastAsia="Times New Roman" w:hAnsi="Times New Roman" w:cs="Times New Roman"/>
          <w:sz w:val="24"/>
          <w:szCs w:val="24"/>
        </w:rPr>
      </w:pPr>
    </w:p>
    <w:bookmarkEnd w:id="8"/>
    <w:p w14:paraId="5F72200D" w14:textId="1E98A1C0" w:rsidR="00B43423" w:rsidRPr="00B8630B" w:rsidRDefault="00CF414F" w:rsidP="00A34D7A">
      <w:pPr>
        <w:pStyle w:val="Prrafode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R</w:t>
      </w:r>
      <w:r w:rsidR="00EC48C1" w:rsidRPr="00B8630B">
        <w:rPr>
          <w:rFonts w:ascii="Times New Roman" w:eastAsia="Times New Roman" w:hAnsi="Times New Roman" w:cs="Times New Roman"/>
          <w:sz w:val="24"/>
          <w:szCs w:val="24"/>
        </w:rPr>
        <w:t>ed</w:t>
      </w:r>
      <w:r w:rsidRPr="00B8630B">
        <w:rPr>
          <w:rFonts w:ascii="Times New Roman" w:eastAsia="Times New Roman" w:hAnsi="Times New Roman" w:cs="Times New Roman"/>
          <w:sz w:val="24"/>
          <w:szCs w:val="24"/>
        </w:rPr>
        <w:t>: EL Bosque vincula espacialmente a la Colonia Santa Margarita con la Avenida Acueducto a través de un sendero peatonal construido en 2021. Esto hace posible que las personas que necesiten trasladarse entre estos dos puntos se ahorren más de una hora de trayecto.</w:t>
      </w:r>
    </w:p>
    <w:p w14:paraId="38446A9E" w14:textId="0A02F817" w:rsidR="00B43423" w:rsidRPr="00B8630B" w:rsidRDefault="00CF414F" w:rsidP="00A34D7A">
      <w:pPr>
        <w:pStyle w:val="Prrafode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M</w:t>
      </w:r>
      <w:r w:rsidR="00EC48C1" w:rsidRPr="00B8630B">
        <w:rPr>
          <w:rFonts w:ascii="Times New Roman" w:eastAsia="Times New Roman" w:hAnsi="Times New Roman" w:cs="Times New Roman"/>
          <w:sz w:val="24"/>
          <w:szCs w:val="24"/>
        </w:rPr>
        <w:t>ultifuncional</w:t>
      </w:r>
      <w:r w:rsidRPr="00B8630B">
        <w:rPr>
          <w:rFonts w:ascii="Times New Roman" w:eastAsia="Times New Roman" w:hAnsi="Times New Roman" w:cs="Times New Roman"/>
          <w:sz w:val="24"/>
          <w:szCs w:val="24"/>
        </w:rPr>
        <w:t>: Es un espacio de recreación que además permite la provisión de servicios ecosistémicos que contribuyen a la mitigación y adaptación al cambio climático (secuestro de carbono y disminución de la isla de calor).</w:t>
      </w:r>
    </w:p>
    <w:p w14:paraId="33BAF0D0" w14:textId="46CDE995" w:rsidR="00B43423" w:rsidRPr="00B8630B" w:rsidRDefault="00CF414F" w:rsidP="00A34D7A">
      <w:pPr>
        <w:pStyle w:val="Prrafodelista"/>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D</w:t>
      </w:r>
      <w:r w:rsidR="00EC48C1" w:rsidRPr="00B8630B">
        <w:rPr>
          <w:rFonts w:ascii="Times New Roman" w:eastAsia="Times New Roman" w:hAnsi="Times New Roman" w:cs="Times New Roman"/>
          <w:sz w:val="24"/>
          <w:szCs w:val="24"/>
        </w:rPr>
        <w:t>iversa:</w:t>
      </w:r>
      <w:r w:rsidRPr="00B8630B">
        <w:rPr>
          <w:rFonts w:ascii="Times New Roman" w:eastAsia="Times New Roman" w:hAnsi="Times New Roman" w:cs="Times New Roman"/>
          <w:sz w:val="24"/>
          <w:szCs w:val="24"/>
        </w:rPr>
        <w:t xml:space="preserve"> Está conformada por espacios naturales: arroyos, cañadas y bosque.</w:t>
      </w:r>
    </w:p>
    <w:p w14:paraId="25B524FF" w14:textId="27D0B928" w:rsidR="00B43423" w:rsidRPr="00B8630B" w:rsidRDefault="00CF414F" w:rsidP="00A34D7A">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M</w:t>
      </w:r>
      <w:r w:rsidR="00EC48C1" w:rsidRPr="00B8630B">
        <w:rPr>
          <w:rFonts w:ascii="Times New Roman" w:eastAsia="Times New Roman" w:hAnsi="Times New Roman" w:cs="Times New Roman"/>
          <w:sz w:val="24"/>
          <w:szCs w:val="24"/>
        </w:rPr>
        <w:t>ultiescalar</w:t>
      </w:r>
      <w:r w:rsidRPr="00B8630B">
        <w:rPr>
          <w:rFonts w:ascii="Times New Roman" w:eastAsia="Times New Roman" w:hAnsi="Times New Roman" w:cs="Times New Roman"/>
          <w:sz w:val="24"/>
          <w:szCs w:val="24"/>
        </w:rPr>
        <w:t>: 37 hectáreas es una dimensión relevante, tiene la posibilidad de vincularse espacialmente con los bosques Colomos I y Colomos II.</w:t>
      </w:r>
    </w:p>
    <w:p w14:paraId="49189D27" w14:textId="77777777" w:rsidR="00E65219" w:rsidRDefault="00E65219" w:rsidP="00E65219">
      <w:pPr>
        <w:spacing w:after="0" w:line="240" w:lineRule="auto"/>
        <w:jc w:val="both"/>
        <w:rPr>
          <w:rFonts w:ascii="Times New Roman" w:eastAsia="Times New Roman" w:hAnsi="Times New Roman" w:cs="Times New Roman"/>
          <w:sz w:val="24"/>
          <w:szCs w:val="24"/>
        </w:rPr>
      </w:pPr>
    </w:p>
    <w:p w14:paraId="2D267F4C" w14:textId="5BF109FA" w:rsidR="00C1722F" w:rsidRDefault="00CF414F" w:rsidP="00E65219">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Además de las funciones ambientales y sociales de este bosque, es relevante su papel como elemento de ordenación territorial de la Zona Metropolitana de Guadalajara de acuerdo a lo menciona</w:t>
      </w:r>
      <w:r w:rsidR="005373CD" w:rsidRPr="00B8630B">
        <w:rPr>
          <w:rFonts w:ascii="Times New Roman" w:eastAsia="Times New Roman" w:hAnsi="Times New Roman" w:cs="Times New Roman"/>
          <w:sz w:val="24"/>
          <w:szCs w:val="24"/>
        </w:rPr>
        <w:t>do anteriormente.</w:t>
      </w:r>
    </w:p>
    <w:p w14:paraId="05931EE0" w14:textId="77777777" w:rsidR="00E65219" w:rsidRPr="00B8630B" w:rsidRDefault="00E65219" w:rsidP="00A34D7A">
      <w:pPr>
        <w:spacing w:after="0" w:line="240" w:lineRule="auto"/>
        <w:ind w:firstLine="360"/>
        <w:jc w:val="both"/>
        <w:rPr>
          <w:rFonts w:ascii="Times New Roman" w:eastAsia="Times New Roman" w:hAnsi="Times New Roman" w:cs="Times New Roman"/>
          <w:sz w:val="24"/>
          <w:szCs w:val="24"/>
        </w:rPr>
      </w:pPr>
    </w:p>
    <w:p w14:paraId="2E891AFB" w14:textId="7E488351" w:rsidR="00B43423" w:rsidRPr="00B8630B" w:rsidRDefault="00CF414F"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Como ya se ha mencionado líneas </w:t>
      </w:r>
      <w:r w:rsidR="00C1722F" w:rsidRPr="00B8630B">
        <w:rPr>
          <w:rFonts w:ascii="Times New Roman" w:eastAsia="Times New Roman" w:hAnsi="Times New Roman" w:cs="Times New Roman"/>
          <w:sz w:val="24"/>
          <w:szCs w:val="24"/>
        </w:rPr>
        <w:t>arriba, es</w:t>
      </w:r>
      <w:r w:rsidRPr="00B8630B">
        <w:rPr>
          <w:rFonts w:ascii="Times New Roman" w:eastAsia="Times New Roman" w:hAnsi="Times New Roman" w:cs="Times New Roman"/>
          <w:sz w:val="24"/>
          <w:szCs w:val="24"/>
        </w:rPr>
        <w:t xml:space="preserve"> </w:t>
      </w:r>
      <w:r w:rsidR="008C4326" w:rsidRPr="00B8630B">
        <w:rPr>
          <w:rFonts w:ascii="Times New Roman" w:eastAsia="Times New Roman" w:hAnsi="Times New Roman" w:cs="Times New Roman"/>
          <w:sz w:val="24"/>
          <w:szCs w:val="24"/>
        </w:rPr>
        <w:t>pertinente</w:t>
      </w:r>
      <w:r w:rsidRPr="00B8630B">
        <w:rPr>
          <w:rFonts w:ascii="Times New Roman" w:eastAsia="Times New Roman" w:hAnsi="Times New Roman" w:cs="Times New Roman"/>
          <w:sz w:val="24"/>
          <w:szCs w:val="24"/>
        </w:rPr>
        <w:t xml:space="preserve"> incluir la </w:t>
      </w:r>
      <w:proofErr w:type="spellStart"/>
      <w:r w:rsidR="00FD05E7" w:rsidRPr="00B8630B">
        <w:rPr>
          <w:rFonts w:ascii="Times New Roman" w:eastAsia="Times New Roman" w:hAnsi="Times New Roman" w:cs="Times New Roman"/>
          <w:sz w:val="24"/>
          <w:szCs w:val="24"/>
        </w:rPr>
        <w:t>iv</w:t>
      </w:r>
      <w:proofErr w:type="spellEnd"/>
      <w:r w:rsidRPr="00B8630B">
        <w:rPr>
          <w:rFonts w:ascii="Times New Roman" w:eastAsia="Times New Roman" w:hAnsi="Times New Roman" w:cs="Times New Roman"/>
          <w:sz w:val="24"/>
          <w:szCs w:val="24"/>
        </w:rPr>
        <w:t xml:space="preserve"> como un elemento vertebral en la ordenación territorial, sobre todo en el contexto actual de cambio climático global y expansión urbana descontrolada. Por lo tanto, para verificar de qué manera se incorporó la </w:t>
      </w:r>
      <w:proofErr w:type="spellStart"/>
      <w:r w:rsidR="00FD05E7" w:rsidRPr="00B8630B">
        <w:rPr>
          <w:rFonts w:ascii="Times New Roman" w:eastAsia="Times New Roman" w:hAnsi="Times New Roman" w:cs="Times New Roman"/>
          <w:sz w:val="24"/>
          <w:szCs w:val="24"/>
        </w:rPr>
        <w:t>iv</w:t>
      </w:r>
      <w:proofErr w:type="spellEnd"/>
      <w:r w:rsidRPr="00B8630B">
        <w:rPr>
          <w:rFonts w:ascii="Times New Roman" w:eastAsia="Times New Roman" w:hAnsi="Times New Roman" w:cs="Times New Roman"/>
          <w:sz w:val="24"/>
          <w:szCs w:val="24"/>
        </w:rPr>
        <w:t xml:space="preserve"> en la </w:t>
      </w:r>
      <w:r w:rsidR="00FD05E7" w:rsidRPr="00B8630B">
        <w:rPr>
          <w:rFonts w:ascii="Times New Roman" w:eastAsia="Times New Roman" w:hAnsi="Times New Roman" w:cs="Times New Roman"/>
          <w:sz w:val="24"/>
          <w:szCs w:val="24"/>
        </w:rPr>
        <w:t>p</w:t>
      </w:r>
      <w:r w:rsidRPr="00B8630B">
        <w:rPr>
          <w:rFonts w:ascii="Times New Roman" w:eastAsia="Times New Roman" w:hAnsi="Times New Roman" w:cs="Times New Roman"/>
          <w:sz w:val="24"/>
          <w:szCs w:val="24"/>
        </w:rPr>
        <w:t xml:space="preserve">laneación </w:t>
      </w:r>
      <w:r w:rsidR="00FD05E7" w:rsidRPr="00B8630B">
        <w:rPr>
          <w:rFonts w:ascii="Times New Roman" w:eastAsia="Times New Roman" w:hAnsi="Times New Roman" w:cs="Times New Roman"/>
          <w:sz w:val="24"/>
          <w:szCs w:val="24"/>
        </w:rPr>
        <w:t>u</w:t>
      </w:r>
      <w:r w:rsidRPr="00B8630B">
        <w:rPr>
          <w:rFonts w:ascii="Times New Roman" w:eastAsia="Times New Roman" w:hAnsi="Times New Roman" w:cs="Times New Roman"/>
          <w:sz w:val="24"/>
          <w:szCs w:val="24"/>
        </w:rPr>
        <w:t>rbana de la Zona Metropolitana de Guadalajara, se realizó un análisis de los siguientes documentos:</w:t>
      </w:r>
    </w:p>
    <w:p w14:paraId="14F501DB" w14:textId="77777777" w:rsidR="008C4326" w:rsidRPr="00B8630B" w:rsidRDefault="008C4326" w:rsidP="00A34D7A">
      <w:pPr>
        <w:spacing w:after="0" w:line="240" w:lineRule="auto"/>
        <w:jc w:val="both"/>
        <w:rPr>
          <w:rFonts w:ascii="Times New Roman" w:eastAsia="Times New Roman" w:hAnsi="Times New Roman" w:cs="Times New Roman"/>
          <w:sz w:val="24"/>
          <w:szCs w:val="24"/>
        </w:rPr>
      </w:pPr>
    </w:p>
    <w:p w14:paraId="5CDCCCD9" w14:textId="1AE8FFE8" w:rsidR="00B43423" w:rsidRPr="00B8630B" w:rsidRDefault="00CF414F" w:rsidP="00A34D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9" w:name="_heading=h.jainh4m8oylq" w:colFirst="0" w:colLast="0"/>
      <w:bookmarkEnd w:id="9"/>
      <w:r w:rsidRPr="00B8630B">
        <w:rPr>
          <w:rFonts w:ascii="Times New Roman" w:eastAsia="Times New Roman" w:hAnsi="Times New Roman" w:cs="Times New Roman"/>
          <w:sz w:val="24"/>
          <w:szCs w:val="24"/>
        </w:rPr>
        <w:t>1</w:t>
      </w:r>
      <w:r w:rsidRPr="00B8630B">
        <w:rPr>
          <w:rFonts w:ascii="Times New Roman" w:eastAsia="Times New Roman" w:hAnsi="Times New Roman" w:cs="Times New Roman"/>
          <w:i/>
          <w:iCs/>
          <w:sz w:val="24"/>
          <w:szCs w:val="24"/>
        </w:rPr>
        <w:t>.</w:t>
      </w:r>
      <w:r w:rsidR="0006472E" w:rsidRPr="00B8630B">
        <w:rPr>
          <w:rFonts w:ascii="Times New Roman" w:eastAsia="Times New Roman" w:hAnsi="Times New Roman" w:cs="Times New Roman"/>
          <w:i/>
          <w:iCs/>
          <w:sz w:val="24"/>
          <w:szCs w:val="24"/>
        </w:rPr>
        <w:t xml:space="preserve"> </w:t>
      </w:r>
      <w:r w:rsidRPr="00B8630B">
        <w:rPr>
          <w:rFonts w:ascii="Times New Roman" w:eastAsia="Times New Roman" w:hAnsi="Times New Roman" w:cs="Times New Roman"/>
          <w:i/>
          <w:iCs/>
          <w:sz w:val="24"/>
          <w:szCs w:val="24"/>
        </w:rPr>
        <w:t xml:space="preserve">Plan Municipal de Desarrollo y Gobernanza </w:t>
      </w:r>
      <w:r w:rsidR="0006472E" w:rsidRPr="00B8630B">
        <w:rPr>
          <w:rFonts w:ascii="Times New Roman" w:eastAsia="Times New Roman" w:hAnsi="Times New Roman" w:cs="Times New Roman"/>
          <w:i/>
          <w:iCs/>
          <w:sz w:val="24"/>
          <w:szCs w:val="24"/>
        </w:rPr>
        <w:t>(</w:t>
      </w:r>
      <w:r w:rsidRPr="00B8630B">
        <w:rPr>
          <w:rFonts w:ascii="Times New Roman" w:eastAsia="Times New Roman" w:hAnsi="Times New Roman" w:cs="Times New Roman"/>
          <w:sz w:val="24"/>
          <w:szCs w:val="24"/>
        </w:rPr>
        <w:t>2021-2024</w:t>
      </w:r>
      <w:r w:rsidR="0006472E"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 xml:space="preserve">municipio de Guadalajara.       </w:t>
      </w:r>
    </w:p>
    <w:p w14:paraId="1DAB8D7B" w14:textId="3B5B762E" w:rsidR="00B43423" w:rsidRPr="00B8630B" w:rsidRDefault="00CF414F"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2. </w:t>
      </w:r>
      <w:r w:rsidRPr="00B8630B">
        <w:rPr>
          <w:rFonts w:ascii="Times New Roman" w:eastAsia="Times New Roman" w:hAnsi="Times New Roman" w:cs="Times New Roman"/>
          <w:i/>
          <w:iCs/>
          <w:sz w:val="24"/>
          <w:szCs w:val="24"/>
        </w:rPr>
        <w:t>Plan Municipal de Desarrollo y Gobernanza</w:t>
      </w:r>
      <w:r w:rsidRPr="00B8630B">
        <w:rPr>
          <w:rFonts w:ascii="Times New Roman" w:eastAsia="Times New Roman" w:hAnsi="Times New Roman" w:cs="Times New Roman"/>
          <w:sz w:val="24"/>
          <w:szCs w:val="24"/>
        </w:rPr>
        <w:t xml:space="preserve">, </w:t>
      </w:r>
      <w:r w:rsidR="0006472E" w:rsidRPr="00B8630B">
        <w:rPr>
          <w:rFonts w:ascii="Times New Roman" w:eastAsia="Times New Roman" w:hAnsi="Times New Roman" w:cs="Times New Roman"/>
          <w:sz w:val="24"/>
          <w:szCs w:val="24"/>
        </w:rPr>
        <w:t>(2021-2024) municipio de Zapopan</w:t>
      </w:r>
    </w:p>
    <w:p w14:paraId="595F69B2" w14:textId="360DC0CA" w:rsidR="00B43423" w:rsidRPr="00B8630B" w:rsidRDefault="00CF414F" w:rsidP="00A34D7A">
      <w:pPr>
        <w:spacing w:after="0" w:line="240" w:lineRule="auto"/>
        <w:jc w:val="both"/>
        <w:rPr>
          <w:rFonts w:ascii="Times New Roman" w:eastAsia="Times New Roman" w:hAnsi="Times New Roman" w:cs="Times New Roman"/>
          <w:sz w:val="24"/>
          <w:szCs w:val="24"/>
        </w:rPr>
      </w:pPr>
      <w:bookmarkStart w:id="10" w:name="_heading=h.ivx3cvzh1lar" w:colFirst="0" w:colLast="0"/>
      <w:bookmarkEnd w:id="10"/>
      <w:r w:rsidRPr="00B8630B">
        <w:rPr>
          <w:rFonts w:ascii="Times New Roman" w:eastAsia="Times New Roman" w:hAnsi="Times New Roman" w:cs="Times New Roman"/>
          <w:sz w:val="24"/>
          <w:szCs w:val="24"/>
        </w:rPr>
        <w:t>3</w:t>
      </w:r>
      <w:r w:rsidRPr="00B8630B">
        <w:rPr>
          <w:rFonts w:ascii="Times New Roman" w:eastAsia="Times New Roman" w:hAnsi="Times New Roman" w:cs="Times New Roman"/>
          <w:i/>
          <w:iCs/>
          <w:sz w:val="24"/>
          <w:szCs w:val="24"/>
        </w:rPr>
        <w:t>. Estrategia de Resiliencia Metropolitana del Área Metropolitana de Guadalajara, Guadalajara, Jalisco, México. Instituto de Planeación y Gestión del Desarrollo del Área Metropolitana de Guadalajara</w:t>
      </w:r>
      <w:r w:rsidR="0006472E" w:rsidRPr="00B8630B">
        <w:rPr>
          <w:rFonts w:ascii="Times New Roman" w:eastAsia="Times New Roman" w:hAnsi="Times New Roman" w:cs="Times New Roman"/>
          <w:sz w:val="24"/>
          <w:szCs w:val="24"/>
        </w:rPr>
        <w:t xml:space="preserve"> (2023), </w:t>
      </w:r>
      <w:proofErr w:type="spellStart"/>
      <w:r w:rsidRPr="00B8630B">
        <w:rPr>
          <w:rFonts w:ascii="Times New Roman" w:eastAsia="Times New Roman" w:hAnsi="Times New Roman" w:cs="Times New Roman"/>
          <w:sz w:val="24"/>
          <w:szCs w:val="24"/>
        </w:rPr>
        <w:t>Imeplan</w:t>
      </w:r>
      <w:proofErr w:type="spellEnd"/>
      <w:r w:rsidRPr="00B8630B">
        <w:rPr>
          <w:rFonts w:ascii="Times New Roman" w:eastAsia="Times New Roman" w:hAnsi="Times New Roman" w:cs="Times New Roman"/>
          <w:sz w:val="24"/>
          <w:szCs w:val="24"/>
        </w:rPr>
        <w:t>.</w:t>
      </w:r>
    </w:p>
    <w:p w14:paraId="3C66AC7A" w14:textId="6907397E" w:rsidR="00B43423" w:rsidRPr="00B8630B" w:rsidRDefault="00CF414F"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4. </w:t>
      </w:r>
      <w:r w:rsidRPr="00B8630B">
        <w:rPr>
          <w:rFonts w:ascii="Times New Roman" w:eastAsia="Times New Roman" w:hAnsi="Times New Roman" w:cs="Times New Roman"/>
          <w:i/>
          <w:iCs/>
          <w:sz w:val="24"/>
          <w:szCs w:val="24"/>
        </w:rPr>
        <w:t>Plan de Acción Climática del Área Metropolitana de Guadalajara, PAC metro</w:t>
      </w:r>
      <w:r w:rsidR="0006472E"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2023</w:t>
      </w:r>
      <w:r w:rsidR="0006472E"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w:t>
      </w:r>
      <w:r w:rsidR="001B2F8C" w:rsidRPr="00B8630B">
        <w:rPr>
          <w:rFonts w:ascii="Times New Roman" w:eastAsia="Times New Roman" w:hAnsi="Times New Roman" w:cs="Times New Roman"/>
          <w:sz w:val="24"/>
          <w:szCs w:val="24"/>
        </w:rPr>
        <w:t xml:space="preserve"> </w:t>
      </w:r>
      <w:r w:rsidR="001B2F8C" w:rsidRPr="00B8630B">
        <w:rPr>
          <w:rFonts w:ascii="Times New Roman" w:eastAsia="Times New Roman" w:hAnsi="Times New Roman" w:cs="Times New Roman"/>
          <w:i/>
          <w:iCs/>
          <w:sz w:val="24"/>
          <w:szCs w:val="24"/>
        </w:rPr>
        <w:t>Junta de Coordinación Metropolitana Guadalajara.</w:t>
      </w:r>
    </w:p>
    <w:p w14:paraId="553591BB" w14:textId="77777777" w:rsidR="00213A74" w:rsidRPr="00B8630B" w:rsidRDefault="00213A74" w:rsidP="00A34D7A">
      <w:pPr>
        <w:spacing w:after="0" w:line="240" w:lineRule="auto"/>
        <w:jc w:val="both"/>
        <w:rPr>
          <w:rFonts w:ascii="Times New Roman" w:eastAsia="Times New Roman" w:hAnsi="Times New Roman" w:cs="Times New Roman"/>
          <w:sz w:val="24"/>
          <w:szCs w:val="24"/>
        </w:rPr>
      </w:pPr>
    </w:p>
    <w:p w14:paraId="49F3A3DB" w14:textId="13042AB6" w:rsidR="00B43423" w:rsidRPr="00B8630B" w:rsidRDefault="00B43423" w:rsidP="00A34D7A">
      <w:pPr>
        <w:spacing w:after="0" w:line="240" w:lineRule="auto"/>
        <w:ind w:left="720"/>
        <w:jc w:val="both"/>
        <w:rPr>
          <w:rFonts w:ascii="Times New Roman" w:eastAsia="Times New Roman" w:hAnsi="Times New Roman" w:cs="Times New Roman"/>
          <w:sz w:val="24"/>
          <w:szCs w:val="24"/>
        </w:rPr>
      </w:pPr>
    </w:p>
    <w:p w14:paraId="2CA3B4D1" w14:textId="060543BC" w:rsidR="00213A74" w:rsidRPr="00B8630B" w:rsidRDefault="00CF3D3A" w:rsidP="00A34D7A">
      <w:pPr>
        <w:spacing w:after="0" w:line="240" w:lineRule="auto"/>
        <w:ind w:left="720"/>
        <w:jc w:val="center"/>
        <w:rPr>
          <w:rFonts w:ascii="Times New Roman" w:eastAsia="Times New Roman" w:hAnsi="Times New Roman" w:cs="Times New Roman"/>
          <w:b/>
          <w:bCs/>
          <w:sz w:val="24"/>
          <w:szCs w:val="24"/>
        </w:rPr>
      </w:pPr>
      <w:r w:rsidRPr="00B8630B">
        <w:rPr>
          <w:rFonts w:ascii="Times New Roman" w:eastAsia="Times New Roman" w:hAnsi="Times New Roman" w:cs="Times New Roman"/>
          <w:b/>
          <w:bCs/>
          <w:sz w:val="24"/>
          <w:szCs w:val="24"/>
        </w:rPr>
        <w:t>Resultados</w:t>
      </w:r>
    </w:p>
    <w:p w14:paraId="3D1859F9" w14:textId="6A407F4B" w:rsidR="00213A74" w:rsidRPr="00B8630B" w:rsidRDefault="00213A74" w:rsidP="00A34D7A">
      <w:pPr>
        <w:spacing w:after="0" w:line="240" w:lineRule="auto"/>
        <w:ind w:left="720"/>
        <w:jc w:val="center"/>
        <w:rPr>
          <w:rFonts w:ascii="Times New Roman" w:eastAsia="Times New Roman" w:hAnsi="Times New Roman" w:cs="Times New Roman"/>
          <w:b/>
          <w:bCs/>
          <w:sz w:val="24"/>
          <w:szCs w:val="24"/>
        </w:rPr>
      </w:pPr>
    </w:p>
    <w:p w14:paraId="2557FCC4" w14:textId="77777777" w:rsidR="00CF3D3A" w:rsidRPr="00B8630B" w:rsidRDefault="00CF3D3A" w:rsidP="00A34D7A">
      <w:pPr>
        <w:spacing w:after="0" w:line="240" w:lineRule="auto"/>
        <w:jc w:val="both"/>
        <w:rPr>
          <w:rFonts w:ascii="Times New Roman" w:eastAsia="Times New Roman" w:hAnsi="Times New Roman" w:cs="Times New Roman"/>
          <w:sz w:val="24"/>
          <w:szCs w:val="24"/>
        </w:rPr>
      </w:pPr>
    </w:p>
    <w:p w14:paraId="64EA0A11" w14:textId="12982B64" w:rsidR="00CF3D3A" w:rsidRPr="00B8630B" w:rsidRDefault="00CF3D3A" w:rsidP="00A34D7A">
      <w:pPr>
        <w:spacing w:after="0" w:line="240" w:lineRule="auto"/>
        <w:rPr>
          <w:rFonts w:ascii="Times New Roman" w:eastAsia="Times New Roman" w:hAnsi="Times New Roman" w:cs="Times New Roman"/>
          <w:b/>
          <w:bCs/>
          <w:sz w:val="24"/>
          <w:szCs w:val="24"/>
        </w:rPr>
      </w:pPr>
      <w:r w:rsidRPr="00B8630B">
        <w:rPr>
          <w:rFonts w:ascii="Times New Roman" w:eastAsia="Times New Roman" w:hAnsi="Times New Roman" w:cs="Times New Roman"/>
          <w:b/>
          <w:bCs/>
          <w:sz w:val="24"/>
          <w:szCs w:val="24"/>
        </w:rPr>
        <w:t>Sistematización y análisis de contenido.</w:t>
      </w:r>
    </w:p>
    <w:p w14:paraId="72C55B04" w14:textId="77777777" w:rsidR="008A6AB5" w:rsidRPr="00B8630B" w:rsidRDefault="008A6AB5" w:rsidP="00A34D7A">
      <w:pPr>
        <w:spacing w:after="0" w:line="240" w:lineRule="auto"/>
        <w:rPr>
          <w:rFonts w:ascii="Times New Roman" w:eastAsia="Times New Roman" w:hAnsi="Times New Roman" w:cs="Times New Roman"/>
          <w:b/>
          <w:bCs/>
          <w:sz w:val="24"/>
          <w:szCs w:val="24"/>
        </w:rPr>
      </w:pPr>
    </w:p>
    <w:p w14:paraId="44299722" w14:textId="77777777" w:rsidR="005373CD" w:rsidRPr="00B8630B" w:rsidRDefault="005373CD" w:rsidP="00A34D7A">
      <w:pPr>
        <w:spacing w:after="0" w:line="240" w:lineRule="auto"/>
        <w:rPr>
          <w:rFonts w:ascii="Times New Roman" w:eastAsia="Times New Roman" w:hAnsi="Times New Roman" w:cs="Times New Roman"/>
          <w:b/>
          <w:bCs/>
          <w:sz w:val="24"/>
          <w:szCs w:val="24"/>
        </w:rPr>
      </w:pPr>
    </w:p>
    <w:p w14:paraId="27B57E77" w14:textId="0A97CB05" w:rsidR="00C1722F" w:rsidRPr="00B8630B" w:rsidRDefault="00CF3D3A" w:rsidP="00A34D7A">
      <w:pPr>
        <w:spacing w:after="0" w:line="240" w:lineRule="auto"/>
        <w:ind w:firstLine="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Cada documento fue sometido a un análisis de contenido cualitativo (Yin, 2018), a partir de una matriz de revisión que permitió identificar la presencia o ausencia explícita del término </w:t>
      </w:r>
      <w:r w:rsidR="00FD05E7" w:rsidRPr="00B8630B">
        <w:rPr>
          <w:rFonts w:ascii="Times New Roman" w:eastAsia="Times New Roman" w:hAnsi="Times New Roman" w:cs="Times New Roman"/>
          <w:sz w:val="24"/>
          <w:szCs w:val="24"/>
        </w:rPr>
        <w:t>i</w:t>
      </w:r>
      <w:r w:rsidRPr="00B8630B">
        <w:rPr>
          <w:rFonts w:ascii="Times New Roman" w:eastAsia="Times New Roman" w:hAnsi="Times New Roman" w:cs="Times New Roman"/>
          <w:sz w:val="24"/>
          <w:szCs w:val="24"/>
        </w:rPr>
        <w:t xml:space="preserve">nfraestructura </w:t>
      </w:r>
      <w:r w:rsidR="00FD05E7" w:rsidRPr="00B8630B">
        <w:rPr>
          <w:rFonts w:ascii="Times New Roman" w:eastAsia="Times New Roman" w:hAnsi="Times New Roman" w:cs="Times New Roman"/>
          <w:sz w:val="24"/>
          <w:szCs w:val="24"/>
        </w:rPr>
        <w:t>v</w:t>
      </w:r>
      <w:r w:rsidRPr="00B8630B">
        <w:rPr>
          <w:rFonts w:ascii="Times New Roman" w:eastAsia="Times New Roman" w:hAnsi="Times New Roman" w:cs="Times New Roman"/>
          <w:sz w:val="24"/>
          <w:szCs w:val="24"/>
        </w:rPr>
        <w:t>erde</w:t>
      </w:r>
      <w:r w:rsidR="00F441CB" w:rsidRPr="00B8630B">
        <w:rPr>
          <w:rFonts w:ascii="Times New Roman" w:eastAsia="Times New Roman" w:hAnsi="Times New Roman" w:cs="Times New Roman"/>
          <w:sz w:val="24"/>
          <w:szCs w:val="24"/>
        </w:rPr>
        <w:t xml:space="preserve">. </w:t>
      </w:r>
      <w:r w:rsidR="001B2F8C" w:rsidRPr="00B8630B">
        <w:rPr>
          <w:rFonts w:ascii="Times New Roman" w:eastAsia="Times New Roman" w:hAnsi="Times New Roman" w:cs="Times New Roman"/>
          <w:sz w:val="24"/>
          <w:szCs w:val="24"/>
        </w:rPr>
        <w:t>La búsqueda y el conteo se realiz</w:t>
      </w:r>
      <w:r w:rsidR="007E0B60" w:rsidRPr="00B8630B">
        <w:rPr>
          <w:rFonts w:ascii="Times New Roman" w:eastAsia="Times New Roman" w:hAnsi="Times New Roman" w:cs="Times New Roman"/>
          <w:sz w:val="24"/>
          <w:szCs w:val="24"/>
        </w:rPr>
        <w:t>ó</w:t>
      </w:r>
      <w:r w:rsidR="001B2F8C" w:rsidRPr="00B8630B">
        <w:rPr>
          <w:rFonts w:ascii="Times New Roman" w:eastAsia="Times New Roman" w:hAnsi="Times New Roman" w:cs="Times New Roman"/>
          <w:sz w:val="24"/>
          <w:szCs w:val="24"/>
        </w:rPr>
        <w:t xml:space="preserve"> en documentos PDF. </w:t>
      </w:r>
      <w:r w:rsidRPr="00B8630B">
        <w:rPr>
          <w:rFonts w:ascii="Times New Roman" w:eastAsia="Times New Roman" w:hAnsi="Times New Roman" w:cs="Times New Roman"/>
          <w:sz w:val="24"/>
          <w:szCs w:val="24"/>
        </w:rPr>
        <w:t>Para cada texto se contabilizó la frecuencia del término infraestructura y se verificó su asociación conceptual con la dimensión ambiental. Posteriormente, los resultados se organizaron en una tabla comparativa, a fin de visualizar la integración o exclusión del concepto en los distintos niveles de planeación (municipal y metropolitano).</w:t>
      </w:r>
    </w:p>
    <w:p w14:paraId="6A3830A1" w14:textId="77777777" w:rsidR="00E65219" w:rsidRDefault="00E65219" w:rsidP="00E65219">
      <w:pPr>
        <w:spacing w:after="0" w:line="240" w:lineRule="auto"/>
        <w:jc w:val="both"/>
        <w:rPr>
          <w:rFonts w:ascii="Times New Roman" w:eastAsia="Times New Roman" w:hAnsi="Times New Roman" w:cs="Times New Roman"/>
          <w:sz w:val="24"/>
          <w:szCs w:val="24"/>
        </w:rPr>
      </w:pPr>
    </w:p>
    <w:p w14:paraId="4D985971" w14:textId="5051B922" w:rsidR="00F4747C" w:rsidRPr="00B8630B" w:rsidRDefault="00F4747C" w:rsidP="00E65219">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Los resultados indican ausencia de menciones explícitas al concepto de infraestructura verde en los cuatro instrumentos revisados, a pesar de la alta frecuencia del término ‘infraestructura’ con usos no ambientales.</w:t>
      </w:r>
    </w:p>
    <w:p w14:paraId="102702D0" w14:textId="43A3A6FA" w:rsidR="00C27935" w:rsidRPr="00B8630B" w:rsidRDefault="00C27935" w:rsidP="00A34D7A">
      <w:pPr>
        <w:spacing w:after="0" w:line="240" w:lineRule="auto"/>
        <w:ind w:firstLine="720"/>
        <w:jc w:val="both"/>
        <w:rPr>
          <w:rFonts w:ascii="Times New Roman" w:eastAsia="Times New Roman" w:hAnsi="Times New Roman" w:cs="Times New Roman"/>
          <w:sz w:val="24"/>
          <w:szCs w:val="24"/>
        </w:rPr>
      </w:pPr>
    </w:p>
    <w:p w14:paraId="5F8F3891" w14:textId="77777777" w:rsidR="009444AF" w:rsidRPr="00B8630B" w:rsidRDefault="009444AF" w:rsidP="00A34D7A">
      <w:pPr>
        <w:spacing w:after="0" w:line="240" w:lineRule="auto"/>
        <w:jc w:val="center"/>
        <w:rPr>
          <w:rFonts w:ascii="Times New Roman" w:eastAsia="Times New Roman" w:hAnsi="Times New Roman" w:cs="Times New Roman"/>
          <w:sz w:val="24"/>
          <w:szCs w:val="24"/>
        </w:rPr>
      </w:pPr>
    </w:p>
    <w:p w14:paraId="171FCD3F" w14:textId="00D6C11C" w:rsidR="00213A74" w:rsidRPr="00B8630B" w:rsidRDefault="00213A74" w:rsidP="00A34D7A">
      <w:pPr>
        <w:spacing w:line="240" w:lineRule="auto"/>
        <w:rPr>
          <w:rFonts w:ascii="Times New Roman" w:hAnsi="Times New Roman" w:cs="Times New Roman"/>
          <w:b/>
          <w:i/>
          <w:sz w:val="24"/>
          <w:szCs w:val="24"/>
        </w:rPr>
      </w:pPr>
      <w:r w:rsidRPr="00B8630B">
        <w:rPr>
          <w:rFonts w:ascii="Times New Roman" w:hAnsi="Times New Roman" w:cs="Times New Roman"/>
          <w:b/>
          <w:sz w:val="24"/>
          <w:szCs w:val="24"/>
        </w:rPr>
        <w:t>Tabla 1</w:t>
      </w:r>
      <w:r w:rsidR="00E65219">
        <w:rPr>
          <w:rFonts w:ascii="Times New Roman" w:hAnsi="Times New Roman" w:cs="Times New Roman"/>
          <w:b/>
          <w:sz w:val="24"/>
          <w:szCs w:val="24"/>
        </w:rPr>
        <w:t xml:space="preserve">. </w:t>
      </w:r>
      <w:r w:rsidRPr="00B8630B">
        <w:rPr>
          <w:rFonts w:ascii="Times New Roman" w:hAnsi="Times New Roman" w:cs="Times New Roman"/>
          <w:b/>
          <w:i/>
          <w:sz w:val="24"/>
          <w:szCs w:val="24"/>
        </w:rPr>
        <w:t>Integración de la Infraestructura Verde en instrumentos de planeación urbana.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B8630B" w:rsidRPr="00B8630B" w14:paraId="54367674" w14:textId="77777777" w:rsidTr="003E0605">
        <w:trPr>
          <w:trHeight w:val="454"/>
        </w:trPr>
        <w:tc>
          <w:tcPr>
            <w:tcW w:w="2992" w:type="dxa"/>
            <w:tcBorders>
              <w:top w:val="single" w:sz="4" w:space="0" w:color="auto"/>
              <w:bottom w:val="single" w:sz="4" w:space="0" w:color="auto"/>
            </w:tcBorders>
            <w:vAlign w:val="center"/>
          </w:tcPr>
          <w:p w14:paraId="3A11A934"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Documento</w:t>
            </w:r>
          </w:p>
        </w:tc>
        <w:tc>
          <w:tcPr>
            <w:tcW w:w="2993" w:type="dxa"/>
            <w:tcBorders>
              <w:top w:val="single" w:sz="4" w:space="0" w:color="auto"/>
              <w:bottom w:val="single" w:sz="4" w:space="0" w:color="auto"/>
            </w:tcBorders>
            <w:vAlign w:val="center"/>
          </w:tcPr>
          <w:p w14:paraId="5294F606"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Presencia concepto infraestructura verde</w:t>
            </w:r>
          </w:p>
        </w:tc>
        <w:tc>
          <w:tcPr>
            <w:tcW w:w="2993" w:type="dxa"/>
            <w:tcBorders>
              <w:top w:val="single" w:sz="4" w:space="0" w:color="auto"/>
              <w:bottom w:val="single" w:sz="4" w:space="0" w:color="auto"/>
            </w:tcBorders>
            <w:vAlign w:val="center"/>
          </w:tcPr>
          <w:p w14:paraId="37AF1E9E"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Presencia palabra infraestructura sin relación con dimensión ambiental</w:t>
            </w:r>
          </w:p>
        </w:tc>
      </w:tr>
      <w:tr w:rsidR="00B8630B" w:rsidRPr="00B8630B" w14:paraId="741E82E2" w14:textId="77777777" w:rsidTr="003E0605">
        <w:trPr>
          <w:trHeight w:val="454"/>
        </w:trPr>
        <w:tc>
          <w:tcPr>
            <w:tcW w:w="2992" w:type="dxa"/>
            <w:tcBorders>
              <w:top w:val="single" w:sz="4" w:space="0" w:color="auto"/>
            </w:tcBorders>
            <w:vAlign w:val="center"/>
          </w:tcPr>
          <w:p w14:paraId="486B1EED" w14:textId="77777777" w:rsidR="00213A74" w:rsidRPr="00B8630B" w:rsidRDefault="00213A74" w:rsidP="00A34D7A">
            <w:pPr>
              <w:rPr>
                <w:rFonts w:ascii="Times New Roman" w:hAnsi="Times New Roman" w:cs="Times New Roman"/>
                <w:sz w:val="24"/>
                <w:szCs w:val="24"/>
              </w:rPr>
            </w:pPr>
            <w:r w:rsidRPr="00B8630B">
              <w:rPr>
                <w:rFonts w:ascii="Times New Roman" w:hAnsi="Times New Roman" w:cs="Times New Roman"/>
                <w:sz w:val="24"/>
                <w:szCs w:val="24"/>
              </w:rPr>
              <w:t>Plan Municipal de Desarrollo y Gobernanza 2021-2024, municipio de Guadalajara</w:t>
            </w:r>
          </w:p>
        </w:tc>
        <w:tc>
          <w:tcPr>
            <w:tcW w:w="2993" w:type="dxa"/>
            <w:tcBorders>
              <w:top w:val="single" w:sz="4" w:space="0" w:color="auto"/>
            </w:tcBorders>
            <w:vAlign w:val="center"/>
          </w:tcPr>
          <w:p w14:paraId="508E3B52"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no</w:t>
            </w:r>
          </w:p>
        </w:tc>
        <w:tc>
          <w:tcPr>
            <w:tcW w:w="2993" w:type="dxa"/>
            <w:tcBorders>
              <w:top w:val="single" w:sz="4" w:space="0" w:color="auto"/>
            </w:tcBorders>
            <w:vAlign w:val="center"/>
          </w:tcPr>
          <w:p w14:paraId="7B868EBA"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166 menciones</w:t>
            </w:r>
          </w:p>
        </w:tc>
      </w:tr>
      <w:tr w:rsidR="00B8630B" w:rsidRPr="00B8630B" w14:paraId="57276337" w14:textId="77777777" w:rsidTr="003E0605">
        <w:trPr>
          <w:trHeight w:val="454"/>
        </w:trPr>
        <w:tc>
          <w:tcPr>
            <w:tcW w:w="2992" w:type="dxa"/>
            <w:vAlign w:val="center"/>
          </w:tcPr>
          <w:p w14:paraId="5190081E" w14:textId="77777777" w:rsidR="00213A74" w:rsidRPr="00B8630B" w:rsidRDefault="00213A74" w:rsidP="00A34D7A">
            <w:pPr>
              <w:rPr>
                <w:rFonts w:ascii="Times New Roman" w:hAnsi="Times New Roman" w:cs="Times New Roman"/>
                <w:sz w:val="24"/>
                <w:szCs w:val="24"/>
              </w:rPr>
            </w:pPr>
            <w:r w:rsidRPr="00B8630B">
              <w:rPr>
                <w:rFonts w:ascii="Times New Roman" w:hAnsi="Times New Roman" w:cs="Times New Roman"/>
                <w:sz w:val="24"/>
                <w:szCs w:val="24"/>
              </w:rPr>
              <w:t>Plan Municipal de Desarrollo y Gobernanza 2021-2024, municipio de Zapopan</w:t>
            </w:r>
          </w:p>
        </w:tc>
        <w:tc>
          <w:tcPr>
            <w:tcW w:w="2993" w:type="dxa"/>
            <w:vAlign w:val="center"/>
          </w:tcPr>
          <w:p w14:paraId="1D945605"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no</w:t>
            </w:r>
          </w:p>
        </w:tc>
        <w:tc>
          <w:tcPr>
            <w:tcW w:w="2993" w:type="dxa"/>
            <w:vAlign w:val="center"/>
          </w:tcPr>
          <w:p w14:paraId="5EB4BF9A"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85 menciones</w:t>
            </w:r>
          </w:p>
        </w:tc>
      </w:tr>
      <w:tr w:rsidR="00B8630B" w:rsidRPr="00B8630B" w14:paraId="4D1D16B8" w14:textId="77777777" w:rsidTr="003E0605">
        <w:trPr>
          <w:trHeight w:val="454"/>
        </w:trPr>
        <w:tc>
          <w:tcPr>
            <w:tcW w:w="2992" w:type="dxa"/>
            <w:vAlign w:val="center"/>
          </w:tcPr>
          <w:p w14:paraId="1D1620E1" w14:textId="77777777" w:rsidR="00213A74" w:rsidRPr="00B8630B" w:rsidRDefault="00213A74" w:rsidP="00A34D7A">
            <w:pPr>
              <w:rPr>
                <w:rFonts w:ascii="Times New Roman" w:hAnsi="Times New Roman" w:cs="Times New Roman"/>
                <w:sz w:val="24"/>
                <w:szCs w:val="24"/>
              </w:rPr>
            </w:pPr>
            <w:r w:rsidRPr="00B8630B">
              <w:rPr>
                <w:rFonts w:ascii="Times New Roman" w:hAnsi="Times New Roman" w:cs="Times New Roman"/>
                <w:sz w:val="24"/>
                <w:szCs w:val="24"/>
              </w:rPr>
              <w:t>Estrategia de Resiliencia Metropolitana de Guadalajara, México. 2023 (</w:t>
            </w:r>
            <w:proofErr w:type="spellStart"/>
            <w:r w:rsidRPr="00B8630B">
              <w:rPr>
                <w:rFonts w:ascii="Times New Roman" w:hAnsi="Times New Roman" w:cs="Times New Roman"/>
                <w:sz w:val="24"/>
                <w:szCs w:val="24"/>
              </w:rPr>
              <w:t>Imeplan</w:t>
            </w:r>
            <w:proofErr w:type="spellEnd"/>
            <w:r w:rsidRPr="00B8630B">
              <w:rPr>
                <w:rFonts w:ascii="Times New Roman" w:hAnsi="Times New Roman" w:cs="Times New Roman"/>
                <w:sz w:val="24"/>
                <w:szCs w:val="24"/>
              </w:rPr>
              <w:t>)</w:t>
            </w:r>
          </w:p>
        </w:tc>
        <w:tc>
          <w:tcPr>
            <w:tcW w:w="2993" w:type="dxa"/>
            <w:vAlign w:val="center"/>
          </w:tcPr>
          <w:p w14:paraId="74F820CA"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no</w:t>
            </w:r>
          </w:p>
        </w:tc>
        <w:tc>
          <w:tcPr>
            <w:tcW w:w="2993" w:type="dxa"/>
            <w:vAlign w:val="center"/>
          </w:tcPr>
          <w:p w14:paraId="6E0EE967"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50 menciones</w:t>
            </w:r>
          </w:p>
        </w:tc>
      </w:tr>
      <w:tr w:rsidR="00B8630B" w:rsidRPr="00B8630B" w14:paraId="50A7BBC8" w14:textId="77777777" w:rsidTr="003E0605">
        <w:trPr>
          <w:trHeight w:val="454"/>
        </w:trPr>
        <w:tc>
          <w:tcPr>
            <w:tcW w:w="2992" w:type="dxa"/>
            <w:tcBorders>
              <w:bottom w:val="single" w:sz="4" w:space="0" w:color="auto"/>
            </w:tcBorders>
            <w:vAlign w:val="center"/>
          </w:tcPr>
          <w:p w14:paraId="6FFD65E2" w14:textId="77777777" w:rsidR="00213A74" w:rsidRPr="00B8630B" w:rsidRDefault="00213A74" w:rsidP="00A34D7A">
            <w:pPr>
              <w:rPr>
                <w:rFonts w:ascii="Times New Roman" w:hAnsi="Times New Roman" w:cs="Times New Roman"/>
                <w:sz w:val="24"/>
                <w:szCs w:val="24"/>
              </w:rPr>
            </w:pPr>
            <w:r w:rsidRPr="00B8630B">
              <w:rPr>
                <w:rFonts w:ascii="Times New Roman" w:hAnsi="Times New Roman" w:cs="Times New Roman"/>
                <w:sz w:val="24"/>
                <w:szCs w:val="24"/>
              </w:rPr>
              <w:t>Plan de Acción Climática del Área Metropolitana de Guadalajara, PAC metro, 2023</w:t>
            </w:r>
          </w:p>
        </w:tc>
        <w:tc>
          <w:tcPr>
            <w:tcW w:w="2993" w:type="dxa"/>
            <w:tcBorders>
              <w:bottom w:val="single" w:sz="4" w:space="0" w:color="auto"/>
            </w:tcBorders>
            <w:vAlign w:val="center"/>
          </w:tcPr>
          <w:p w14:paraId="673A9585"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no</w:t>
            </w:r>
          </w:p>
        </w:tc>
        <w:tc>
          <w:tcPr>
            <w:tcW w:w="2993" w:type="dxa"/>
            <w:tcBorders>
              <w:bottom w:val="single" w:sz="4" w:space="0" w:color="auto"/>
            </w:tcBorders>
            <w:vAlign w:val="center"/>
          </w:tcPr>
          <w:p w14:paraId="4D870A6C" w14:textId="77777777" w:rsidR="00213A74" w:rsidRPr="00B8630B" w:rsidRDefault="00213A74" w:rsidP="00A34D7A">
            <w:pPr>
              <w:jc w:val="center"/>
              <w:rPr>
                <w:rFonts w:ascii="Times New Roman" w:hAnsi="Times New Roman" w:cs="Times New Roman"/>
                <w:sz w:val="24"/>
                <w:szCs w:val="24"/>
              </w:rPr>
            </w:pPr>
            <w:r w:rsidRPr="00B8630B">
              <w:rPr>
                <w:rFonts w:ascii="Times New Roman" w:hAnsi="Times New Roman" w:cs="Times New Roman"/>
                <w:sz w:val="24"/>
                <w:szCs w:val="24"/>
              </w:rPr>
              <w:t>60 menciones</w:t>
            </w:r>
          </w:p>
        </w:tc>
      </w:tr>
    </w:tbl>
    <w:p w14:paraId="4DDBCCBC" w14:textId="56279B8B" w:rsidR="00213A74" w:rsidRPr="00B8630B" w:rsidRDefault="00213A74" w:rsidP="00E65219">
      <w:pPr>
        <w:spacing w:line="240" w:lineRule="auto"/>
        <w:jc w:val="center"/>
        <w:rPr>
          <w:rFonts w:ascii="Times New Roman" w:hAnsi="Times New Roman" w:cs="Times New Roman"/>
          <w:sz w:val="24"/>
          <w:szCs w:val="24"/>
        </w:rPr>
      </w:pPr>
      <w:r w:rsidRPr="00B8630B">
        <w:rPr>
          <w:rFonts w:ascii="Times New Roman" w:hAnsi="Times New Roman" w:cs="Times New Roman"/>
          <w:sz w:val="24"/>
          <w:szCs w:val="24"/>
        </w:rPr>
        <w:t>Elaboración propia</w:t>
      </w:r>
    </w:p>
    <w:p w14:paraId="4CC2EF89" w14:textId="6D6C34AE" w:rsidR="00213A74" w:rsidRPr="00B8630B" w:rsidRDefault="00213A74" w:rsidP="00A34D7A">
      <w:pPr>
        <w:spacing w:after="0" w:line="240" w:lineRule="auto"/>
        <w:jc w:val="both"/>
        <w:rPr>
          <w:rFonts w:ascii="Times New Roman" w:eastAsia="Times New Roman" w:hAnsi="Times New Roman" w:cs="Times New Roman"/>
          <w:sz w:val="24"/>
          <w:szCs w:val="24"/>
        </w:rPr>
      </w:pPr>
    </w:p>
    <w:p w14:paraId="5C9EC537" w14:textId="5200AFDD" w:rsidR="00213A74" w:rsidRPr="00B8630B" w:rsidRDefault="00213A74" w:rsidP="00A34D7A">
      <w:pPr>
        <w:spacing w:after="0" w:line="240" w:lineRule="auto"/>
        <w:jc w:val="both"/>
        <w:rPr>
          <w:rFonts w:ascii="Times New Roman" w:eastAsia="Times New Roman" w:hAnsi="Times New Roman" w:cs="Times New Roman"/>
          <w:sz w:val="24"/>
          <w:szCs w:val="24"/>
        </w:rPr>
      </w:pPr>
    </w:p>
    <w:p w14:paraId="7F6785CD" w14:textId="77777777" w:rsidR="00213A74" w:rsidRPr="00B8630B" w:rsidRDefault="00213A74" w:rsidP="00A34D7A">
      <w:pPr>
        <w:spacing w:after="0" w:line="240" w:lineRule="auto"/>
        <w:jc w:val="both"/>
        <w:rPr>
          <w:rFonts w:ascii="Times New Roman" w:eastAsia="Times New Roman" w:hAnsi="Times New Roman" w:cs="Times New Roman"/>
          <w:sz w:val="24"/>
          <w:szCs w:val="24"/>
        </w:rPr>
      </w:pPr>
    </w:p>
    <w:p w14:paraId="5BEB3AD4" w14:textId="77777777" w:rsidR="00B9657E" w:rsidRPr="00B8630B" w:rsidRDefault="00B9657E" w:rsidP="00A34D7A">
      <w:pPr>
        <w:spacing w:after="0" w:line="240" w:lineRule="auto"/>
        <w:jc w:val="both"/>
        <w:rPr>
          <w:rFonts w:ascii="Times New Roman" w:eastAsia="Times New Roman" w:hAnsi="Times New Roman" w:cs="Times New Roman"/>
          <w:sz w:val="24"/>
          <w:szCs w:val="24"/>
        </w:rPr>
      </w:pPr>
    </w:p>
    <w:p w14:paraId="4C261EA0" w14:textId="66320730" w:rsidR="00B43423" w:rsidRPr="00B8630B" w:rsidRDefault="00CF414F" w:rsidP="00A34D7A">
      <w:pPr>
        <w:spacing w:after="0" w:line="240" w:lineRule="auto"/>
        <w:jc w:val="both"/>
        <w:rPr>
          <w:rFonts w:ascii="Times New Roman" w:eastAsia="Times New Roman" w:hAnsi="Times New Roman" w:cs="Times New Roman"/>
          <w:b/>
          <w:sz w:val="24"/>
          <w:szCs w:val="24"/>
        </w:rPr>
      </w:pPr>
      <w:r w:rsidRPr="00B8630B">
        <w:rPr>
          <w:rFonts w:ascii="Times New Roman" w:eastAsia="Times New Roman" w:hAnsi="Times New Roman" w:cs="Times New Roman"/>
          <w:b/>
          <w:sz w:val="24"/>
          <w:szCs w:val="24"/>
        </w:rPr>
        <w:t xml:space="preserve">La </w:t>
      </w:r>
      <w:r w:rsidR="00FD05E7" w:rsidRPr="00B8630B">
        <w:rPr>
          <w:rFonts w:ascii="Times New Roman" w:eastAsia="Times New Roman" w:hAnsi="Times New Roman" w:cs="Times New Roman"/>
          <w:b/>
          <w:sz w:val="24"/>
          <w:szCs w:val="24"/>
        </w:rPr>
        <w:t>i</w:t>
      </w:r>
      <w:r w:rsidRPr="00B8630B">
        <w:rPr>
          <w:rFonts w:ascii="Times New Roman" w:eastAsia="Times New Roman" w:hAnsi="Times New Roman" w:cs="Times New Roman"/>
          <w:b/>
          <w:sz w:val="24"/>
          <w:szCs w:val="24"/>
        </w:rPr>
        <w:t xml:space="preserve">nfraestructura </w:t>
      </w:r>
      <w:r w:rsidR="00FD05E7" w:rsidRPr="00B8630B">
        <w:rPr>
          <w:rFonts w:ascii="Times New Roman" w:eastAsia="Times New Roman" w:hAnsi="Times New Roman" w:cs="Times New Roman"/>
          <w:b/>
          <w:sz w:val="24"/>
          <w:szCs w:val="24"/>
        </w:rPr>
        <w:t>v</w:t>
      </w:r>
      <w:r w:rsidRPr="00B8630B">
        <w:rPr>
          <w:rFonts w:ascii="Times New Roman" w:eastAsia="Times New Roman" w:hAnsi="Times New Roman" w:cs="Times New Roman"/>
          <w:b/>
          <w:sz w:val="24"/>
          <w:szCs w:val="24"/>
        </w:rPr>
        <w:t xml:space="preserve">erde en el contexto Nacional </w:t>
      </w:r>
    </w:p>
    <w:p w14:paraId="6D71C354" w14:textId="77777777" w:rsidR="00B43423" w:rsidRPr="00B8630B" w:rsidRDefault="00B43423" w:rsidP="00A34D7A">
      <w:pPr>
        <w:spacing w:after="0" w:line="240" w:lineRule="auto"/>
        <w:jc w:val="both"/>
        <w:rPr>
          <w:rFonts w:ascii="Times New Roman" w:eastAsia="Times New Roman" w:hAnsi="Times New Roman" w:cs="Times New Roman"/>
          <w:sz w:val="24"/>
          <w:szCs w:val="24"/>
          <w:shd w:val="clear" w:color="auto" w:fill="980000"/>
        </w:rPr>
      </w:pPr>
    </w:p>
    <w:p w14:paraId="405F5A3D" w14:textId="0D575DE7" w:rsidR="00B43423" w:rsidRDefault="00CF414F" w:rsidP="00A34D7A">
      <w:pPr>
        <w:spacing w:after="0" w:line="240" w:lineRule="auto"/>
        <w:ind w:firstLine="708"/>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En el contexto nacional la situación es diferente. Existen diversas políticas públicas de reciente aprobación, resultado de planteamientos como el que aparece en la página 32 del documento: </w:t>
      </w:r>
      <w:r w:rsidRPr="00B8630B">
        <w:rPr>
          <w:rFonts w:ascii="Times New Roman" w:eastAsia="Times New Roman" w:hAnsi="Times New Roman" w:cs="Times New Roman"/>
          <w:i/>
          <w:iCs/>
          <w:sz w:val="24"/>
          <w:szCs w:val="24"/>
        </w:rPr>
        <w:t xml:space="preserve">Implementación de </w:t>
      </w:r>
      <w:proofErr w:type="spellStart"/>
      <w:r w:rsidR="00FD05E7" w:rsidRPr="00B8630B">
        <w:rPr>
          <w:rFonts w:ascii="Times New Roman" w:eastAsia="Times New Roman" w:hAnsi="Times New Roman" w:cs="Times New Roman"/>
          <w:i/>
          <w:iCs/>
          <w:sz w:val="24"/>
          <w:szCs w:val="24"/>
        </w:rPr>
        <w:t>iv</w:t>
      </w:r>
      <w:proofErr w:type="spellEnd"/>
      <w:r w:rsidRPr="00B8630B">
        <w:rPr>
          <w:rFonts w:ascii="Times New Roman" w:eastAsia="Times New Roman" w:hAnsi="Times New Roman" w:cs="Times New Roman"/>
          <w:i/>
          <w:iCs/>
          <w:sz w:val="24"/>
          <w:szCs w:val="24"/>
        </w:rPr>
        <w:t xml:space="preserve"> como estrategia para la mitigación y adaptación al cambio climático en ciudades mexicanas, hoja de ruta.</w:t>
      </w:r>
      <w:r w:rsidR="00E47E7A"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 xml:space="preserve"> Elaborado en el marco de cooperación entre el gobierno federal alemán y el gobierno federal mexicano a través de la Secretar</w:t>
      </w:r>
      <w:r w:rsidR="001236D9" w:rsidRPr="00B8630B">
        <w:rPr>
          <w:rFonts w:ascii="Times New Roman" w:eastAsia="Times New Roman" w:hAnsi="Times New Roman" w:cs="Times New Roman"/>
          <w:sz w:val="24"/>
          <w:szCs w:val="24"/>
        </w:rPr>
        <w:t>í</w:t>
      </w:r>
      <w:r w:rsidRPr="00B8630B">
        <w:rPr>
          <w:rFonts w:ascii="Times New Roman" w:eastAsia="Times New Roman" w:hAnsi="Times New Roman" w:cs="Times New Roman"/>
          <w:sz w:val="24"/>
          <w:szCs w:val="24"/>
        </w:rPr>
        <w:t xml:space="preserve">a de Desarrollo Agrario Territorial y Urbano </w:t>
      </w:r>
      <w:r w:rsidR="00B466C1" w:rsidRPr="00B8630B">
        <w:rPr>
          <w:rFonts w:ascii="Times New Roman" w:eastAsia="Times New Roman" w:hAnsi="Times New Roman" w:cs="Times New Roman"/>
          <w:sz w:val="24"/>
          <w:szCs w:val="24"/>
        </w:rPr>
        <w:t>(SEDATU/GIZ, 2018)</w:t>
      </w:r>
    </w:p>
    <w:p w14:paraId="26C32795" w14:textId="77777777" w:rsidR="00E65219" w:rsidRPr="00B8630B" w:rsidRDefault="00E65219" w:rsidP="00A34D7A">
      <w:pPr>
        <w:spacing w:after="0" w:line="240" w:lineRule="auto"/>
        <w:ind w:firstLine="708"/>
        <w:jc w:val="both"/>
        <w:rPr>
          <w:rFonts w:ascii="Times New Roman" w:eastAsia="Times New Roman" w:hAnsi="Times New Roman" w:cs="Times New Roman"/>
          <w:sz w:val="24"/>
          <w:szCs w:val="24"/>
        </w:rPr>
      </w:pPr>
    </w:p>
    <w:p w14:paraId="25159F38" w14:textId="0B779EA7" w:rsidR="00B43423" w:rsidRPr="00B8630B" w:rsidRDefault="00CF414F" w:rsidP="00A34D7A">
      <w:pPr>
        <w:spacing w:line="240" w:lineRule="auto"/>
        <w:ind w:left="708"/>
        <w:jc w:val="both"/>
        <w:rPr>
          <w:rFonts w:ascii="Times New Roman" w:eastAsia="Times New Roman" w:hAnsi="Times New Roman" w:cs="Times New Roman"/>
          <w:iCs/>
          <w:sz w:val="24"/>
          <w:szCs w:val="24"/>
          <w:highlight w:val="red"/>
        </w:rPr>
      </w:pPr>
      <w:r w:rsidRPr="00B8630B">
        <w:rPr>
          <w:rFonts w:ascii="Times New Roman" w:eastAsia="Times New Roman" w:hAnsi="Times New Roman" w:cs="Times New Roman"/>
          <w:iCs/>
          <w:sz w:val="24"/>
          <w:szCs w:val="24"/>
        </w:rPr>
        <w:t xml:space="preserve">es importante proponer la incorporación de la </w:t>
      </w:r>
      <w:r w:rsidR="00FD05E7" w:rsidRPr="00B8630B">
        <w:rPr>
          <w:rFonts w:ascii="Times New Roman" w:eastAsia="Times New Roman" w:hAnsi="Times New Roman" w:cs="Times New Roman"/>
          <w:iCs/>
          <w:sz w:val="24"/>
          <w:szCs w:val="24"/>
        </w:rPr>
        <w:t>i</w:t>
      </w:r>
      <w:r w:rsidRPr="00B8630B">
        <w:rPr>
          <w:rFonts w:ascii="Times New Roman" w:eastAsia="Times New Roman" w:hAnsi="Times New Roman" w:cs="Times New Roman"/>
          <w:iCs/>
          <w:sz w:val="24"/>
          <w:szCs w:val="24"/>
        </w:rPr>
        <w:t xml:space="preserve">nfraestructura </w:t>
      </w:r>
      <w:r w:rsidR="00FD05E7" w:rsidRPr="00B8630B">
        <w:rPr>
          <w:rFonts w:ascii="Times New Roman" w:eastAsia="Times New Roman" w:hAnsi="Times New Roman" w:cs="Times New Roman"/>
          <w:iCs/>
          <w:sz w:val="24"/>
          <w:szCs w:val="24"/>
        </w:rPr>
        <w:t>v</w:t>
      </w:r>
      <w:r w:rsidRPr="00B8630B">
        <w:rPr>
          <w:rFonts w:ascii="Times New Roman" w:eastAsia="Times New Roman" w:hAnsi="Times New Roman" w:cs="Times New Roman"/>
          <w:iCs/>
          <w:sz w:val="24"/>
          <w:szCs w:val="24"/>
        </w:rPr>
        <w:t xml:space="preserve">erde en distintos instrumentos de planeación, como los Programas Municipales de Desarrollo Urbano, en términos de las nuevas directrices para su elaboración, emanadas de la Nueva Metodología para la elaboración y actualización de programas municipales de desarrollo </w:t>
      </w:r>
      <w:r w:rsidR="00FD05E7" w:rsidRPr="00B8630B">
        <w:rPr>
          <w:rFonts w:ascii="Times New Roman" w:eastAsia="Times New Roman" w:hAnsi="Times New Roman" w:cs="Times New Roman"/>
          <w:iCs/>
          <w:sz w:val="24"/>
          <w:szCs w:val="24"/>
        </w:rPr>
        <w:t xml:space="preserve">urbano. </w:t>
      </w:r>
      <w:proofErr w:type="gramStart"/>
      <w:r w:rsidR="00FD05E7" w:rsidRPr="00B8630B">
        <w:rPr>
          <w:rFonts w:ascii="Times New Roman" w:eastAsia="Times New Roman" w:hAnsi="Times New Roman" w:cs="Times New Roman"/>
          <w:iCs/>
          <w:sz w:val="24"/>
          <w:szCs w:val="24"/>
        </w:rPr>
        <w:t>(</w:t>
      </w:r>
      <w:r w:rsidR="00B466C1" w:rsidRPr="00B8630B">
        <w:rPr>
          <w:rFonts w:ascii="Times New Roman" w:eastAsia="Times New Roman" w:hAnsi="Times New Roman" w:cs="Times New Roman"/>
          <w:iCs/>
          <w:sz w:val="24"/>
          <w:szCs w:val="24"/>
        </w:rPr>
        <w:t xml:space="preserve"> </w:t>
      </w:r>
      <w:r w:rsidR="00E47E7A" w:rsidRPr="00B8630B">
        <w:rPr>
          <w:rFonts w:ascii="Times New Roman" w:eastAsia="Times New Roman" w:hAnsi="Times New Roman" w:cs="Times New Roman"/>
          <w:iCs/>
          <w:sz w:val="24"/>
          <w:szCs w:val="24"/>
        </w:rPr>
        <w:t>SEDATU</w:t>
      </w:r>
      <w:proofErr w:type="gramEnd"/>
      <w:r w:rsidR="00B466C1" w:rsidRPr="00B8630B">
        <w:rPr>
          <w:rFonts w:ascii="Times New Roman" w:eastAsia="Times New Roman" w:hAnsi="Times New Roman" w:cs="Times New Roman"/>
          <w:iCs/>
          <w:sz w:val="24"/>
          <w:szCs w:val="24"/>
        </w:rPr>
        <w:t>/GIZ</w:t>
      </w:r>
      <w:r w:rsidR="00E47E7A" w:rsidRPr="00B8630B">
        <w:rPr>
          <w:rFonts w:ascii="Times New Roman" w:eastAsia="Times New Roman" w:hAnsi="Times New Roman" w:cs="Times New Roman"/>
          <w:iCs/>
          <w:sz w:val="24"/>
          <w:szCs w:val="24"/>
        </w:rPr>
        <w:t>,</w:t>
      </w:r>
      <w:r w:rsidR="00EB24C3" w:rsidRPr="00B8630B">
        <w:rPr>
          <w:rFonts w:ascii="Times New Roman" w:eastAsia="Times New Roman" w:hAnsi="Times New Roman" w:cs="Times New Roman"/>
          <w:iCs/>
          <w:sz w:val="24"/>
          <w:szCs w:val="24"/>
        </w:rPr>
        <w:t xml:space="preserve"> </w:t>
      </w:r>
      <w:proofErr w:type="gramStart"/>
      <w:r w:rsidR="00E47E7A" w:rsidRPr="00B8630B">
        <w:rPr>
          <w:rFonts w:ascii="Times New Roman" w:eastAsia="Times New Roman" w:hAnsi="Times New Roman" w:cs="Times New Roman"/>
          <w:iCs/>
          <w:sz w:val="24"/>
          <w:szCs w:val="24"/>
        </w:rPr>
        <w:t>2018</w:t>
      </w:r>
      <w:r w:rsidR="009444AF" w:rsidRPr="00B8630B">
        <w:rPr>
          <w:rFonts w:ascii="Times New Roman" w:eastAsia="Times New Roman" w:hAnsi="Times New Roman" w:cs="Times New Roman"/>
          <w:iCs/>
          <w:sz w:val="24"/>
          <w:szCs w:val="24"/>
        </w:rPr>
        <w:t xml:space="preserve"> ,</w:t>
      </w:r>
      <w:proofErr w:type="gramEnd"/>
      <w:r w:rsidR="009444AF" w:rsidRPr="00B8630B">
        <w:rPr>
          <w:rFonts w:ascii="Times New Roman" w:eastAsia="Times New Roman" w:hAnsi="Times New Roman" w:cs="Times New Roman"/>
          <w:iCs/>
          <w:sz w:val="24"/>
          <w:szCs w:val="24"/>
        </w:rPr>
        <w:t>p.11</w:t>
      </w:r>
      <w:r w:rsidR="00E47E7A" w:rsidRPr="00B8630B">
        <w:rPr>
          <w:rFonts w:ascii="Times New Roman" w:eastAsia="Times New Roman" w:hAnsi="Times New Roman" w:cs="Times New Roman"/>
          <w:iCs/>
          <w:sz w:val="24"/>
          <w:szCs w:val="24"/>
        </w:rPr>
        <w:t>)</w:t>
      </w:r>
      <w:r w:rsidRPr="00B8630B">
        <w:rPr>
          <w:rFonts w:ascii="Times New Roman" w:eastAsia="Times New Roman" w:hAnsi="Times New Roman" w:cs="Times New Roman"/>
          <w:iCs/>
          <w:sz w:val="24"/>
          <w:szCs w:val="24"/>
          <w:highlight w:val="red"/>
        </w:rPr>
        <w:t xml:space="preserve"> </w:t>
      </w:r>
    </w:p>
    <w:p w14:paraId="4989DEA4" w14:textId="016371DF" w:rsidR="00B43423" w:rsidRDefault="00CF414F" w:rsidP="00A34D7A">
      <w:pPr>
        <w:spacing w:after="0" w:line="240" w:lineRule="auto"/>
        <w:jc w:val="both"/>
        <w:rPr>
          <w:rFonts w:ascii="Times New Roman" w:eastAsia="Times New Roman" w:hAnsi="Times New Roman" w:cs="Times New Roman"/>
          <w:sz w:val="24"/>
          <w:szCs w:val="24"/>
        </w:rPr>
      </w:pPr>
      <w:bookmarkStart w:id="11" w:name="_heading=h.t22unecsoipe" w:colFirst="0" w:colLast="0"/>
      <w:bookmarkEnd w:id="11"/>
      <w:r w:rsidRPr="00B8630B">
        <w:rPr>
          <w:rFonts w:ascii="Times New Roman" w:eastAsia="Times New Roman" w:hAnsi="Times New Roman" w:cs="Times New Roman"/>
          <w:sz w:val="24"/>
          <w:szCs w:val="24"/>
        </w:rPr>
        <w:t>Como resultado de esta propuesta, el gobierno municipal de Hermosillo elaboró, en 2019, el</w:t>
      </w:r>
      <w:r w:rsidRPr="00B8630B">
        <w:rPr>
          <w:rFonts w:ascii="Times New Roman" w:eastAsia="Times New Roman" w:hAnsi="Times New Roman" w:cs="Times New Roman"/>
          <w:i/>
          <w:sz w:val="24"/>
          <w:szCs w:val="24"/>
        </w:rPr>
        <w:t xml:space="preserve"> </w:t>
      </w:r>
      <w:bookmarkStart w:id="12" w:name="_Hlk210824938"/>
      <w:bookmarkStart w:id="13" w:name="_Hlk210824921"/>
      <w:r w:rsidRPr="00B8630B">
        <w:rPr>
          <w:rFonts w:ascii="Times New Roman" w:eastAsia="Times New Roman" w:hAnsi="Times New Roman" w:cs="Times New Roman"/>
          <w:i/>
          <w:sz w:val="24"/>
          <w:szCs w:val="24"/>
        </w:rPr>
        <w:t xml:space="preserve">Manual de Diseño de </w:t>
      </w:r>
      <w:r w:rsidR="00FD05E7" w:rsidRPr="00B8630B">
        <w:rPr>
          <w:rFonts w:ascii="Times New Roman" w:eastAsia="Times New Roman" w:hAnsi="Times New Roman" w:cs="Times New Roman"/>
          <w:i/>
          <w:sz w:val="24"/>
          <w:szCs w:val="24"/>
        </w:rPr>
        <w:t>i</w:t>
      </w:r>
      <w:r w:rsidRPr="00B8630B">
        <w:rPr>
          <w:rFonts w:ascii="Times New Roman" w:eastAsia="Times New Roman" w:hAnsi="Times New Roman" w:cs="Times New Roman"/>
          <w:i/>
          <w:sz w:val="24"/>
          <w:szCs w:val="24"/>
        </w:rPr>
        <w:t xml:space="preserve">nfraestructura </w:t>
      </w:r>
      <w:r w:rsidR="00FD05E7" w:rsidRPr="00B8630B">
        <w:rPr>
          <w:rFonts w:ascii="Times New Roman" w:eastAsia="Times New Roman" w:hAnsi="Times New Roman" w:cs="Times New Roman"/>
          <w:i/>
          <w:sz w:val="24"/>
          <w:szCs w:val="24"/>
        </w:rPr>
        <w:t>v</w:t>
      </w:r>
      <w:r w:rsidRPr="00B8630B">
        <w:rPr>
          <w:rFonts w:ascii="Times New Roman" w:eastAsia="Times New Roman" w:hAnsi="Times New Roman" w:cs="Times New Roman"/>
          <w:i/>
          <w:sz w:val="24"/>
          <w:szCs w:val="24"/>
        </w:rPr>
        <w:t>erde para municipios mexicanos</w:t>
      </w:r>
      <w:bookmarkEnd w:id="12"/>
      <w:r w:rsidRPr="00B8630B">
        <w:rPr>
          <w:rFonts w:ascii="Times New Roman" w:eastAsia="Times New Roman" w:hAnsi="Times New Roman" w:cs="Times New Roman"/>
          <w:i/>
          <w:sz w:val="24"/>
          <w:szCs w:val="24"/>
        </w:rPr>
        <w:t>.</w:t>
      </w:r>
      <w:r w:rsidRPr="00B8630B">
        <w:rPr>
          <w:rFonts w:ascii="Times New Roman" w:eastAsia="Times New Roman" w:hAnsi="Times New Roman" w:cs="Times New Roman"/>
          <w:iCs/>
          <w:sz w:val="24"/>
          <w:szCs w:val="24"/>
        </w:rPr>
        <w:t xml:space="preserve"> </w:t>
      </w:r>
      <w:bookmarkEnd w:id="13"/>
      <w:r w:rsidRPr="00B8630B">
        <w:rPr>
          <w:rFonts w:ascii="Times New Roman" w:eastAsia="Times New Roman" w:hAnsi="Times New Roman" w:cs="Times New Roman"/>
          <w:sz w:val="24"/>
          <w:szCs w:val="24"/>
        </w:rPr>
        <w:t>El objetivo general señalado en este documento es:</w:t>
      </w:r>
    </w:p>
    <w:p w14:paraId="49926BF3" w14:textId="77777777" w:rsidR="00E65219" w:rsidRPr="00B8630B" w:rsidRDefault="00E65219" w:rsidP="00A34D7A">
      <w:pPr>
        <w:spacing w:after="0" w:line="240" w:lineRule="auto"/>
        <w:jc w:val="both"/>
        <w:rPr>
          <w:rFonts w:ascii="Times New Roman" w:eastAsia="Times New Roman" w:hAnsi="Times New Roman" w:cs="Times New Roman"/>
          <w:sz w:val="24"/>
          <w:szCs w:val="24"/>
        </w:rPr>
      </w:pPr>
    </w:p>
    <w:p w14:paraId="492F155D" w14:textId="53694922" w:rsidR="00B43423" w:rsidRPr="00B8630B" w:rsidRDefault="00CF414F" w:rsidP="00A34D7A">
      <w:pPr>
        <w:spacing w:after="0" w:line="240" w:lineRule="auto"/>
        <w:ind w:left="708"/>
        <w:jc w:val="both"/>
        <w:rPr>
          <w:rFonts w:ascii="Times New Roman" w:eastAsia="Times New Roman" w:hAnsi="Times New Roman" w:cs="Times New Roman"/>
          <w:iCs/>
          <w:sz w:val="24"/>
          <w:szCs w:val="24"/>
        </w:rPr>
      </w:pPr>
      <w:r w:rsidRPr="00B8630B">
        <w:rPr>
          <w:rFonts w:ascii="Times New Roman" w:eastAsia="Times New Roman" w:hAnsi="Times New Roman" w:cs="Times New Roman"/>
          <w:iCs/>
          <w:sz w:val="24"/>
          <w:szCs w:val="24"/>
        </w:rPr>
        <w:t xml:space="preserve">Guiar en el diseño y toma de decisiones para la incorporación de </w:t>
      </w:r>
      <w:r w:rsidR="00FD05E7" w:rsidRPr="00B8630B">
        <w:rPr>
          <w:rFonts w:ascii="Times New Roman" w:eastAsia="Times New Roman" w:hAnsi="Times New Roman" w:cs="Times New Roman"/>
          <w:iCs/>
          <w:sz w:val="24"/>
          <w:szCs w:val="24"/>
        </w:rPr>
        <w:t>i</w:t>
      </w:r>
      <w:r w:rsidRPr="00B8630B">
        <w:rPr>
          <w:rFonts w:ascii="Times New Roman" w:eastAsia="Times New Roman" w:hAnsi="Times New Roman" w:cs="Times New Roman"/>
          <w:iCs/>
          <w:sz w:val="24"/>
          <w:szCs w:val="24"/>
        </w:rPr>
        <w:t xml:space="preserve">nfraestructura </w:t>
      </w:r>
      <w:r w:rsidR="00FD05E7" w:rsidRPr="00B8630B">
        <w:rPr>
          <w:rFonts w:ascii="Times New Roman" w:eastAsia="Times New Roman" w:hAnsi="Times New Roman" w:cs="Times New Roman"/>
          <w:iCs/>
          <w:sz w:val="24"/>
          <w:szCs w:val="24"/>
        </w:rPr>
        <w:t>v</w:t>
      </w:r>
      <w:r w:rsidRPr="00B8630B">
        <w:rPr>
          <w:rFonts w:ascii="Times New Roman" w:eastAsia="Times New Roman" w:hAnsi="Times New Roman" w:cs="Times New Roman"/>
          <w:iCs/>
          <w:sz w:val="24"/>
          <w:szCs w:val="24"/>
        </w:rPr>
        <w:t xml:space="preserve">erde en municipios mexicanos. Esto mediante lineamientos técnicos de diseño a microescala, las bases de una </w:t>
      </w:r>
      <w:r w:rsidRPr="00B8630B">
        <w:rPr>
          <w:rFonts w:ascii="Times New Roman" w:eastAsia="Times New Roman" w:hAnsi="Times New Roman" w:cs="Times New Roman"/>
          <w:iCs/>
          <w:sz w:val="24"/>
          <w:szCs w:val="24"/>
        </w:rPr>
        <w:lastRenderedPageBreak/>
        <w:t xml:space="preserve">metodología de aplicación a macro escala y recomendaciones generales para implementar la </w:t>
      </w:r>
      <w:proofErr w:type="spellStart"/>
      <w:r w:rsidR="00FD05E7" w:rsidRPr="00B8630B">
        <w:rPr>
          <w:rFonts w:ascii="Times New Roman" w:eastAsia="Times New Roman" w:hAnsi="Times New Roman" w:cs="Times New Roman"/>
          <w:iCs/>
          <w:sz w:val="24"/>
          <w:szCs w:val="24"/>
        </w:rPr>
        <w:t>iv</w:t>
      </w:r>
      <w:proofErr w:type="spellEnd"/>
      <w:r w:rsidRPr="00B8630B">
        <w:rPr>
          <w:rFonts w:ascii="Times New Roman" w:eastAsia="Times New Roman" w:hAnsi="Times New Roman" w:cs="Times New Roman"/>
          <w:iCs/>
          <w:sz w:val="24"/>
          <w:szCs w:val="24"/>
        </w:rPr>
        <w:t xml:space="preserve"> en el marco jurídico y de planeación de los municipios</w:t>
      </w:r>
      <w:r w:rsidR="00CA6D11" w:rsidRPr="00B8630B">
        <w:rPr>
          <w:rFonts w:ascii="Times New Roman" w:eastAsia="Times New Roman" w:hAnsi="Times New Roman" w:cs="Times New Roman"/>
          <w:iCs/>
          <w:sz w:val="24"/>
          <w:szCs w:val="24"/>
        </w:rPr>
        <w:t>. (</w:t>
      </w:r>
      <w:r w:rsidR="00E47E7A" w:rsidRPr="00B8630B">
        <w:rPr>
          <w:rFonts w:ascii="Times New Roman" w:eastAsia="Times New Roman" w:hAnsi="Times New Roman" w:cs="Times New Roman"/>
          <w:iCs/>
          <w:sz w:val="24"/>
          <w:szCs w:val="24"/>
        </w:rPr>
        <w:t>Manual de Diseño de Infraestructura Verde para municipios mexicanos</w:t>
      </w:r>
      <w:r w:rsidR="009444AF" w:rsidRPr="00B8630B">
        <w:rPr>
          <w:rFonts w:ascii="Times New Roman" w:eastAsia="Times New Roman" w:hAnsi="Times New Roman" w:cs="Times New Roman"/>
          <w:iCs/>
          <w:sz w:val="24"/>
          <w:szCs w:val="24"/>
        </w:rPr>
        <w:t>-SEDATU, p</w:t>
      </w:r>
      <w:r w:rsidR="00FE4CC1" w:rsidRPr="00B8630B">
        <w:rPr>
          <w:rFonts w:ascii="Times New Roman" w:eastAsia="Times New Roman" w:hAnsi="Times New Roman" w:cs="Times New Roman"/>
          <w:iCs/>
          <w:sz w:val="24"/>
          <w:szCs w:val="24"/>
        </w:rPr>
        <w:t>.</w:t>
      </w:r>
      <w:r w:rsidR="00E47E7A" w:rsidRPr="00B8630B">
        <w:rPr>
          <w:rFonts w:ascii="Times New Roman" w:eastAsia="Times New Roman" w:hAnsi="Times New Roman" w:cs="Times New Roman"/>
          <w:iCs/>
          <w:sz w:val="24"/>
          <w:szCs w:val="24"/>
        </w:rPr>
        <w:t>14)</w:t>
      </w:r>
      <w:r w:rsidR="00EF4C6D" w:rsidRPr="00B8630B">
        <w:rPr>
          <w:rFonts w:ascii="Times New Roman" w:eastAsia="Times New Roman" w:hAnsi="Times New Roman" w:cs="Times New Roman"/>
          <w:iCs/>
          <w:sz w:val="24"/>
          <w:szCs w:val="24"/>
        </w:rPr>
        <w:t>.</w:t>
      </w:r>
    </w:p>
    <w:p w14:paraId="718C8575" w14:textId="77777777" w:rsidR="00EF4C6D" w:rsidRPr="00B8630B" w:rsidRDefault="00EF4C6D" w:rsidP="00A34D7A">
      <w:pPr>
        <w:spacing w:after="0" w:line="240" w:lineRule="auto"/>
        <w:ind w:left="708"/>
        <w:jc w:val="both"/>
        <w:rPr>
          <w:rFonts w:ascii="Times New Roman" w:eastAsia="Times New Roman" w:hAnsi="Times New Roman" w:cs="Times New Roman"/>
          <w:iCs/>
          <w:sz w:val="24"/>
          <w:szCs w:val="24"/>
        </w:rPr>
      </w:pPr>
    </w:p>
    <w:p w14:paraId="5EFBC47B" w14:textId="77777777" w:rsidR="00EF4C6D" w:rsidRDefault="00EF4C6D" w:rsidP="00A34D7A">
      <w:pPr>
        <w:spacing w:after="0" w:line="240" w:lineRule="auto"/>
        <w:jc w:val="both"/>
        <w:rPr>
          <w:rFonts w:ascii="Times New Roman" w:eastAsia="Times New Roman" w:hAnsi="Times New Roman" w:cs="Times New Roman"/>
          <w:iCs/>
          <w:sz w:val="24"/>
          <w:szCs w:val="24"/>
        </w:rPr>
      </w:pPr>
      <w:r w:rsidRPr="00B8630B">
        <w:rPr>
          <w:rFonts w:ascii="Times New Roman" w:eastAsia="Times New Roman" w:hAnsi="Times New Roman" w:cs="Times New Roman"/>
          <w:iCs/>
          <w:sz w:val="24"/>
          <w:szCs w:val="24"/>
        </w:rPr>
        <w:t>En otras regiones como la zona norte del país, se está trabajando con este enfoque de planeación urbana. En el 2021, José Ramírez Reyes, director del Instituto Municipal de Planeación y Competitividad (Implan), de la ciudad de Torreón, Coahuila, señaló que “el municipio apoyará el Plan de infraestructura verde. Este plan identifica dónde se calienta más la ciudad y dónde se inunda más, para poder intervenir con jardines de lluvia, camellones drenantes, diferentes técnicas" (</w:t>
      </w:r>
      <w:r w:rsidRPr="00B8630B">
        <w:rPr>
          <w:rFonts w:ascii="Times New Roman" w:eastAsia="Times New Roman" w:hAnsi="Times New Roman" w:cs="Times New Roman"/>
          <w:i/>
          <w:sz w:val="24"/>
          <w:szCs w:val="24"/>
        </w:rPr>
        <w:t xml:space="preserve">Plan </w:t>
      </w:r>
      <w:proofErr w:type="gramStart"/>
      <w:r w:rsidRPr="00B8630B">
        <w:rPr>
          <w:rFonts w:ascii="Times New Roman" w:eastAsia="Times New Roman" w:hAnsi="Times New Roman" w:cs="Times New Roman"/>
          <w:i/>
          <w:sz w:val="24"/>
          <w:szCs w:val="24"/>
        </w:rPr>
        <w:t>Director</w:t>
      </w:r>
      <w:proofErr w:type="gramEnd"/>
      <w:r w:rsidRPr="00B8630B">
        <w:rPr>
          <w:rFonts w:ascii="Times New Roman" w:eastAsia="Times New Roman" w:hAnsi="Times New Roman" w:cs="Times New Roman"/>
          <w:i/>
          <w:sz w:val="24"/>
          <w:szCs w:val="24"/>
        </w:rPr>
        <w:t xml:space="preserve"> de Desarrollo Urbano de Torreón</w:t>
      </w:r>
      <w:r w:rsidRPr="00B8630B">
        <w:rPr>
          <w:rFonts w:ascii="Times New Roman" w:eastAsia="Times New Roman" w:hAnsi="Times New Roman" w:cs="Times New Roman"/>
          <w:iCs/>
          <w:sz w:val="24"/>
          <w:szCs w:val="24"/>
        </w:rPr>
        <w:t>, Coahuila, 2023, p.6)</w:t>
      </w:r>
    </w:p>
    <w:p w14:paraId="7E742286" w14:textId="77777777" w:rsidR="00E65219" w:rsidRPr="00B8630B" w:rsidRDefault="00E65219" w:rsidP="00A34D7A">
      <w:pPr>
        <w:spacing w:after="0" w:line="240" w:lineRule="auto"/>
        <w:jc w:val="both"/>
        <w:rPr>
          <w:rFonts w:ascii="Times New Roman" w:eastAsia="Times New Roman" w:hAnsi="Times New Roman" w:cs="Times New Roman"/>
          <w:iCs/>
          <w:sz w:val="24"/>
          <w:szCs w:val="24"/>
        </w:rPr>
      </w:pPr>
    </w:p>
    <w:p w14:paraId="1D241D6D" w14:textId="44777505" w:rsidR="00EF4C6D" w:rsidRDefault="00EF4C6D" w:rsidP="00A34D7A">
      <w:pPr>
        <w:spacing w:after="0" w:line="240" w:lineRule="auto"/>
        <w:jc w:val="both"/>
        <w:rPr>
          <w:rFonts w:ascii="Times New Roman" w:eastAsia="Times New Roman" w:hAnsi="Times New Roman" w:cs="Times New Roman"/>
          <w:iCs/>
          <w:sz w:val="24"/>
          <w:szCs w:val="24"/>
        </w:rPr>
      </w:pPr>
      <w:r w:rsidRPr="00B8630B">
        <w:rPr>
          <w:rFonts w:ascii="Times New Roman" w:eastAsia="Times New Roman" w:hAnsi="Times New Roman" w:cs="Times New Roman"/>
          <w:iCs/>
          <w:sz w:val="24"/>
          <w:szCs w:val="24"/>
        </w:rPr>
        <w:t>Este instrumento se diseñó con la Agencia de Cooperación Alemana (GIZ</w:t>
      </w:r>
      <w:r w:rsidR="00AD402B" w:rsidRPr="00B8630B">
        <w:rPr>
          <w:rFonts w:ascii="Times New Roman" w:eastAsia="Times New Roman" w:hAnsi="Times New Roman" w:cs="Times New Roman"/>
          <w:iCs/>
          <w:sz w:val="24"/>
          <w:szCs w:val="24"/>
        </w:rPr>
        <w:t>), que</w:t>
      </w:r>
      <w:r w:rsidRPr="00B8630B">
        <w:rPr>
          <w:rFonts w:ascii="Times New Roman" w:eastAsia="Times New Roman" w:hAnsi="Times New Roman" w:cs="Times New Roman"/>
          <w:iCs/>
          <w:sz w:val="24"/>
          <w:szCs w:val="24"/>
        </w:rPr>
        <w:t xml:space="preserve"> financió diversos asesores expertos en temas legales y de construcción.</w:t>
      </w:r>
    </w:p>
    <w:p w14:paraId="424B9318" w14:textId="77777777" w:rsidR="00E65219" w:rsidRPr="00B8630B" w:rsidRDefault="00E65219" w:rsidP="00A34D7A">
      <w:pPr>
        <w:spacing w:after="0" w:line="240" w:lineRule="auto"/>
        <w:jc w:val="both"/>
        <w:rPr>
          <w:rFonts w:ascii="Times New Roman" w:eastAsia="Times New Roman" w:hAnsi="Times New Roman" w:cs="Times New Roman"/>
          <w:iCs/>
          <w:sz w:val="24"/>
          <w:szCs w:val="24"/>
        </w:rPr>
      </w:pPr>
    </w:p>
    <w:p w14:paraId="304408E4" w14:textId="77777777" w:rsidR="00EF4C6D" w:rsidRDefault="00EF4C6D" w:rsidP="00A34D7A">
      <w:pPr>
        <w:spacing w:after="0" w:line="240" w:lineRule="auto"/>
        <w:jc w:val="both"/>
        <w:rPr>
          <w:rFonts w:ascii="Times New Roman" w:eastAsia="Times New Roman" w:hAnsi="Times New Roman" w:cs="Times New Roman"/>
          <w:iCs/>
          <w:sz w:val="24"/>
          <w:szCs w:val="24"/>
        </w:rPr>
      </w:pPr>
      <w:r w:rsidRPr="00B8630B">
        <w:rPr>
          <w:rFonts w:ascii="Times New Roman" w:eastAsia="Times New Roman" w:hAnsi="Times New Roman" w:cs="Times New Roman"/>
          <w:iCs/>
          <w:sz w:val="24"/>
          <w:szCs w:val="24"/>
        </w:rPr>
        <w:t xml:space="preserve">El objetivo de este plan es elevar el índice de calidad de vida en espacios públicos de la ciudad, ya que el índice de Ciudades Prósperas de ONU Hábitat otorga a la ciudad de Torreón una calificación de 21.87 sobre 100 en áreas verdes per cápita. En el </w:t>
      </w:r>
      <w:r w:rsidRPr="00B8630B">
        <w:rPr>
          <w:rFonts w:ascii="Times New Roman" w:eastAsia="Times New Roman" w:hAnsi="Times New Roman" w:cs="Times New Roman"/>
          <w:i/>
          <w:sz w:val="24"/>
          <w:szCs w:val="24"/>
        </w:rPr>
        <w:t>Reglamento de Desarrollo Urbano y Construcción</w:t>
      </w:r>
      <w:r w:rsidRPr="00B8630B">
        <w:rPr>
          <w:rFonts w:ascii="Times New Roman" w:eastAsia="Times New Roman" w:hAnsi="Times New Roman" w:cs="Times New Roman"/>
          <w:iCs/>
          <w:sz w:val="24"/>
          <w:szCs w:val="24"/>
        </w:rPr>
        <w:t xml:space="preserve"> de esa ciudad, se incorporaron los </w:t>
      </w:r>
      <w:r w:rsidRPr="00B8630B">
        <w:rPr>
          <w:rFonts w:ascii="Times New Roman" w:eastAsia="Times New Roman" w:hAnsi="Times New Roman" w:cs="Times New Roman"/>
          <w:i/>
          <w:sz w:val="24"/>
          <w:szCs w:val="24"/>
        </w:rPr>
        <w:t>Lineamientos del Manual de Diseño de Infraestructura Verde para Municipios Mexicanos</w:t>
      </w:r>
      <w:r w:rsidRPr="00B8630B">
        <w:rPr>
          <w:rFonts w:ascii="Times New Roman" w:eastAsia="Times New Roman" w:hAnsi="Times New Roman" w:cs="Times New Roman"/>
          <w:iCs/>
          <w:sz w:val="24"/>
          <w:szCs w:val="24"/>
        </w:rPr>
        <w:t xml:space="preserve"> y se estableció la </w:t>
      </w:r>
      <w:proofErr w:type="spellStart"/>
      <w:r w:rsidRPr="00B8630B">
        <w:rPr>
          <w:rFonts w:ascii="Times New Roman" w:eastAsia="Times New Roman" w:hAnsi="Times New Roman" w:cs="Times New Roman"/>
          <w:iCs/>
          <w:sz w:val="24"/>
          <w:szCs w:val="24"/>
        </w:rPr>
        <w:t>iv</w:t>
      </w:r>
      <w:proofErr w:type="spellEnd"/>
      <w:r w:rsidRPr="00B8630B">
        <w:rPr>
          <w:rFonts w:ascii="Times New Roman" w:eastAsia="Times New Roman" w:hAnsi="Times New Roman" w:cs="Times New Roman"/>
          <w:iCs/>
          <w:sz w:val="24"/>
          <w:szCs w:val="24"/>
        </w:rPr>
        <w:t xml:space="preserve"> como componente del sistema de manejo y aprovechamiento sustentable de agua.</w:t>
      </w:r>
    </w:p>
    <w:p w14:paraId="6732B121" w14:textId="77777777" w:rsidR="00E65219" w:rsidRPr="00B8630B" w:rsidRDefault="00E65219" w:rsidP="00A34D7A">
      <w:pPr>
        <w:spacing w:after="0" w:line="240" w:lineRule="auto"/>
        <w:jc w:val="both"/>
        <w:rPr>
          <w:rFonts w:ascii="Times New Roman" w:eastAsia="Times New Roman" w:hAnsi="Times New Roman" w:cs="Times New Roman"/>
          <w:iCs/>
          <w:sz w:val="24"/>
          <w:szCs w:val="24"/>
        </w:rPr>
      </w:pPr>
    </w:p>
    <w:p w14:paraId="78FA730C" w14:textId="3D15D61D" w:rsidR="00EF4C6D" w:rsidRPr="00B8630B" w:rsidRDefault="00EF4C6D" w:rsidP="00A34D7A">
      <w:pPr>
        <w:spacing w:after="0" w:line="240" w:lineRule="auto"/>
        <w:jc w:val="both"/>
        <w:rPr>
          <w:rFonts w:ascii="Times New Roman" w:eastAsia="Times New Roman" w:hAnsi="Times New Roman" w:cs="Times New Roman"/>
          <w:i/>
          <w:iCs/>
          <w:sz w:val="24"/>
          <w:szCs w:val="24"/>
        </w:rPr>
      </w:pPr>
      <w:r w:rsidRPr="00B8630B">
        <w:rPr>
          <w:rFonts w:ascii="Times New Roman" w:eastAsia="Times New Roman" w:hAnsi="Times New Roman" w:cs="Times New Roman"/>
          <w:iCs/>
          <w:sz w:val="24"/>
          <w:szCs w:val="24"/>
        </w:rPr>
        <w:t xml:space="preserve">Los resultados de esta política consisten en que se han construido diversos fraccionamientos donde sus áreas verdes sirven como parques inundables y áreas de recarga hídrica. </w:t>
      </w:r>
      <w:r w:rsidR="00CF414F" w:rsidRPr="00B8630B">
        <w:rPr>
          <w:rFonts w:ascii="Times New Roman" w:eastAsia="Times New Roman" w:hAnsi="Times New Roman" w:cs="Times New Roman"/>
          <w:sz w:val="24"/>
          <w:szCs w:val="24"/>
        </w:rPr>
        <w:t xml:space="preserve">En el sentido de lo que plantea el manual señalado, se han implementado diversas acciones de construcción de jardines de lluvia, vinculadas a calles completas que se enmarcan en su </w:t>
      </w:r>
      <w:r w:rsidR="00CF414F" w:rsidRPr="00B8630B">
        <w:rPr>
          <w:rFonts w:ascii="Times New Roman" w:eastAsia="Times New Roman" w:hAnsi="Times New Roman" w:cs="Times New Roman"/>
          <w:i/>
          <w:iCs/>
          <w:sz w:val="24"/>
          <w:szCs w:val="24"/>
        </w:rPr>
        <w:t xml:space="preserve">Programa de Desarrollo Urbano </w:t>
      </w:r>
      <w:r w:rsidR="00CF414F" w:rsidRPr="00B8630B">
        <w:rPr>
          <w:rFonts w:ascii="Times New Roman" w:eastAsia="Times New Roman" w:hAnsi="Times New Roman" w:cs="Times New Roman"/>
          <w:sz w:val="24"/>
          <w:szCs w:val="24"/>
        </w:rPr>
        <w:t>y en el</w:t>
      </w:r>
      <w:r w:rsidR="00CF414F" w:rsidRPr="00B8630B">
        <w:rPr>
          <w:rFonts w:ascii="Times New Roman" w:eastAsia="Times New Roman" w:hAnsi="Times New Roman" w:cs="Times New Roman"/>
          <w:i/>
          <w:iCs/>
          <w:sz w:val="24"/>
          <w:szCs w:val="24"/>
        </w:rPr>
        <w:t xml:space="preserve"> Programa de Desarrollo Metropolitano.</w:t>
      </w:r>
      <w:r w:rsidR="00CA6D11" w:rsidRPr="00B8630B">
        <w:rPr>
          <w:rFonts w:ascii="Times New Roman" w:eastAsia="Times New Roman" w:hAnsi="Times New Roman" w:cs="Times New Roman"/>
          <w:i/>
          <w:iCs/>
          <w:sz w:val="24"/>
          <w:szCs w:val="24"/>
        </w:rPr>
        <w:t xml:space="preserve"> </w:t>
      </w:r>
    </w:p>
    <w:p w14:paraId="50A6A075" w14:textId="77777777" w:rsidR="00EF4C6D" w:rsidRPr="00B8630B" w:rsidRDefault="00EF4C6D" w:rsidP="00A34D7A">
      <w:pPr>
        <w:spacing w:after="0" w:line="240" w:lineRule="auto"/>
        <w:jc w:val="both"/>
        <w:rPr>
          <w:rFonts w:ascii="Times New Roman" w:eastAsia="Times New Roman" w:hAnsi="Times New Roman" w:cs="Times New Roman"/>
          <w:sz w:val="24"/>
          <w:szCs w:val="24"/>
        </w:rPr>
      </w:pPr>
    </w:p>
    <w:p w14:paraId="4AF9FECA" w14:textId="3B1C8853" w:rsidR="007A1F65" w:rsidRPr="00B8630B" w:rsidRDefault="00CF414F"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La ciudad de México ha hecho avances en este sentido; por ejemplo, el 21 de abril de 2023 se publicó en la Gaceta Oficial de la Ciudad de México el </w:t>
      </w:r>
      <w:r w:rsidRPr="00B8630B">
        <w:rPr>
          <w:rFonts w:ascii="Times New Roman" w:eastAsia="Times New Roman" w:hAnsi="Times New Roman" w:cs="Times New Roman"/>
          <w:i/>
          <w:iCs/>
          <w:sz w:val="24"/>
          <w:szCs w:val="24"/>
        </w:rPr>
        <w:t xml:space="preserve">Programa Especial de la Red de </w:t>
      </w:r>
      <w:proofErr w:type="spellStart"/>
      <w:r w:rsidR="00EF4C6D" w:rsidRPr="00B8630B">
        <w:rPr>
          <w:rFonts w:ascii="Times New Roman" w:eastAsia="Times New Roman" w:hAnsi="Times New Roman" w:cs="Times New Roman"/>
          <w:i/>
          <w:iCs/>
          <w:sz w:val="24"/>
          <w:szCs w:val="24"/>
        </w:rPr>
        <w:t>iv</w:t>
      </w:r>
      <w:proofErr w:type="spellEnd"/>
      <w:r w:rsidRPr="00B8630B">
        <w:rPr>
          <w:rFonts w:ascii="Times New Roman" w:eastAsia="Times New Roman" w:hAnsi="Times New Roman" w:cs="Times New Roman"/>
          <w:i/>
          <w:iCs/>
          <w:sz w:val="24"/>
          <w:szCs w:val="24"/>
        </w:rPr>
        <w:t xml:space="preserve"> de la Ciudad (PERIVE-Ciudad de México)</w:t>
      </w:r>
      <w:r w:rsidRPr="00B8630B">
        <w:rPr>
          <w:rFonts w:ascii="Times New Roman" w:eastAsia="Times New Roman" w:hAnsi="Times New Roman" w:cs="Times New Roman"/>
          <w:sz w:val="24"/>
          <w:szCs w:val="24"/>
        </w:rPr>
        <w:t xml:space="preserve"> que fue desarrollado por la Secretaría del Medio Ambiente a través de la Dirección de </w:t>
      </w:r>
      <w:r w:rsidR="00FD05E7" w:rsidRPr="00B8630B">
        <w:rPr>
          <w:rFonts w:ascii="Times New Roman" w:eastAsia="Times New Roman" w:hAnsi="Times New Roman" w:cs="Times New Roman"/>
          <w:sz w:val="24"/>
          <w:szCs w:val="24"/>
        </w:rPr>
        <w:t>i</w:t>
      </w:r>
      <w:r w:rsidRPr="00B8630B">
        <w:rPr>
          <w:rFonts w:ascii="Times New Roman" w:eastAsia="Times New Roman" w:hAnsi="Times New Roman" w:cs="Times New Roman"/>
          <w:sz w:val="24"/>
          <w:szCs w:val="24"/>
        </w:rPr>
        <w:t xml:space="preserve">nfraestructura </w:t>
      </w:r>
      <w:r w:rsidR="00FD05E7" w:rsidRPr="00B8630B">
        <w:rPr>
          <w:rFonts w:ascii="Times New Roman" w:eastAsia="Times New Roman" w:hAnsi="Times New Roman" w:cs="Times New Roman"/>
          <w:sz w:val="24"/>
          <w:szCs w:val="24"/>
        </w:rPr>
        <w:t>v</w:t>
      </w:r>
      <w:r w:rsidRPr="00B8630B">
        <w:rPr>
          <w:rFonts w:ascii="Times New Roman" w:eastAsia="Times New Roman" w:hAnsi="Times New Roman" w:cs="Times New Roman"/>
          <w:sz w:val="24"/>
          <w:szCs w:val="24"/>
        </w:rPr>
        <w:t>erde.</w:t>
      </w:r>
    </w:p>
    <w:p w14:paraId="4958EB81" w14:textId="09278E1F" w:rsidR="00400ED0" w:rsidRPr="00B8630B" w:rsidRDefault="00400ED0" w:rsidP="00A34D7A">
      <w:pPr>
        <w:shd w:val="clear" w:color="auto" w:fill="FFFFFF"/>
        <w:spacing w:after="280" w:line="240" w:lineRule="auto"/>
        <w:ind w:firstLine="850"/>
        <w:jc w:val="both"/>
        <w:rPr>
          <w:rFonts w:ascii="Times New Roman" w:eastAsia="Times New Roman" w:hAnsi="Times New Roman" w:cs="Times New Roman"/>
          <w:sz w:val="24"/>
          <w:szCs w:val="24"/>
        </w:rPr>
      </w:pPr>
    </w:p>
    <w:p w14:paraId="1B10E348" w14:textId="77777777" w:rsidR="00400ED0" w:rsidRPr="00B8630B" w:rsidRDefault="00400ED0" w:rsidP="00A34D7A">
      <w:pPr>
        <w:shd w:val="clear" w:color="auto" w:fill="FFFFFF"/>
        <w:spacing w:after="280" w:line="240" w:lineRule="auto"/>
        <w:ind w:firstLine="850"/>
        <w:jc w:val="center"/>
        <w:rPr>
          <w:rFonts w:ascii="Times New Roman" w:eastAsia="Times New Roman" w:hAnsi="Times New Roman" w:cs="Times New Roman"/>
          <w:b/>
          <w:bCs/>
          <w:sz w:val="24"/>
          <w:szCs w:val="24"/>
        </w:rPr>
      </w:pPr>
      <w:r w:rsidRPr="00B8630B">
        <w:rPr>
          <w:rFonts w:ascii="Times New Roman" w:eastAsia="Times New Roman" w:hAnsi="Times New Roman" w:cs="Times New Roman"/>
          <w:b/>
          <w:bCs/>
          <w:sz w:val="24"/>
          <w:szCs w:val="24"/>
        </w:rPr>
        <w:t>Discusión</w:t>
      </w:r>
    </w:p>
    <w:p w14:paraId="71EC0BEF" w14:textId="2A747216" w:rsidR="00400ED0" w:rsidRPr="00B8630B" w:rsidRDefault="00400ED0" w:rsidP="00A34D7A">
      <w:pPr>
        <w:shd w:val="clear" w:color="auto" w:fill="FFFFFF"/>
        <w:spacing w:after="280" w:line="240" w:lineRule="auto"/>
        <w:ind w:firstLine="85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Se decidió contextualizar los hallazgos locales en relación con experiencias nacionales e internacionales de incorporación de la </w:t>
      </w:r>
      <w:proofErr w:type="spellStart"/>
      <w:r w:rsidR="00FD05E7" w:rsidRPr="00B8630B">
        <w:rPr>
          <w:rFonts w:ascii="Times New Roman" w:eastAsia="Times New Roman" w:hAnsi="Times New Roman" w:cs="Times New Roman"/>
          <w:sz w:val="24"/>
          <w:szCs w:val="24"/>
        </w:rPr>
        <w:t>iv</w:t>
      </w:r>
      <w:proofErr w:type="spellEnd"/>
      <w:r w:rsidRPr="00B8630B">
        <w:rPr>
          <w:rFonts w:ascii="Times New Roman" w:eastAsia="Times New Roman" w:hAnsi="Times New Roman" w:cs="Times New Roman"/>
          <w:sz w:val="24"/>
          <w:szCs w:val="24"/>
        </w:rPr>
        <w:t xml:space="preserve"> en políticas urbanas. En particular, se contrastó la situación de la ZMG con los casos de Hermosillo y Torreón, donde se han adoptado manuales y lineamientos específicos para el diseño y gestión de infraestructura verde (SEDATU, 2018; IMPLAN Hermosillo, 2019). Este contraste permitió establecer un diagnóstico relacional y argumentar la necesidad de revisar el marco jurídico y de planeación vigente en Jalisco.</w:t>
      </w:r>
    </w:p>
    <w:p w14:paraId="7D62C39C" w14:textId="12EA35BB" w:rsidR="00FE4CC1" w:rsidRPr="00B8630B" w:rsidRDefault="00B9657E" w:rsidP="00A34D7A">
      <w:pPr>
        <w:shd w:val="clear" w:color="auto" w:fill="FFFFFF"/>
        <w:spacing w:after="28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Este proceso de revisión debe de realizarse con visión integral, enfocándose primero en el ordenamiento territorial ya que este es la base</w:t>
      </w:r>
      <w:r w:rsidR="00E4719F" w:rsidRPr="00B8630B">
        <w:rPr>
          <w:rFonts w:ascii="Times New Roman" w:eastAsia="Times New Roman" w:hAnsi="Times New Roman" w:cs="Times New Roman"/>
          <w:sz w:val="24"/>
          <w:szCs w:val="24"/>
        </w:rPr>
        <w:t xml:space="preserve"> de fundamentación</w:t>
      </w:r>
      <w:r w:rsidRPr="00B8630B">
        <w:rPr>
          <w:rFonts w:ascii="Times New Roman" w:eastAsia="Times New Roman" w:hAnsi="Times New Roman" w:cs="Times New Roman"/>
          <w:sz w:val="24"/>
          <w:szCs w:val="24"/>
        </w:rPr>
        <w:t xml:space="preserve"> de los planes de desarrollo urbano. Estos dos instrumentos constituyen el </w:t>
      </w:r>
      <w:r w:rsidR="00E4719F" w:rsidRPr="00B8630B">
        <w:rPr>
          <w:rFonts w:ascii="Times New Roman" w:eastAsia="Times New Roman" w:hAnsi="Times New Roman" w:cs="Times New Roman"/>
          <w:sz w:val="24"/>
          <w:szCs w:val="24"/>
        </w:rPr>
        <w:t>anclaje</w:t>
      </w:r>
      <w:r w:rsidRPr="00B8630B">
        <w:rPr>
          <w:rFonts w:ascii="Times New Roman" w:eastAsia="Times New Roman" w:hAnsi="Times New Roman" w:cs="Times New Roman"/>
          <w:sz w:val="24"/>
          <w:szCs w:val="24"/>
        </w:rPr>
        <w:t xml:space="preserve"> técnico y jurídico para la elaboración de los planes parciales de desarrollo urbano</w:t>
      </w:r>
      <w:r w:rsidR="00E4719F" w:rsidRPr="00B8630B">
        <w:rPr>
          <w:rFonts w:ascii="Times New Roman" w:eastAsia="Times New Roman" w:hAnsi="Times New Roman" w:cs="Times New Roman"/>
          <w:sz w:val="24"/>
          <w:szCs w:val="24"/>
        </w:rPr>
        <w:t>, última escala de aplicación del ordenamiento.</w:t>
      </w:r>
    </w:p>
    <w:p w14:paraId="73792F44" w14:textId="53ABB59A" w:rsidR="00400ED0" w:rsidRPr="00B8630B" w:rsidRDefault="00400ED0" w:rsidP="00A34D7A">
      <w:pPr>
        <w:shd w:val="clear" w:color="auto" w:fill="FFFFFF"/>
        <w:spacing w:after="28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lastRenderedPageBreak/>
        <w:t>Para fortalecer la validez del estudio, se aplicaron los criterios de rigurosidad documental propuestos por Bowen (2009): autenticidad (verificación de fuentes oficiales), credibilidad (corroboración entre versiones públicas y normativas) y representatividad (selección de documentos estratégicos). Asimismo, se mantuvo la trazabilidad metodológica mediante el registro sistemático de las búsquedas y la documentación de cada paso del proceso analítico.</w:t>
      </w:r>
    </w:p>
    <w:p w14:paraId="6BE561B5" w14:textId="73F3E9AA" w:rsidR="00B43423" w:rsidRPr="00B8630B" w:rsidRDefault="000B5F1F" w:rsidP="00A34D7A">
      <w:pPr>
        <w:shd w:val="clear" w:color="auto" w:fill="FFFFFF"/>
        <w:spacing w:after="280" w:line="240" w:lineRule="auto"/>
        <w:jc w:val="center"/>
        <w:rPr>
          <w:rFonts w:ascii="Times New Roman" w:eastAsia="Times New Roman" w:hAnsi="Times New Roman" w:cs="Times New Roman"/>
          <w:b/>
          <w:sz w:val="24"/>
          <w:szCs w:val="24"/>
        </w:rPr>
      </w:pPr>
      <w:r w:rsidRPr="00B8630B">
        <w:rPr>
          <w:rFonts w:ascii="Times New Roman" w:eastAsia="Times New Roman" w:hAnsi="Times New Roman" w:cs="Times New Roman"/>
          <w:b/>
          <w:sz w:val="24"/>
          <w:szCs w:val="24"/>
        </w:rPr>
        <w:t>Conclusiones</w:t>
      </w:r>
    </w:p>
    <w:p w14:paraId="59E25A2F" w14:textId="5DE82BB9" w:rsidR="00B43423" w:rsidRPr="00B8630B" w:rsidRDefault="00CF414F" w:rsidP="00A34D7A">
      <w:pPr>
        <w:shd w:val="clear" w:color="auto" w:fill="FFFFFF"/>
        <w:spacing w:after="280" w:line="240" w:lineRule="auto"/>
        <w:ind w:firstLine="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Es de destacar </w:t>
      </w:r>
      <w:r w:rsidR="001673DD" w:rsidRPr="00B8630B">
        <w:rPr>
          <w:rFonts w:ascii="Times New Roman" w:eastAsia="Times New Roman" w:hAnsi="Times New Roman" w:cs="Times New Roman"/>
          <w:sz w:val="24"/>
          <w:szCs w:val="24"/>
        </w:rPr>
        <w:t>el hallazgo crítico</w:t>
      </w:r>
      <w:r w:rsidRPr="00B8630B">
        <w:rPr>
          <w:rFonts w:ascii="Times New Roman" w:eastAsia="Times New Roman" w:hAnsi="Times New Roman" w:cs="Times New Roman"/>
          <w:sz w:val="24"/>
          <w:szCs w:val="24"/>
        </w:rPr>
        <w:t xml:space="preserve"> ya señalad</w:t>
      </w:r>
      <w:r w:rsidR="001673DD" w:rsidRPr="00B8630B">
        <w:rPr>
          <w:rFonts w:ascii="Times New Roman" w:eastAsia="Times New Roman" w:hAnsi="Times New Roman" w:cs="Times New Roman"/>
          <w:sz w:val="24"/>
          <w:szCs w:val="24"/>
        </w:rPr>
        <w:t>o</w:t>
      </w:r>
      <w:r w:rsidRPr="00B8630B">
        <w:rPr>
          <w:rFonts w:ascii="Times New Roman" w:eastAsia="Times New Roman" w:hAnsi="Times New Roman" w:cs="Times New Roman"/>
          <w:sz w:val="24"/>
          <w:szCs w:val="24"/>
        </w:rPr>
        <w:t>, sobre la ausencia</w:t>
      </w:r>
      <w:r w:rsidR="00387836" w:rsidRPr="00B8630B">
        <w:rPr>
          <w:rFonts w:ascii="Times New Roman" w:eastAsia="Times New Roman" w:hAnsi="Times New Roman" w:cs="Times New Roman"/>
          <w:sz w:val="24"/>
          <w:szCs w:val="24"/>
        </w:rPr>
        <w:t xml:space="preserve"> de</w:t>
      </w:r>
      <w:r w:rsidRPr="00B8630B">
        <w:rPr>
          <w:rFonts w:ascii="Times New Roman" w:eastAsia="Times New Roman" w:hAnsi="Times New Roman" w:cs="Times New Roman"/>
          <w:sz w:val="24"/>
          <w:szCs w:val="24"/>
        </w:rPr>
        <w:t xml:space="preserve"> una aplicación práctica de la </w:t>
      </w:r>
      <w:proofErr w:type="spellStart"/>
      <w:r w:rsidR="00FD05E7" w:rsidRPr="00B8630B">
        <w:rPr>
          <w:rFonts w:ascii="Times New Roman" w:eastAsia="Times New Roman" w:hAnsi="Times New Roman" w:cs="Times New Roman"/>
          <w:sz w:val="24"/>
          <w:szCs w:val="24"/>
        </w:rPr>
        <w:t>iv</w:t>
      </w:r>
      <w:proofErr w:type="spellEnd"/>
      <w:r w:rsidRPr="00B8630B">
        <w:rPr>
          <w:rFonts w:ascii="Times New Roman" w:eastAsia="Times New Roman" w:hAnsi="Times New Roman" w:cs="Times New Roman"/>
          <w:sz w:val="24"/>
          <w:szCs w:val="24"/>
        </w:rPr>
        <w:t xml:space="preserve"> en los </w:t>
      </w:r>
      <w:r w:rsidRPr="00B8630B">
        <w:rPr>
          <w:rFonts w:ascii="Times New Roman" w:eastAsia="Times New Roman" w:hAnsi="Times New Roman" w:cs="Times New Roman"/>
          <w:i/>
          <w:iCs/>
          <w:sz w:val="24"/>
          <w:szCs w:val="24"/>
        </w:rPr>
        <w:t>Planes Municipales de Desarrollo y Gobernanza de Guadalajara y Zapopan,</w:t>
      </w:r>
      <w:r w:rsidRPr="00B8630B">
        <w:rPr>
          <w:rFonts w:ascii="Times New Roman" w:eastAsia="Times New Roman" w:hAnsi="Times New Roman" w:cs="Times New Roman"/>
          <w:sz w:val="24"/>
          <w:szCs w:val="24"/>
        </w:rPr>
        <w:t xml:space="preserve"> municipios que son los de mayor relevancia política y económica de la Zona Metropolitana de Guadalajara y no están considera</w:t>
      </w:r>
      <w:r w:rsidR="00387836" w:rsidRPr="00B8630B">
        <w:rPr>
          <w:rFonts w:ascii="Times New Roman" w:eastAsia="Times New Roman" w:hAnsi="Times New Roman" w:cs="Times New Roman"/>
          <w:sz w:val="24"/>
          <w:szCs w:val="24"/>
        </w:rPr>
        <w:t>n</w:t>
      </w:r>
      <w:r w:rsidRPr="00B8630B">
        <w:rPr>
          <w:rFonts w:ascii="Times New Roman" w:eastAsia="Times New Roman" w:hAnsi="Times New Roman" w:cs="Times New Roman"/>
          <w:sz w:val="24"/>
          <w:szCs w:val="24"/>
        </w:rPr>
        <w:t xml:space="preserve">do el potencial que tiene la </w:t>
      </w:r>
      <w:r w:rsidR="00FD05E7" w:rsidRPr="00B8630B">
        <w:rPr>
          <w:rFonts w:ascii="Times New Roman" w:eastAsia="Times New Roman" w:hAnsi="Times New Roman" w:cs="Times New Roman"/>
          <w:sz w:val="24"/>
          <w:szCs w:val="24"/>
        </w:rPr>
        <w:t>i</w:t>
      </w:r>
      <w:r w:rsidRPr="00B8630B">
        <w:rPr>
          <w:rFonts w:ascii="Times New Roman" w:eastAsia="Times New Roman" w:hAnsi="Times New Roman" w:cs="Times New Roman"/>
          <w:sz w:val="24"/>
          <w:szCs w:val="24"/>
        </w:rPr>
        <w:t xml:space="preserve">nfraestructura </w:t>
      </w:r>
      <w:r w:rsidR="00FD05E7" w:rsidRPr="00B8630B">
        <w:rPr>
          <w:rFonts w:ascii="Times New Roman" w:eastAsia="Times New Roman" w:hAnsi="Times New Roman" w:cs="Times New Roman"/>
          <w:sz w:val="24"/>
          <w:szCs w:val="24"/>
        </w:rPr>
        <w:t>v</w:t>
      </w:r>
      <w:r w:rsidRPr="00B8630B">
        <w:rPr>
          <w:rFonts w:ascii="Times New Roman" w:eastAsia="Times New Roman" w:hAnsi="Times New Roman" w:cs="Times New Roman"/>
          <w:sz w:val="24"/>
          <w:szCs w:val="24"/>
        </w:rPr>
        <w:t xml:space="preserve">erde como un elemento de </w:t>
      </w:r>
      <w:r w:rsidR="00FD05E7" w:rsidRPr="00B8630B">
        <w:rPr>
          <w:rFonts w:ascii="Times New Roman" w:eastAsia="Times New Roman" w:hAnsi="Times New Roman" w:cs="Times New Roman"/>
          <w:sz w:val="24"/>
          <w:szCs w:val="24"/>
        </w:rPr>
        <w:t>p</w:t>
      </w:r>
      <w:r w:rsidRPr="00B8630B">
        <w:rPr>
          <w:rFonts w:ascii="Times New Roman" w:eastAsia="Times New Roman" w:hAnsi="Times New Roman" w:cs="Times New Roman"/>
          <w:sz w:val="24"/>
          <w:szCs w:val="24"/>
        </w:rPr>
        <w:t xml:space="preserve">laneación </w:t>
      </w:r>
      <w:r w:rsidR="00FD05E7" w:rsidRPr="00B8630B">
        <w:rPr>
          <w:rFonts w:ascii="Times New Roman" w:eastAsia="Times New Roman" w:hAnsi="Times New Roman" w:cs="Times New Roman"/>
          <w:sz w:val="24"/>
          <w:szCs w:val="24"/>
        </w:rPr>
        <w:t>u</w:t>
      </w:r>
      <w:r w:rsidRPr="00B8630B">
        <w:rPr>
          <w:rFonts w:ascii="Times New Roman" w:eastAsia="Times New Roman" w:hAnsi="Times New Roman" w:cs="Times New Roman"/>
          <w:sz w:val="24"/>
          <w:szCs w:val="24"/>
        </w:rPr>
        <w:t>rbana. El hecho de que no se reconozca la relevancia de los beneficios socio ambientales que este instrumento de ordenación territorial genera</w:t>
      </w:r>
      <w:r w:rsidR="00387836"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muestra la incongruencia con objetivos establecidos en estos Planes Municipales de Ordenación Urbana</w:t>
      </w:r>
      <w:r w:rsidR="00387836"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w:t>
      </w:r>
      <w:r w:rsidR="009106CD" w:rsidRPr="00B8630B">
        <w:rPr>
          <w:rFonts w:ascii="Times New Roman" w:eastAsia="Times New Roman" w:hAnsi="Times New Roman" w:cs="Times New Roman"/>
          <w:sz w:val="24"/>
          <w:szCs w:val="24"/>
        </w:rPr>
        <w:t xml:space="preserve">es pertinente </w:t>
      </w:r>
      <w:r w:rsidRPr="00B8630B">
        <w:rPr>
          <w:rFonts w:ascii="Times New Roman" w:eastAsia="Times New Roman" w:hAnsi="Times New Roman" w:cs="Times New Roman"/>
          <w:sz w:val="24"/>
          <w:szCs w:val="24"/>
        </w:rPr>
        <w:t xml:space="preserve">preguntarse si su ausencia es aleatoria o hay un trasfondo político. </w:t>
      </w:r>
    </w:p>
    <w:p w14:paraId="5BAA999C" w14:textId="77777777" w:rsidR="00B43423" w:rsidRPr="00B8630B" w:rsidRDefault="00CF414F" w:rsidP="00A34D7A">
      <w:pPr>
        <w:shd w:val="clear" w:color="auto" w:fill="FFFFFF"/>
        <w:spacing w:after="280" w:line="240" w:lineRule="auto"/>
        <w:ind w:firstLine="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En el caso del </w:t>
      </w:r>
      <w:r w:rsidRPr="00B8630B">
        <w:rPr>
          <w:rFonts w:ascii="Times New Roman" w:eastAsia="Times New Roman" w:hAnsi="Times New Roman" w:cs="Times New Roman"/>
          <w:i/>
          <w:iCs/>
          <w:sz w:val="24"/>
          <w:szCs w:val="24"/>
        </w:rPr>
        <w:t>PMDU 2021-2024 de</w:t>
      </w:r>
      <w:r w:rsidRPr="00B8630B">
        <w:rPr>
          <w:rFonts w:ascii="Times New Roman" w:eastAsia="Times New Roman" w:hAnsi="Times New Roman" w:cs="Times New Roman"/>
          <w:sz w:val="24"/>
          <w:szCs w:val="24"/>
        </w:rPr>
        <w:t xml:space="preserve"> Guadalajara, se menciona que parte central de su Misión es el garantizar a los habitantes y visitantes de Guadalajara la calidad, disponibilidad y accesibilidad de los bienes y servicios de alto valor social respetando en todo momento el territorio y el medio ambiente. Por su parte, el </w:t>
      </w:r>
      <w:r w:rsidRPr="00B8630B">
        <w:rPr>
          <w:rFonts w:ascii="Times New Roman" w:eastAsia="Times New Roman" w:hAnsi="Times New Roman" w:cs="Times New Roman"/>
          <w:i/>
          <w:iCs/>
          <w:sz w:val="24"/>
          <w:szCs w:val="24"/>
        </w:rPr>
        <w:t>PMDU 2021-2024 de Zapopan</w:t>
      </w:r>
      <w:r w:rsidRPr="00B8630B">
        <w:rPr>
          <w:rFonts w:ascii="Times New Roman" w:eastAsia="Times New Roman" w:hAnsi="Times New Roman" w:cs="Times New Roman"/>
          <w:sz w:val="24"/>
          <w:szCs w:val="24"/>
        </w:rPr>
        <w:t xml:space="preserve"> hace énfasis en el hecho de que las acciones de ordenamiento urbano del Gobierno Municipal tendrán proyección a largo plazo garantizando con ello el bienestar de la población y los ecosistemas en un entorno de prosperidad</w:t>
      </w:r>
    </w:p>
    <w:p w14:paraId="3AD3DC06" w14:textId="0DE98EBA" w:rsidR="00B43423" w:rsidRPr="00B8630B" w:rsidRDefault="00CF414F" w:rsidP="00A34D7A">
      <w:pPr>
        <w:shd w:val="clear" w:color="auto" w:fill="FFFFFF"/>
        <w:spacing w:after="280" w:line="240" w:lineRule="auto"/>
        <w:ind w:firstLine="720"/>
        <w:jc w:val="both"/>
        <w:rPr>
          <w:rFonts w:ascii="Times New Roman" w:eastAsia="Times New Roman" w:hAnsi="Times New Roman" w:cs="Times New Roman"/>
          <w:sz w:val="24"/>
          <w:szCs w:val="24"/>
        </w:rPr>
      </w:pPr>
      <w:bookmarkStart w:id="14" w:name="_heading=h.kvmb8icfrrq" w:colFirst="0" w:colLast="0"/>
      <w:bookmarkEnd w:id="14"/>
      <w:r w:rsidRPr="00B8630B">
        <w:rPr>
          <w:rFonts w:ascii="Times New Roman" w:eastAsia="Times New Roman" w:hAnsi="Times New Roman" w:cs="Times New Roman"/>
          <w:sz w:val="24"/>
          <w:szCs w:val="24"/>
        </w:rPr>
        <w:t xml:space="preserve">La falta de inclusión de la </w:t>
      </w:r>
      <w:proofErr w:type="spellStart"/>
      <w:r w:rsidR="00FD05E7" w:rsidRPr="00B8630B">
        <w:rPr>
          <w:rFonts w:ascii="Times New Roman" w:eastAsia="Times New Roman" w:hAnsi="Times New Roman" w:cs="Times New Roman"/>
          <w:sz w:val="24"/>
          <w:szCs w:val="24"/>
        </w:rPr>
        <w:t>iv</w:t>
      </w:r>
      <w:proofErr w:type="spellEnd"/>
      <w:r w:rsidRPr="00B8630B">
        <w:rPr>
          <w:rFonts w:ascii="Times New Roman" w:eastAsia="Times New Roman" w:hAnsi="Times New Roman" w:cs="Times New Roman"/>
          <w:sz w:val="24"/>
          <w:szCs w:val="24"/>
        </w:rPr>
        <w:t xml:space="preserve"> en los instrumentos de </w:t>
      </w:r>
      <w:r w:rsidR="00FE4CC1" w:rsidRPr="00B8630B">
        <w:rPr>
          <w:rFonts w:ascii="Times New Roman" w:eastAsia="Times New Roman" w:hAnsi="Times New Roman" w:cs="Times New Roman"/>
          <w:sz w:val="24"/>
          <w:szCs w:val="24"/>
        </w:rPr>
        <w:t>p</w:t>
      </w:r>
      <w:r w:rsidRPr="00B8630B">
        <w:rPr>
          <w:rFonts w:ascii="Times New Roman" w:eastAsia="Times New Roman" w:hAnsi="Times New Roman" w:cs="Times New Roman"/>
          <w:sz w:val="24"/>
          <w:szCs w:val="24"/>
        </w:rPr>
        <w:t xml:space="preserve">laneación </w:t>
      </w:r>
      <w:r w:rsidR="00FE4CC1" w:rsidRPr="00B8630B">
        <w:rPr>
          <w:rFonts w:ascii="Times New Roman" w:eastAsia="Times New Roman" w:hAnsi="Times New Roman" w:cs="Times New Roman"/>
          <w:sz w:val="24"/>
          <w:szCs w:val="24"/>
        </w:rPr>
        <w:t>m</w:t>
      </w:r>
      <w:r w:rsidRPr="00B8630B">
        <w:rPr>
          <w:rFonts w:ascii="Times New Roman" w:eastAsia="Times New Roman" w:hAnsi="Times New Roman" w:cs="Times New Roman"/>
          <w:sz w:val="24"/>
          <w:szCs w:val="24"/>
        </w:rPr>
        <w:t xml:space="preserve">unicipales </w:t>
      </w:r>
      <w:r w:rsidR="001976C9" w:rsidRPr="00B8630B">
        <w:rPr>
          <w:rFonts w:ascii="Times New Roman" w:eastAsia="Times New Roman" w:hAnsi="Times New Roman" w:cs="Times New Roman"/>
          <w:sz w:val="24"/>
          <w:szCs w:val="24"/>
        </w:rPr>
        <w:t>de la</w:t>
      </w:r>
      <w:r w:rsidRPr="00B8630B">
        <w:rPr>
          <w:rFonts w:ascii="Times New Roman" w:eastAsia="Times New Roman" w:hAnsi="Times New Roman" w:cs="Times New Roman"/>
          <w:sz w:val="24"/>
          <w:szCs w:val="24"/>
        </w:rPr>
        <w:t xml:space="preserve"> ZMG, hace evidente la necesidad de revisar la </w:t>
      </w:r>
      <w:r w:rsidR="00FE4CC1" w:rsidRPr="00B8630B">
        <w:rPr>
          <w:rFonts w:ascii="Times New Roman" w:eastAsia="Times New Roman" w:hAnsi="Times New Roman" w:cs="Times New Roman"/>
          <w:sz w:val="24"/>
          <w:szCs w:val="24"/>
        </w:rPr>
        <w:t>l</w:t>
      </w:r>
      <w:r w:rsidRPr="00B8630B">
        <w:rPr>
          <w:rFonts w:ascii="Times New Roman" w:eastAsia="Times New Roman" w:hAnsi="Times New Roman" w:cs="Times New Roman"/>
          <w:sz w:val="24"/>
          <w:szCs w:val="24"/>
        </w:rPr>
        <w:t xml:space="preserve">egislación </w:t>
      </w:r>
      <w:r w:rsidR="00FE4CC1" w:rsidRPr="00B8630B">
        <w:rPr>
          <w:rFonts w:ascii="Times New Roman" w:eastAsia="Times New Roman" w:hAnsi="Times New Roman" w:cs="Times New Roman"/>
          <w:sz w:val="24"/>
          <w:szCs w:val="24"/>
        </w:rPr>
        <w:t>u</w:t>
      </w:r>
      <w:r w:rsidRPr="00B8630B">
        <w:rPr>
          <w:rFonts w:ascii="Times New Roman" w:eastAsia="Times New Roman" w:hAnsi="Times New Roman" w:cs="Times New Roman"/>
          <w:sz w:val="24"/>
          <w:szCs w:val="24"/>
        </w:rPr>
        <w:t xml:space="preserve">rbanística actual para asegurar que esta sea incluida en las estrategias de </w:t>
      </w:r>
      <w:r w:rsidR="00FD05E7" w:rsidRPr="00B8630B">
        <w:rPr>
          <w:rFonts w:ascii="Times New Roman" w:eastAsia="Times New Roman" w:hAnsi="Times New Roman" w:cs="Times New Roman"/>
          <w:sz w:val="24"/>
          <w:szCs w:val="24"/>
        </w:rPr>
        <w:t>p</w:t>
      </w:r>
      <w:r w:rsidRPr="00B8630B">
        <w:rPr>
          <w:rFonts w:ascii="Times New Roman" w:eastAsia="Times New Roman" w:hAnsi="Times New Roman" w:cs="Times New Roman"/>
          <w:sz w:val="24"/>
          <w:szCs w:val="24"/>
        </w:rPr>
        <w:t xml:space="preserve">laneación </w:t>
      </w:r>
      <w:r w:rsidR="005E37ED" w:rsidRPr="00B8630B">
        <w:rPr>
          <w:rFonts w:ascii="Times New Roman" w:eastAsia="Times New Roman" w:hAnsi="Times New Roman" w:cs="Times New Roman"/>
          <w:sz w:val="24"/>
          <w:szCs w:val="24"/>
        </w:rPr>
        <w:t>u</w:t>
      </w:r>
      <w:r w:rsidRPr="00B8630B">
        <w:rPr>
          <w:rFonts w:ascii="Times New Roman" w:eastAsia="Times New Roman" w:hAnsi="Times New Roman" w:cs="Times New Roman"/>
          <w:sz w:val="24"/>
          <w:szCs w:val="24"/>
        </w:rPr>
        <w:t xml:space="preserve">rbana como un elemento fundamental de reestructuración y regeneración urbana en proyectos de distintas escalas. Además, esta infraestructura es parte importante de la estrategia de mitigación y adaptación al cambio climático de las ciudades. Ante la crisis hídrica que vive la ZMG, hoy más que nunca es urgente reconsiderar la </w:t>
      </w:r>
      <w:proofErr w:type="spellStart"/>
      <w:r w:rsidR="005E37ED" w:rsidRPr="00B8630B">
        <w:rPr>
          <w:rFonts w:ascii="Times New Roman" w:eastAsia="Times New Roman" w:hAnsi="Times New Roman" w:cs="Times New Roman"/>
          <w:sz w:val="24"/>
          <w:szCs w:val="24"/>
        </w:rPr>
        <w:t>iv</w:t>
      </w:r>
      <w:proofErr w:type="spellEnd"/>
      <w:r w:rsidRPr="00B8630B">
        <w:rPr>
          <w:rFonts w:ascii="Times New Roman" w:eastAsia="Times New Roman" w:hAnsi="Times New Roman" w:cs="Times New Roman"/>
          <w:sz w:val="24"/>
          <w:szCs w:val="24"/>
        </w:rPr>
        <w:t xml:space="preserve">. </w:t>
      </w:r>
    </w:p>
    <w:p w14:paraId="551B2C68" w14:textId="77777777" w:rsidR="00E65219" w:rsidRPr="00B8630B" w:rsidRDefault="00E65219" w:rsidP="00E65219">
      <w:pPr>
        <w:shd w:val="clear" w:color="auto" w:fill="FFFFFF"/>
        <w:spacing w:after="280" w:line="240" w:lineRule="auto"/>
        <w:ind w:firstLine="850"/>
        <w:jc w:val="center"/>
        <w:rPr>
          <w:rFonts w:ascii="Times New Roman" w:eastAsia="Times New Roman" w:hAnsi="Times New Roman" w:cs="Times New Roman"/>
          <w:b/>
          <w:bCs/>
          <w:sz w:val="24"/>
          <w:szCs w:val="24"/>
        </w:rPr>
      </w:pPr>
      <w:r w:rsidRPr="00B8630B">
        <w:rPr>
          <w:rFonts w:ascii="Times New Roman" w:eastAsia="Times New Roman" w:hAnsi="Times New Roman" w:cs="Times New Roman"/>
          <w:b/>
          <w:bCs/>
          <w:sz w:val="24"/>
          <w:szCs w:val="24"/>
        </w:rPr>
        <w:t>Futuras líneas de Investigación</w:t>
      </w:r>
    </w:p>
    <w:p w14:paraId="0E8370DE" w14:textId="77777777" w:rsidR="00E65219" w:rsidRPr="00B8630B" w:rsidRDefault="00E65219" w:rsidP="00E65219">
      <w:pPr>
        <w:shd w:val="clear" w:color="auto" w:fill="FFFFFF"/>
        <w:spacing w:after="280" w:line="240" w:lineRule="auto"/>
        <w:ind w:firstLine="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Entre las limitaciones del estudio se reconoce que los documentos revisados corresponden a una muestra acotada a dos municipios de la metrópoli, por lo que los resultados no son generalizables a toda la ZMG. Además, al tratarse de un análisis cualitativo, los hallazgos reflejan el contenido explícito de los textos, sin incorporar la dimensión práctica de la implementación de la infraestructura verde. Futuras investigaciones podrían integrar métodos mixtos, entrevistas a funcionarios, análisis de presupuesto público o análisis geoespacial para evaluar la materialización territorial de estas políticas utilizando indicadores como biodiversidad urbana, temperatura superficial, calidad del aire, escorrentía.</w:t>
      </w:r>
    </w:p>
    <w:p w14:paraId="1948201E" w14:textId="77777777" w:rsidR="001236D9" w:rsidRPr="00B8630B" w:rsidRDefault="001236D9" w:rsidP="00A34D7A">
      <w:pPr>
        <w:shd w:val="clear" w:color="auto" w:fill="FFFFFF"/>
        <w:spacing w:after="280" w:line="240" w:lineRule="auto"/>
        <w:jc w:val="both"/>
        <w:rPr>
          <w:rFonts w:ascii="Times New Roman" w:eastAsia="Times New Roman" w:hAnsi="Times New Roman" w:cs="Times New Roman"/>
          <w:sz w:val="24"/>
          <w:szCs w:val="24"/>
        </w:rPr>
      </w:pPr>
    </w:p>
    <w:p w14:paraId="56C68A70" w14:textId="77777777" w:rsidR="00E4719F" w:rsidRPr="00B8630B" w:rsidRDefault="00E4719F" w:rsidP="00A34D7A">
      <w:pPr>
        <w:shd w:val="clear" w:color="auto" w:fill="FFFFFF"/>
        <w:spacing w:after="280" w:line="240" w:lineRule="auto"/>
        <w:jc w:val="center"/>
        <w:rPr>
          <w:rFonts w:ascii="Times New Roman" w:eastAsia="Times New Roman" w:hAnsi="Times New Roman" w:cs="Times New Roman"/>
          <w:b/>
          <w:bCs/>
          <w:sz w:val="24"/>
          <w:szCs w:val="24"/>
        </w:rPr>
      </w:pPr>
    </w:p>
    <w:p w14:paraId="05A14D22" w14:textId="77777777" w:rsidR="00E4719F" w:rsidRPr="00B8630B" w:rsidRDefault="00E4719F" w:rsidP="00A34D7A">
      <w:pPr>
        <w:shd w:val="clear" w:color="auto" w:fill="FFFFFF"/>
        <w:spacing w:after="280" w:line="240" w:lineRule="auto"/>
        <w:jc w:val="center"/>
        <w:rPr>
          <w:rFonts w:ascii="Times New Roman" w:eastAsia="Times New Roman" w:hAnsi="Times New Roman" w:cs="Times New Roman"/>
          <w:b/>
          <w:bCs/>
          <w:sz w:val="24"/>
          <w:szCs w:val="24"/>
        </w:rPr>
      </w:pPr>
    </w:p>
    <w:p w14:paraId="2F1D129C" w14:textId="62CA18BC" w:rsidR="00387E84" w:rsidRPr="00B8630B" w:rsidRDefault="008B2A3E" w:rsidP="00A34D7A">
      <w:pPr>
        <w:shd w:val="clear" w:color="auto" w:fill="FFFFFF"/>
        <w:spacing w:after="280" w:line="240" w:lineRule="auto"/>
        <w:jc w:val="center"/>
        <w:rPr>
          <w:rFonts w:ascii="Times New Roman" w:eastAsia="Times New Roman" w:hAnsi="Times New Roman" w:cs="Times New Roman"/>
          <w:b/>
          <w:bCs/>
          <w:sz w:val="24"/>
          <w:szCs w:val="24"/>
        </w:rPr>
      </w:pPr>
      <w:r w:rsidRPr="00B8630B">
        <w:rPr>
          <w:rFonts w:ascii="Times New Roman" w:eastAsia="Times New Roman" w:hAnsi="Times New Roman" w:cs="Times New Roman"/>
          <w:b/>
          <w:bCs/>
          <w:sz w:val="24"/>
          <w:szCs w:val="24"/>
        </w:rPr>
        <w:lastRenderedPageBreak/>
        <w:t>Referencias</w:t>
      </w:r>
    </w:p>
    <w:p w14:paraId="0BE74CD9" w14:textId="1C9EA984" w:rsidR="008B2A3E" w:rsidRPr="00B8630B" w:rsidRDefault="008B2A3E" w:rsidP="00A34D7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Ayuntamiento de Guadalajara. Plan Municipal de Desarrollo y Gobernanza 2021-2024 del     </w:t>
      </w:r>
      <w:r w:rsidR="00006B16"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municipio de Guadalajara.</w:t>
      </w:r>
    </w:p>
    <w:p w14:paraId="437BD8CE" w14:textId="77777777" w:rsidR="008B2A3E" w:rsidRPr="00B8630B" w:rsidRDefault="008B2A3E" w:rsidP="00A34D7A">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https://transparencia.guadalajara.gob.mx/sites/default/files/PlanMunicipalDesarrollo2021-2024.pdf      </w:t>
      </w:r>
    </w:p>
    <w:p w14:paraId="0139249E" w14:textId="77777777" w:rsidR="008B2A3E" w:rsidRPr="00B8630B" w:rsidRDefault="008B2A3E" w:rsidP="00A34D7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Ayuntamiento de Zapopan. Plan Municipal de Desarrollo y Gobernanza del Municipio de Zapopan.</w:t>
      </w:r>
    </w:p>
    <w:p w14:paraId="156DF98B" w14:textId="11E90212" w:rsidR="003565B3" w:rsidRPr="00B8630B" w:rsidRDefault="008B2A3E" w:rsidP="00A34D7A">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https://plan.jalisco.gob.mx/wp-content/uploads/2022/09/mapa/pdf2021/120.pdf</w:t>
      </w:r>
    </w:p>
    <w:p w14:paraId="4CA02B90" w14:textId="046FF4B8" w:rsidR="001673DD" w:rsidRPr="00B8630B" w:rsidRDefault="001673DD" w:rsidP="00A34D7A">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Benedict, M., &amp; McMahon, E. (2002). Green </w:t>
      </w:r>
      <w:proofErr w:type="spellStart"/>
      <w:r w:rsidRPr="00B8630B">
        <w:rPr>
          <w:rFonts w:ascii="Times New Roman" w:eastAsia="Times New Roman" w:hAnsi="Times New Roman" w:cs="Times New Roman"/>
          <w:sz w:val="24"/>
          <w:szCs w:val="24"/>
        </w:rPr>
        <w:t>infrastructure</w:t>
      </w:r>
      <w:proofErr w:type="spellEnd"/>
      <w:r w:rsidRPr="00B8630B">
        <w:rPr>
          <w:rFonts w:ascii="Times New Roman" w:eastAsia="Times New Roman" w:hAnsi="Times New Roman" w:cs="Times New Roman"/>
          <w:sz w:val="24"/>
          <w:szCs w:val="24"/>
        </w:rPr>
        <w:t xml:space="preserve">: Smart </w:t>
      </w:r>
      <w:proofErr w:type="spellStart"/>
      <w:r w:rsidRPr="00B8630B">
        <w:rPr>
          <w:rFonts w:ascii="Times New Roman" w:eastAsia="Times New Roman" w:hAnsi="Times New Roman" w:cs="Times New Roman"/>
          <w:sz w:val="24"/>
          <w:szCs w:val="24"/>
        </w:rPr>
        <w:t>conservation</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for</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the</w:t>
      </w:r>
      <w:proofErr w:type="spellEnd"/>
      <w:r w:rsidRPr="00B8630B">
        <w:rPr>
          <w:rFonts w:ascii="Times New Roman" w:eastAsia="Times New Roman" w:hAnsi="Times New Roman" w:cs="Times New Roman"/>
          <w:sz w:val="24"/>
          <w:szCs w:val="24"/>
        </w:rPr>
        <w:t xml:space="preserve"> 21st </w:t>
      </w:r>
      <w:proofErr w:type="spellStart"/>
      <w:r w:rsidRPr="00B8630B">
        <w:rPr>
          <w:rFonts w:ascii="Times New Roman" w:eastAsia="Times New Roman" w:hAnsi="Times New Roman" w:cs="Times New Roman"/>
          <w:sz w:val="24"/>
          <w:szCs w:val="24"/>
        </w:rPr>
        <w:t>century</w:t>
      </w:r>
      <w:proofErr w:type="spellEnd"/>
      <w:r w:rsidRPr="00B8630B">
        <w:rPr>
          <w:rFonts w:ascii="Times New Roman" w:eastAsia="Times New Roman" w:hAnsi="Times New Roman" w:cs="Times New Roman"/>
          <w:sz w:val="24"/>
          <w:szCs w:val="24"/>
        </w:rPr>
        <w:t xml:space="preserve">. </w:t>
      </w:r>
      <w:proofErr w:type="spellStart"/>
      <w:r w:rsidR="004222B7" w:rsidRPr="00B8630B">
        <w:rPr>
          <w:rFonts w:ascii="Times New Roman" w:eastAsia="Times New Roman" w:hAnsi="Times New Roman" w:cs="Times New Roman"/>
          <w:sz w:val="24"/>
          <w:szCs w:val="24"/>
        </w:rPr>
        <w:t>Renewable</w:t>
      </w:r>
      <w:proofErr w:type="spellEnd"/>
      <w:r w:rsidR="004222B7" w:rsidRPr="00B8630B">
        <w:rPr>
          <w:rFonts w:ascii="Times New Roman" w:eastAsia="Times New Roman" w:hAnsi="Times New Roman" w:cs="Times New Roman"/>
          <w:sz w:val="24"/>
          <w:szCs w:val="24"/>
        </w:rPr>
        <w:t xml:space="preserve"> </w:t>
      </w:r>
      <w:proofErr w:type="spellStart"/>
      <w:r w:rsidR="004222B7" w:rsidRPr="00B8630B">
        <w:rPr>
          <w:rFonts w:ascii="Times New Roman" w:eastAsia="Times New Roman" w:hAnsi="Times New Roman" w:cs="Times New Roman"/>
          <w:sz w:val="24"/>
          <w:szCs w:val="24"/>
        </w:rPr>
        <w:t>Resources</w:t>
      </w:r>
      <w:proofErr w:type="spellEnd"/>
      <w:r w:rsidR="004222B7" w:rsidRPr="00B8630B">
        <w:rPr>
          <w:rFonts w:ascii="Times New Roman" w:eastAsia="Times New Roman" w:hAnsi="Times New Roman" w:cs="Times New Roman"/>
          <w:sz w:val="24"/>
          <w:szCs w:val="24"/>
        </w:rPr>
        <w:t xml:space="preserve"> </w:t>
      </w:r>
      <w:proofErr w:type="spellStart"/>
      <w:r w:rsidR="004222B7" w:rsidRPr="00B8630B">
        <w:rPr>
          <w:rFonts w:ascii="Times New Roman" w:eastAsia="Times New Roman" w:hAnsi="Times New Roman" w:cs="Times New Roman"/>
          <w:sz w:val="24"/>
          <w:szCs w:val="24"/>
        </w:rPr>
        <w:t>Journal</w:t>
      </w:r>
      <w:proofErr w:type="spellEnd"/>
      <w:r w:rsidR="004222B7" w:rsidRPr="00B8630B">
        <w:rPr>
          <w:rFonts w:ascii="Times New Roman" w:eastAsia="Times New Roman" w:hAnsi="Times New Roman" w:cs="Times New Roman"/>
          <w:sz w:val="24"/>
          <w:szCs w:val="24"/>
        </w:rPr>
        <w:t>, Vol. 20, 12-17</w:t>
      </w:r>
    </w:p>
    <w:p w14:paraId="69BA06EB" w14:textId="25B8B21C" w:rsidR="0099154D" w:rsidRPr="00B8630B" w:rsidRDefault="00CB44D9" w:rsidP="00A34D7A">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Berezi</w:t>
      </w:r>
      <w:r w:rsidR="001976C9"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E. (2021) Infraestructura verde y ordenación del territorio en España. </w:t>
      </w:r>
      <w:r w:rsidR="004222B7" w:rsidRPr="00B8630B">
        <w:rPr>
          <w:rFonts w:ascii="Times New Roman" w:eastAsia="Times New Roman" w:hAnsi="Times New Roman" w:cs="Times New Roman"/>
          <w:sz w:val="24"/>
          <w:szCs w:val="24"/>
        </w:rPr>
        <w:t xml:space="preserve">Revista </w:t>
      </w:r>
      <w:r w:rsidRPr="00B8630B">
        <w:rPr>
          <w:rFonts w:ascii="Times New Roman" w:eastAsia="Times New Roman" w:hAnsi="Times New Roman" w:cs="Times New Roman"/>
          <w:sz w:val="24"/>
          <w:szCs w:val="24"/>
        </w:rPr>
        <w:t>Ciudad y Territorio, Estudios Territoriales,</w:t>
      </w:r>
      <w:r w:rsidR="0099154D" w:rsidRPr="00B8630B">
        <w:rPr>
          <w:rFonts w:ascii="Times New Roman" w:eastAsia="Times New Roman" w:hAnsi="Times New Roman" w:cs="Times New Roman"/>
          <w:sz w:val="24"/>
          <w:szCs w:val="24"/>
        </w:rPr>
        <w:t xml:space="preserve"> Vol. 53, 23-46. Ministerio de Transportes, Movilidad y Agenda Urbana (España) https://doi.org/10.37230/CyTET.2021.207.02</w:t>
      </w:r>
    </w:p>
    <w:p w14:paraId="3BD51A0E" w14:textId="268EC129" w:rsidR="009507D8" w:rsidRPr="00B8630B" w:rsidRDefault="009507D8" w:rsidP="00A34D7A">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Bowen, G. A. (2009). </w:t>
      </w:r>
      <w:proofErr w:type="spellStart"/>
      <w:r w:rsidRPr="00B8630B">
        <w:rPr>
          <w:rFonts w:ascii="Times New Roman" w:eastAsia="Times New Roman" w:hAnsi="Times New Roman" w:cs="Times New Roman"/>
          <w:sz w:val="24"/>
          <w:szCs w:val="24"/>
        </w:rPr>
        <w:t>Document</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analysis</w:t>
      </w:r>
      <w:proofErr w:type="spellEnd"/>
      <w:r w:rsidRPr="00B8630B">
        <w:rPr>
          <w:rFonts w:ascii="Times New Roman" w:eastAsia="Times New Roman" w:hAnsi="Times New Roman" w:cs="Times New Roman"/>
          <w:sz w:val="24"/>
          <w:szCs w:val="24"/>
        </w:rPr>
        <w:t xml:space="preserve"> as a </w:t>
      </w:r>
      <w:proofErr w:type="spellStart"/>
      <w:r w:rsidRPr="00B8630B">
        <w:rPr>
          <w:rFonts w:ascii="Times New Roman" w:eastAsia="Times New Roman" w:hAnsi="Times New Roman" w:cs="Times New Roman"/>
          <w:sz w:val="24"/>
          <w:szCs w:val="24"/>
        </w:rPr>
        <w:t>qualitative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research</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method</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Qualitative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Research</w:t>
      </w:r>
      <w:proofErr w:type="spellEnd"/>
      <w:r w:rsidRPr="00B8630B">
        <w:rPr>
          <w:rFonts w:ascii="Times New Roman" w:eastAsia="Times New Roman" w:hAnsi="Times New Roman" w:cs="Times New Roman"/>
          <w:sz w:val="24"/>
          <w:szCs w:val="24"/>
        </w:rPr>
        <w:t xml:space="preserve"> </w:t>
      </w:r>
      <w:r w:rsidR="0075204E"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Journal</w:t>
      </w:r>
      <w:proofErr w:type="spellEnd"/>
      <w:r w:rsidRPr="00B8630B">
        <w:rPr>
          <w:rFonts w:ascii="Times New Roman" w:eastAsia="Times New Roman" w:hAnsi="Times New Roman" w:cs="Times New Roman"/>
          <w:sz w:val="24"/>
          <w:szCs w:val="24"/>
        </w:rPr>
        <w:t>,</w:t>
      </w:r>
      <w:r w:rsidR="00A13ACA"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9</w:t>
      </w:r>
      <w:r w:rsidR="00A13ACA"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(2),</w:t>
      </w:r>
      <w:r w:rsidR="00A13ACA"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27</w:t>
      </w:r>
      <w:r w:rsidR="00492FB4" w:rsidRPr="00B8630B">
        <w:rPr>
          <w:rFonts w:ascii="Times New Roman" w:eastAsia="Times New Roman" w:hAnsi="Times New Roman" w:cs="Times New Roman"/>
          <w:sz w:val="24"/>
          <w:szCs w:val="24"/>
        </w:rPr>
        <w:t>-40</w:t>
      </w:r>
      <w:r w:rsidR="0099154D" w:rsidRPr="00B8630B">
        <w:rPr>
          <w:rFonts w:ascii="Times New Roman" w:eastAsia="Times New Roman" w:hAnsi="Times New Roman" w:cs="Times New Roman"/>
          <w:sz w:val="24"/>
          <w:szCs w:val="24"/>
        </w:rPr>
        <w:t>.</w:t>
      </w:r>
      <w:r w:rsidR="00492FB4"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w:t>
      </w:r>
      <w:r w:rsidR="00492FB4" w:rsidRPr="00B8630B">
        <w:rPr>
          <w:rFonts w:ascii="Times New Roman" w:eastAsia="Times New Roman" w:hAnsi="Times New Roman" w:cs="Times New Roman"/>
          <w:sz w:val="24"/>
          <w:szCs w:val="24"/>
        </w:rPr>
        <w:t>https://www.researchgate.net/publication/240807798_Document_Analysis_as_a_Qualitative_Research_Method</w:t>
      </w:r>
    </w:p>
    <w:p w14:paraId="6410C846" w14:textId="3D47AA9E" w:rsidR="0099154D" w:rsidRPr="00B8630B" w:rsidRDefault="009A78A8" w:rsidP="00A34D7A">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Comisión Europea (2011): Estrategia de la UE sobre la biodiversidad hasta 2020 nuestro seguro de vida y capital natural</w:t>
      </w:r>
      <w:r w:rsidR="00E06A23"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Unión Europea.</w:t>
      </w:r>
      <w:r w:rsidR="00E06A23" w:rsidRPr="00B8630B">
        <w:rPr>
          <w:rFonts w:ascii="Times New Roman" w:eastAsia="Times New Roman" w:hAnsi="Times New Roman" w:cs="Times New Roman"/>
          <w:sz w:val="24"/>
          <w:szCs w:val="24"/>
        </w:rPr>
        <w:t xml:space="preserve"> https://eur-lex.europa.eu/legal-content/ES/TXT/PDF/?uri=CELEX:52012IP0146&amp;from=ES</w:t>
      </w:r>
    </w:p>
    <w:p w14:paraId="3476894F" w14:textId="3639EBF0" w:rsidR="00C36698" w:rsidRPr="00B8630B" w:rsidRDefault="00CF414F" w:rsidP="00A34D7A">
      <w:pPr>
        <w:spacing w:after="0" w:line="240" w:lineRule="auto"/>
        <w:ind w:left="720" w:hanging="720"/>
        <w:jc w:val="both"/>
        <w:rPr>
          <w:rFonts w:ascii="Times New Roman" w:eastAsia="Times New Roman" w:hAnsi="Times New Roman" w:cs="Times New Roman"/>
          <w:sz w:val="24"/>
          <w:szCs w:val="24"/>
        </w:rPr>
      </w:pPr>
      <w:proofErr w:type="spellStart"/>
      <w:r w:rsidRPr="00B8630B">
        <w:rPr>
          <w:rFonts w:ascii="Times New Roman" w:eastAsia="Times New Roman" w:hAnsi="Times New Roman" w:cs="Times New Roman"/>
          <w:sz w:val="24"/>
          <w:szCs w:val="24"/>
        </w:rPr>
        <w:t>Dorazco</w:t>
      </w:r>
      <w:proofErr w:type="spellEnd"/>
      <w:r w:rsidRPr="00B8630B">
        <w:rPr>
          <w:rFonts w:ascii="Times New Roman" w:eastAsia="Times New Roman" w:hAnsi="Times New Roman" w:cs="Times New Roman"/>
          <w:sz w:val="24"/>
          <w:szCs w:val="24"/>
        </w:rPr>
        <w:t xml:space="preserve">, J., García, E., </w:t>
      </w:r>
      <w:proofErr w:type="spellStart"/>
      <w:r w:rsidRPr="00B8630B">
        <w:rPr>
          <w:rFonts w:ascii="Times New Roman" w:eastAsia="Times New Roman" w:hAnsi="Times New Roman" w:cs="Times New Roman"/>
          <w:sz w:val="24"/>
          <w:szCs w:val="24"/>
        </w:rPr>
        <w:t>Atencio</w:t>
      </w:r>
      <w:proofErr w:type="spellEnd"/>
      <w:r w:rsidRPr="00B8630B">
        <w:rPr>
          <w:rFonts w:ascii="Times New Roman" w:eastAsia="Times New Roman" w:hAnsi="Times New Roman" w:cs="Times New Roman"/>
          <w:sz w:val="24"/>
          <w:szCs w:val="24"/>
        </w:rPr>
        <w:t>, M.</w:t>
      </w:r>
      <w:r w:rsidR="00C36698" w:rsidRPr="00B8630B">
        <w:rPr>
          <w:rFonts w:ascii="Times New Roman" w:eastAsia="Times New Roman" w:hAnsi="Times New Roman" w:cs="Times New Roman"/>
          <w:sz w:val="24"/>
          <w:szCs w:val="24"/>
        </w:rPr>
        <w:t xml:space="preserve"> </w:t>
      </w:r>
      <w:r w:rsidR="009507D8" w:rsidRPr="00B8630B">
        <w:rPr>
          <w:rFonts w:ascii="Times New Roman" w:eastAsia="Times New Roman" w:hAnsi="Times New Roman" w:cs="Times New Roman"/>
          <w:sz w:val="24"/>
          <w:szCs w:val="24"/>
        </w:rPr>
        <w:t>(202</w:t>
      </w:r>
      <w:r w:rsidR="00C36698" w:rsidRPr="00B8630B">
        <w:rPr>
          <w:rFonts w:ascii="Times New Roman" w:eastAsia="Times New Roman" w:hAnsi="Times New Roman" w:cs="Times New Roman"/>
          <w:sz w:val="24"/>
          <w:szCs w:val="24"/>
        </w:rPr>
        <w:t>5</w:t>
      </w:r>
      <w:r w:rsidR="009507D8"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 xml:space="preserve"> </w:t>
      </w:r>
      <w:r w:rsidR="00C36698" w:rsidRPr="00B8630B">
        <w:rPr>
          <w:rFonts w:ascii="Times New Roman" w:eastAsia="Times New Roman" w:hAnsi="Times New Roman" w:cs="Times New Roman"/>
          <w:sz w:val="24"/>
          <w:szCs w:val="24"/>
        </w:rPr>
        <w:t xml:space="preserve">Coord. Reyes R. Proceso de formación de Gobernanza   ambiental, el caso del Colectivo Ciudadano pro Bosque Pedagógico del Agua. Centro Universitario de Arte, Arquitectura y Diseño. </w:t>
      </w:r>
      <w:r w:rsidR="00C36698" w:rsidRPr="00B8630B">
        <w:rPr>
          <w:rFonts w:ascii="Times New Roman" w:eastAsia="Times New Roman" w:hAnsi="Times New Roman" w:cs="Times New Roman"/>
          <w:i/>
          <w:iCs/>
          <w:sz w:val="24"/>
          <w:szCs w:val="24"/>
        </w:rPr>
        <w:t>Metrópolis latinoamericanas, territorios en disputa o diálogos de saberes (?)</w:t>
      </w:r>
      <w:r w:rsidR="00C36698" w:rsidRPr="00B8630B">
        <w:rPr>
          <w:rFonts w:ascii="Times New Roman" w:eastAsia="Times New Roman" w:hAnsi="Times New Roman" w:cs="Times New Roman"/>
          <w:sz w:val="24"/>
          <w:szCs w:val="24"/>
        </w:rPr>
        <w:t xml:space="preserve"> (pp.66-85) Universidad de Guadalajara</w:t>
      </w:r>
    </w:p>
    <w:p w14:paraId="5D85104F" w14:textId="6553F82C" w:rsidR="008F6ABE" w:rsidRPr="00B8630B" w:rsidRDefault="00CF414F" w:rsidP="00A34D7A">
      <w:pPr>
        <w:spacing w:line="240" w:lineRule="auto"/>
        <w:ind w:left="720" w:hanging="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Dobbs, C. (2014). </w:t>
      </w:r>
      <w:proofErr w:type="spellStart"/>
      <w:r w:rsidRPr="00B8630B">
        <w:rPr>
          <w:rFonts w:ascii="Times New Roman" w:eastAsia="Times New Roman" w:hAnsi="Times New Roman" w:cs="Times New Roman"/>
          <w:sz w:val="24"/>
          <w:szCs w:val="24"/>
        </w:rPr>
        <w:t>Multiple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ecosystem</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services</w:t>
      </w:r>
      <w:proofErr w:type="spellEnd"/>
      <w:r w:rsidRPr="00B8630B">
        <w:rPr>
          <w:rFonts w:ascii="Times New Roman" w:eastAsia="Times New Roman" w:hAnsi="Times New Roman" w:cs="Times New Roman"/>
          <w:sz w:val="24"/>
          <w:szCs w:val="24"/>
        </w:rPr>
        <w:t xml:space="preserve"> and </w:t>
      </w:r>
      <w:proofErr w:type="spellStart"/>
      <w:r w:rsidRPr="00B8630B">
        <w:rPr>
          <w:rFonts w:ascii="Times New Roman" w:eastAsia="Times New Roman" w:hAnsi="Times New Roman" w:cs="Times New Roman"/>
          <w:sz w:val="24"/>
          <w:szCs w:val="24"/>
        </w:rPr>
        <w:t>disservices</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of</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the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urban</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forest</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establishing</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their</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connections</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with</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landscape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structure</w:t>
      </w:r>
      <w:proofErr w:type="spellEnd"/>
      <w:r w:rsidRPr="00B8630B">
        <w:rPr>
          <w:rFonts w:ascii="Times New Roman" w:eastAsia="Times New Roman" w:hAnsi="Times New Roman" w:cs="Times New Roman"/>
          <w:sz w:val="24"/>
          <w:szCs w:val="24"/>
        </w:rPr>
        <w:t xml:space="preserve"> and </w:t>
      </w:r>
      <w:proofErr w:type="spellStart"/>
      <w:r w:rsidRPr="00B8630B">
        <w:rPr>
          <w:rFonts w:ascii="Times New Roman" w:eastAsia="Times New Roman" w:hAnsi="Times New Roman" w:cs="Times New Roman"/>
          <w:sz w:val="24"/>
          <w:szCs w:val="24"/>
        </w:rPr>
        <w:t>sociodemographics</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Ecological</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Indicators</w:t>
      </w:r>
      <w:proofErr w:type="spellEnd"/>
      <w:r w:rsidRPr="00B8630B">
        <w:rPr>
          <w:rFonts w:ascii="Times New Roman" w:eastAsia="Times New Roman" w:hAnsi="Times New Roman" w:cs="Times New Roman"/>
          <w:sz w:val="24"/>
          <w:szCs w:val="24"/>
        </w:rPr>
        <w:t>.</w:t>
      </w:r>
      <w:r w:rsidR="009507D8" w:rsidRPr="00B8630B">
        <w:rPr>
          <w:rFonts w:ascii="Times New Roman" w:hAnsi="Times New Roman" w:cs="Times New Roman"/>
          <w:sz w:val="24"/>
          <w:szCs w:val="24"/>
        </w:rPr>
        <w:t xml:space="preserve"> </w:t>
      </w:r>
      <w:proofErr w:type="spellStart"/>
      <w:r w:rsidR="009507D8" w:rsidRPr="00B8630B">
        <w:rPr>
          <w:rFonts w:ascii="Times New Roman" w:eastAsia="Times New Roman" w:hAnsi="Times New Roman" w:cs="Times New Roman"/>
          <w:sz w:val="24"/>
          <w:szCs w:val="24"/>
        </w:rPr>
        <w:t>Volume</w:t>
      </w:r>
      <w:proofErr w:type="spellEnd"/>
      <w:r w:rsidR="009507D8" w:rsidRPr="00B8630B">
        <w:rPr>
          <w:rFonts w:ascii="Times New Roman" w:eastAsia="Times New Roman" w:hAnsi="Times New Roman" w:cs="Times New Roman"/>
          <w:sz w:val="24"/>
          <w:szCs w:val="24"/>
        </w:rPr>
        <w:t xml:space="preserve"> 43,</w:t>
      </w:r>
      <w:r w:rsidR="00E06A23" w:rsidRPr="00B8630B">
        <w:rPr>
          <w:rFonts w:ascii="Times New Roman" w:eastAsia="Times New Roman" w:hAnsi="Times New Roman" w:cs="Times New Roman"/>
          <w:sz w:val="24"/>
          <w:szCs w:val="24"/>
        </w:rPr>
        <w:t xml:space="preserve"> 44-55.</w:t>
      </w:r>
      <w:r w:rsidR="009507D8" w:rsidRPr="00B8630B">
        <w:rPr>
          <w:rFonts w:ascii="Times New Roman" w:eastAsia="Times New Roman" w:hAnsi="Times New Roman" w:cs="Times New Roman"/>
          <w:sz w:val="24"/>
          <w:szCs w:val="24"/>
        </w:rPr>
        <w:t xml:space="preserve"> August 2014</w:t>
      </w:r>
      <w:r w:rsidR="00387E84" w:rsidRPr="00B8630B">
        <w:rPr>
          <w:rFonts w:ascii="Times New Roman" w:eastAsia="Times New Roman" w:hAnsi="Times New Roman" w:cs="Times New Roman"/>
          <w:sz w:val="24"/>
          <w:szCs w:val="24"/>
        </w:rPr>
        <w:t>.</w:t>
      </w:r>
      <w:r w:rsidRPr="00B8630B">
        <w:rPr>
          <w:rFonts w:ascii="Times New Roman" w:eastAsia="Times New Roman" w:hAnsi="Times New Roman" w:cs="Times New Roman"/>
          <w:sz w:val="24"/>
          <w:szCs w:val="24"/>
        </w:rPr>
        <w:t>Estrategia de la Unión Europea sobre la Biodiversidad</w:t>
      </w:r>
      <w:r w:rsidR="00E06A23" w:rsidRPr="00B8630B">
        <w:rPr>
          <w:rFonts w:ascii="Times New Roman" w:eastAsia="Times New Roman" w:hAnsi="Times New Roman" w:cs="Times New Roman"/>
          <w:sz w:val="24"/>
          <w:szCs w:val="24"/>
        </w:rPr>
        <w:t>.</w:t>
      </w:r>
      <w:r w:rsidR="00E06A23" w:rsidRPr="00B8630B">
        <w:rPr>
          <w:rFonts w:ascii="Times New Roman" w:hAnsi="Times New Roman" w:cs="Times New Roman"/>
          <w:sz w:val="24"/>
          <w:szCs w:val="24"/>
        </w:rPr>
        <w:t xml:space="preserve"> </w:t>
      </w:r>
      <w:hyperlink r:id="rId11" w:history="1">
        <w:r w:rsidR="008F6ABE" w:rsidRPr="00B8630B">
          <w:rPr>
            <w:rStyle w:val="Hipervnculo"/>
            <w:rFonts w:ascii="Times New Roman" w:eastAsia="Times New Roman" w:hAnsi="Times New Roman" w:cs="Times New Roman"/>
            <w:color w:val="auto"/>
            <w:sz w:val="24"/>
            <w:szCs w:val="24"/>
          </w:rPr>
          <w:t>https://www.sciencedirect.com/science/article/abs/pii/S1470160X14000594</w:t>
        </w:r>
      </w:hyperlink>
    </w:p>
    <w:p w14:paraId="496BB0FD" w14:textId="057B1298" w:rsidR="001B283D" w:rsidRPr="00B8630B" w:rsidRDefault="00CF414F" w:rsidP="00A34D7A">
      <w:pPr>
        <w:spacing w:line="240" w:lineRule="auto"/>
        <w:ind w:left="720" w:hanging="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Fariña, J.</w:t>
      </w:r>
      <w:r w:rsidR="00C57712" w:rsidRPr="00B8630B">
        <w:rPr>
          <w:rFonts w:ascii="Times New Roman" w:eastAsia="Times New Roman" w:hAnsi="Times New Roman" w:cs="Times New Roman"/>
          <w:sz w:val="24"/>
          <w:szCs w:val="24"/>
        </w:rPr>
        <w:t xml:space="preserve"> </w:t>
      </w:r>
      <w:r w:rsidRPr="00B8630B">
        <w:rPr>
          <w:rFonts w:ascii="Times New Roman" w:eastAsia="Times New Roman" w:hAnsi="Times New Roman" w:cs="Times New Roman"/>
          <w:sz w:val="24"/>
          <w:szCs w:val="24"/>
        </w:rPr>
        <w:t xml:space="preserve">(2013) </w:t>
      </w:r>
      <w:r w:rsidRPr="00B8630B">
        <w:rPr>
          <w:rFonts w:ascii="Times New Roman" w:eastAsia="Times New Roman" w:hAnsi="Times New Roman" w:cs="Times New Roman"/>
          <w:i/>
          <w:iCs/>
          <w:sz w:val="24"/>
          <w:szCs w:val="24"/>
        </w:rPr>
        <w:t xml:space="preserve">Vitoria-Gasteiz, </w:t>
      </w:r>
      <w:proofErr w:type="spellStart"/>
      <w:r w:rsidRPr="00B8630B">
        <w:rPr>
          <w:rFonts w:ascii="Times New Roman" w:eastAsia="Times New Roman" w:hAnsi="Times New Roman" w:cs="Times New Roman"/>
          <w:i/>
          <w:iCs/>
          <w:sz w:val="24"/>
          <w:szCs w:val="24"/>
        </w:rPr>
        <w:t>European</w:t>
      </w:r>
      <w:proofErr w:type="spellEnd"/>
      <w:r w:rsidRPr="00B8630B">
        <w:rPr>
          <w:rFonts w:ascii="Times New Roman" w:eastAsia="Times New Roman" w:hAnsi="Times New Roman" w:cs="Times New Roman"/>
          <w:i/>
          <w:iCs/>
          <w:sz w:val="24"/>
          <w:szCs w:val="24"/>
        </w:rPr>
        <w:t xml:space="preserve"> Green Capital 2012. Propuestas para la reflexión</w:t>
      </w:r>
      <w:r w:rsidRPr="00B8630B">
        <w:rPr>
          <w:rFonts w:ascii="Times New Roman" w:eastAsia="Times New Roman" w:hAnsi="Times New Roman" w:cs="Times New Roman"/>
          <w:sz w:val="24"/>
          <w:szCs w:val="24"/>
        </w:rPr>
        <w:t xml:space="preserve">. </w:t>
      </w:r>
      <w:r w:rsidR="00114A60" w:rsidRPr="00B8630B">
        <w:rPr>
          <w:rFonts w:ascii="Times New Roman" w:eastAsia="Times New Roman" w:hAnsi="Times New Roman" w:cs="Times New Roman"/>
          <w:sz w:val="24"/>
          <w:szCs w:val="24"/>
        </w:rPr>
        <w:t xml:space="preserve">Publicación municipal, </w:t>
      </w:r>
      <w:r w:rsidRPr="00B8630B">
        <w:rPr>
          <w:rFonts w:ascii="Times New Roman" w:eastAsia="Times New Roman" w:hAnsi="Times New Roman" w:cs="Times New Roman"/>
          <w:sz w:val="24"/>
          <w:szCs w:val="24"/>
        </w:rPr>
        <w:t>Centro de Estudios Ambientales del Ayuntamiento de Vitoria-Gasteiz,</w:t>
      </w:r>
      <w:r w:rsidR="001B283D" w:rsidRPr="00B8630B">
        <w:rPr>
          <w:rFonts w:ascii="Times New Roman" w:eastAsia="Times New Roman" w:hAnsi="Times New Roman" w:cs="Times New Roman"/>
          <w:sz w:val="24"/>
          <w:szCs w:val="24"/>
        </w:rPr>
        <w:t xml:space="preserve"> 130 págs.</w:t>
      </w:r>
      <w:r w:rsidRPr="00B8630B">
        <w:rPr>
          <w:rFonts w:ascii="Times New Roman" w:eastAsia="Times New Roman" w:hAnsi="Times New Roman" w:cs="Times New Roman"/>
          <w:sz w:val="24"/>
          <w:szCs w:val="24"/>
        </w:rPr>
        <w:t xml:space="preserve"> Vitoria-Gasteiz, España.</w:t>
      </w:r>
      <w:r w:rsidR="001B283D" w:rsidRPr="00B8630B">
        <w:rPr>
          <w:rFonts w:ascii="Times New Roman" w:eastAsia="Times New Roman" w:hAnsi="Times New Roman" w:cs="Times New Roman"/>
          <w:sz w:val="24"/>
          <w:szCs w:val="24"/>
        </w:rPr>
        <w:t xml:space="preserve"> https://www.vitoria-gasteiz.org/wb021/was/contenidoAction.do?idioma=es&amp;uid=u1b3dad0a_13dfc7b1f31__7ff7</w:t>
      </w:r>
    </w:p>
    <w:p w14:paraId="60B80DAE" w14:textId="77777777" w:rsidR="00006B16" w:rsidRPr="00B8630B" w:rsidRDefault="00C57712" w:rsidP="00A34D7A">
      <w:pPr>
        <w:spacing w:line="240" w:lineRule="auto"/>
        <w:ind w:left="720" w:hanging="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Feria, J. M. (2017): </w:t>
      </w:r>
      <w:r w:rsidRPr="00B8630B">
        <w:rPr>
          <w:rFonts w:ascii="Times New Roman" w:eastAsia="Times New Roman" w:hAnsi="Times New Roman" w:cs="Times New Roman"/>
          <w:i/>
          <w:iCs/>
          <w:sz w:val="24"/>
          <w:szCs w:val="24"/>
        </w:rPr>
        <w:t>Naturaleza y ciudad. Perspectivas para la ordenación de la infraestructura verde en los planes territoriales metropolitanos en España</w:t>
      </w:r>
      <w:r w:rsidRPr="00B8630B">
        <w:rPr>
          <w:rFonts w:ascii="Times New Roman" w:eastAsia="Times New Roman" w:hAnsi="Times New Roman" w:cs="Times New Roman"/>
          <w:sz w:val="24"/>
          <w:szCs w:val="24"/>
        </w:rPr>
        <w:t>. Boletín de la Asociación de Geógrafos Españoles</w:t>
      </w:r>
      <w:r w:rsidR="001B283D" w:rsidRPr="00B8630B">
        <w:rPr>
          <w:rFonts w:ascii="Times New Roman" w:eastAsia="Times New Roman" w:hAnsi="Times New Roman" w:cs="Times New Roman"/>
          <w:sz w:val="24"/>
          <w:szCs w:val="24"/>
        </w:rPr>
        <w:t xml:space="preserve"> no.74, 117-141. </w:t>
      </w:r>
      <w:hyperlink r:id="rId12" w:history="1">
        <w:r w:rsidR="00592198" w:rsidRPr="00B8630B">
          <w:rPr>
            <w:rStyle w:val="Hipervnculo"/>
            <w:rFonts w:ascii="Times New Roman" w:eastAsia="Times New Roman" w:hAnsi="Times New Roman" w:cs="Times New Roman"/>
            <w:color w:val="auto"/>
            <w:sz w:val="24"/>
            <w:szCs w:val="24"/>
          </w:rPr>
          <w:t>https://doi.org/10.21138/bage.2447</w:t>
        </w:r>
      </w:hyperlink>
    </w:p>
    <w:p w14:paraId="3E9951FA" w14:textId="2270E96F" w:rsidR="00006B16" w:rsidRPr="00B8630B" w:rsidRDefault="00006B16" w:rsidP="00A34D7A">
      <w:pPr>
        <w:spacing w:line="240" w:lineRule="auto"/>
        <w:ind w:left="720" w:hanging="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Flick, U. (2018). </w:t>
      </w:r>
      <w:proofErr w:type="spellStart"/>
      <w:r w:rsidRPr="00B8630B">
        <w:rPr>
          <w:rFonts w:ascii="Times New Roman" w:eastAsia="Times New Roman" w:hAnsi="Times New Roman" w:cs="Times New Roman"/>
          <w:sz w:val="24"/>
          <w:szCs w:val="24"/>
        </w:rPr>
        <w:t>An</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introduction</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to</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qualitative</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research</w:t>
      </w:r>
      <w:proofErr w:type="spellEnd"/>
      <w:r w:rsidRPr="00B8630B">
        <w:rPr>
          <w:rFonts w:ascii="Times New Roman" w:eastAsia="Times New Roman" w:hAnsi="Times New Roman" w:cs="Times New Roman"/>
          <w:sz w:val="24"/>
          <w:szCs w:val="24"/>
        </w:rPr>
        <w:t xml:space="preserve"> (6th ed.). Sage </w:t>
      </w:r>
      <w:proofErr w:type="spellStart"/>
      <w:r w:rsidRPr="00B8630B">
        <w:rPr>
          <w:rFonts w:ascii="Times New Roman" w:eastAsia="Times New Roman" w:hAnsi="Times New Roman" w:cs="Times New Roman"/>
          <w:sz w:val="24"/>
          <w:szCs w:val="24"/>
        </w:rPr>
        <w:t>Publications</w:t>
      </w:r>
      <w:proofErr w:type="spellEnd"/>
      <w:r w:rsidRPr="00B8630B">
        <w:rPr>
          <w:rFonts w:ascii="Times New Roman" w:eastAsia="Times New Roman" w:hAnsi="Times New Roman" w:cs="Times New Roman"/>
          <w:sz w:val="24"/>
          <w:szCs w:val="24"/>
        </w:rPr>
        <w:t>.</w:t>
      </w:r>
    </w:p>
    <w:p w14:paraId="370C77F6" w14:textId="0DD9F590" w:rsidR="00592198" w:rsidRPr="00B8630B" w:rsidRDefault="00592198" w:rsidP="00A34D7A">
      <w:pPr>
        <w:spacing w:line="240" w:lineRule="auto"/>
        <w:ind w:left="720" w:hanging="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Gobierno de la República de México (2014-2018) </w:t>
      </w:r>
      <w:r w:rsidRPr="00B8630B">
        <w:rPr>
          <w:rFonts w:ascii="Times New Roman" w:eastAsia="Times New Roman" w:hAnsi="Times New Roman" w:cs="Times New Roman"/>
          <w:i/>
          <w:iCs/>
          <w:sz w:val="24"/>
          <w:szCs w:val="24"/>
        </w:rPr>
        <w:t xml:space="preserve">Plan Nacional de Desarrollo, Programa Especial de Cambio </w:t>
      </w:r>
      <w:r w:rsidR="00006B16" w:rsidRPr="00B8630B">
        <w:rPr>
          <w:rFonts w:ascii="Times New Roman" w:eastAsia="Times New Roman" w:hAnsi="Times New Roman" w:cs="Times New Roman"/>
          <w:i/>
          <w:iCs/>
          <w:sz w:val="24"/>
          <w:szCs w:val="24"/>
        </w:rPr>
        <w:t>Climático. (</w:t>
      </w:r>
      <w:r w:rsidRPr="00B8630B">
        <w:rPr>
          <w:rFonts w:ascii="Times New Roman" w:eastAsia="Times New Roman" w:hAnsi="Times New Roman" w:cs="Times New Roman"/>
          <w:i/>
          <w:iCs/>
          <w:sz w:val="24"/>
          <w:szCs w:val="24"/>
        </w:rPr>
        <w:t>PECC)</w:t>
      </w:r>
      <w:r w:rsidR="00006B16" w:rsidRPr="00B8630B">
        <w:rPr>
          <w:rFonts w:ascii="Times New Roman" w:eastAsia="Times New Roman" w:hAnsi="Times New Roman" w:cs="Times New Roman"/>
          <w:i/>
          <w:iCs/>
          <w:sz w:val="24"/>
          <w:szCs w:val="24"/>
        </w:rPr>
        <w:t>. https://cambioclimatico.gob.mx/wp-content/uploads/2021/09/programa_especial_de_cambio_climatico_2014-2018.pdf</w:t>
      </w:r>
    </w:p>
    <w:p w14:paraId="5346742A" w14:textId="580F6837" w:rsidR="00620D71" w:rsidRPr="00B8630B" w:rsidRDefault="00CF414F" w:rsidP="00A34D7A">
      <w:pPr>
        <w:spacing w:line="240" w:lineRule="auto"/>
        <w:ind w:left="720" w:hanging="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IMEPLAN (2023) </w:t>
      </w:r>
      <w:r w:rsidRPr="00B8630B">
        <w:rPr>
          <w:rFonts w:ascii="Times New Roman" w:eastAsia="Times New Roman" w:hAnsi="Times New Roman" w:cs="Times New Roman"/>
          <w:i/>
          <w:iCs/>
          <w:sz w:val="24"/>
          <w:szCs w:val="24"/>
        </w:rPr>
        <w:t>Estrategia de Resiliencia Metropolitana del Área Metropolitana de Guadalajara</w:t>
      </w:r>
      <w:r w:rsidR="009239E2" w:rsidRPr="00B8630B">
        <w:rPr>
          <w:rFonts w:ascii="Times New Roman" w:eastAsia="Times New Roman" w:hAnsi="Times New Roman" w:cs="Times New Roman"/>
          <w:sz w:val="24"/>
          <w:szCs w:val="24"/>
        </w:rPr>
        <w:t>.</w:t>
      </w:r>
      <w:r w:rsidR="00620D71" w:rsidRPr="00B8630B">
        <w:rPr>
          <w:rFonts w:ascii="Times New Roman" w:eastAsia="Times New Roman" w:hAnsi="Times New Roman" w:cs="Times New Roman"/>
          <w:sz w:val="24"/>
          <w:szCs w:val="24"/>
        </w:rPr>
        <w:t xml:space="preserve"> </w:t>
      </w:r>
      <w:hyperlink r:id="rId13" w:history="1">
        <w:r w:rsidR="00620D71" w:rsidRPr="00B8630B">
          <w:rPr>
            <w:rStyle w:val="Hipervnculo"/>
            <w:rFonts w:ascii="Times New Roman" w:eastAsia="Times New Roman" w:hAnsi="Times New Roman" w:cs="Times New Roman"/>
            <w:color w:val="auto"/>
            <w:sz w:val="24"/>
            <w:szCs w:val="24"/>
          </w:rPr>
          <w:t>https://pimus.imeplan.mx/downloads/ERM.pdf</w:t>
        </w:r>
      </w:hyperlink>
    </w:p>
    <w:p w14:paraId="6A44A99D" w14:textId="01F3F023" w:rsidR="00387E84" w:rsidRPr="00B8630B" w:rsidRDefault="009239E2" w:rsidP="00A34D7A">
      <w:pPr>
        <w:spacing w:line="240" w:lineRule="auto"/>
        <w:ind w:left="720" w:hanging="720"/>
        <w:rPr>
          <w:rStyle w:val="Hipervnculo"/>
          <w:rFonts w:ascii="Times New Roman" w:hAnsi="Times New Roman" w:cs="Times New Roman"/>
          <w:color w:val="auto"/>
          <w:sz w:val="24"/>
          <w:szCs w:val="24"/>
        </w:rPr>
      </w:pPr>
      <w:r w:rsidRPr="00B8630B">
        <w:rPr>
          <w:rFonts w:ascii="Times New Roman" w:hAnsi="Times New Roman" w:cs="Times New Roman"/>
          <w:sz w:val="24"/>
          <w:szCs w:val="24"/>
        </w:rPr>
        <w:lastRenderedPageBreak/>
        <w:t xml:space="preserve">IMEPLAN Hermosillo. </w:t>
      </w:r>
      <w:r w:rsidRPr="00B8630B">
        <w:rPr>
          <w:rFonts w:ascii="Times New Roman" w:hAnsi="Times New Roman" w:cs="Times New Roman"/>
          <w:i/>
          <w:iCs/>
          <w:sz w:val="24"/>
          <w:szCs w:val="24"/>
        </w:rPr>
        <w:t>(2019). Manual de lineamientos de diseño de infraestructura verde para municipios mexicanos. Instituto Municipal de Planeación de Hermosillo.</w:t>
      </w:r>
      <w:r w:rsidRPr="00B8630B">
        <w:rPr>
          <w:rFonts w:ascii="Times New Roman" w:hAnsi="Times New Roman" w:cs="Times New Roman"/>
          <w:sz w:val="24"/>
          <w:szCs w:val="24"/>
        </w:rPr>
        <w:t xml:space="preserve"> </w:t>
      </w:r>
      <w:hyperlink r:id="rId14" w:history="1">
        <w:r w:rsidRPr="00B8630B">
          <w:rPr>
            <w:rStyle w:val="Hipervnculo"/>
            <w:rFonts w:ascii="Times New Roman" w:hAnsi="Times New Roman" w:cs="Times New Roman"/>
            <w:color w:val="auto"/>
            <w:sz w:val="24"/>
            <w:szCs w:val="24"/>
          </w:rPr>
          <w:t>http://www.implanhermosillo.gob.mx/wp-content/uploads/2019/06/Manual_IV3.pdf</w:t>
        </w:r>
      </w:hyperlink>
    </w:p>
    <w:p w14:paraId="2AF6EC7D" w14:textId="245BB4BA" w:rsidR="003A617F" w:rsidRPr="00B8630B" w:rsidRDefault="003A617F" w:rsidP="00A34D7A">
      <w:pPr>
        <w:spacing w:line="240" w:lineRule="auto"/>
        <w:ind w:left="720" w:hanging="720"/>
        <w:rPr>
          <w:rStyle w:val="Hipervnculo"/>
          <w:rFonts w:ascii="Times New Roman" w:hAnsi="Times New Roman" w:cs="Times New Roman"/>
          <w:color w:val="auto"/>
          <w:sz w:val="24"/>
          <w:szCs w:val="24"/>
          <w:u w:val="none"/>
        </w:rPr>
      </w:pPr>
      <w:r w:rsidRPr="00B8630B">
        <w:rPr>
          <w:rStyle w:val="Hipervnculo"/>
          <w:rFonts w:ascii="Times New Roman" w:hAnsi="Times New Roman" w:cs="Times New Roman"/>
          <w:color w:val="auto"/>
          <w:sz w:val="24"/>
          <w:szCs w:val="24"/>
          <w:u w:val="none"/>
        </w:rPr>
        <w:t xml:space="preserve">IMEPLAN (2023). </w:t>
      </w:r>
      <w:r w:rsidRPr="00B8630B">
        <w:rPr>
          <w:rStyle w:val="Hipervnculo"/>
          <w:rFonts w:ascii="Times New Roman" w:hAnsi="Times New Roman" w:cs="Times New Roman"/>
          <w:i/>
          <w:iCs/>
          <w:color w:val="auto"/>
          <w:sz w:val="24"/>
          <w:szCs w:val="24"/>
          <w:u w:val="none"/>
        </w:rPr>
        <w:t>Plan de Acción Climática del Área Metropolitana de Guadalajara, PAC metro</w:t>
      </w:r>
      <w:r w:rsidRPr="00B8630B">
        <w:rPr>
          <w:rStyle w:val="Hipervnculo"/>
          <w:rFonts w:ascii="Times New Roman" w:hAnsi="Times New Roman" w:cs="Times New Roman"/>
          <w:color w:val="auto"/>
          <w:sz w:val="24"/>
          <w:szCs w:val="24"/>
          <w:u w:val="none"/>
        </w:rPr>
        <w:t xml:space="preserve">, </w:t>
      </w:r>
      <w:r w:rsidRPr="00B8630B">
        <w:rPr>
          <w:rStyle w:val="Hipervnculo"/>
          <w:rFonts w:ascii="Times New Roman" w:hAnsi="Times New Roman" w:cs="Times New Roman"/>
          <w:i/>
          <w:iCs/>
          <w:color w:val="auto"/>
          <w:sz w:val="24"/>
          <w:szCs w:val="24"/>
          <w:u w:val="none"/>
        </w:rPr>
        <w:t>2023.</w:t>
      </w:r>
      <w:r w:rsidRPr="00B8630B">
        <w:rPr>
          <w:rStyle w:val="Hipervnculo"/>
          <w:rFonts w:ascii="Times New Roman" w:hAnsi="Times New Roman" w:cs="Times New Roman"/>
          <w:color w:val="auto"/>
          <w:sz w:val="24"/>
          <w:szCs w:val="24"/>
          <w:u w:val="none"/>
        </w:rPr>
        <w:t xml:space="preserve"> https://consultapublica.imeplan.mx/POTmet/downloads/PAC.pdf</w:t>
      </w:r>
    </w:p>
    <w:p w14:paraId="5DB0633B" w14:textId="160E58C1" w:rsidR="003A617F" w:rsidRPr="00B8630B" w:rsidRDefault="003A617F" w:rsidP="00A34D7A">
      <w:pPr>
        <w:spacing w:line="240" w:lineRule="auto"/>
        <w:ind w:left="720" w:hanging="720"/>
        <w:rPr>
          <w:rStyle w:val="Hipervnculo"/>
          <w:rFonts w:ascii="Times New Roman" w:hAnsi="Times New Roman" w:cs="Times New Roman"/>
          <w:color w:val="auto"/>
          <w:sz w:val="24"/>
          <w:szCs w:val="24"/>
        </w:rPr>
      </w:pPr>
      <w:r w:rsidRPr="00B8630B">
        <w:rPr>
          <w:rStyle w:val="Hipervnculo"/>
          <w:rFonts w:ascii="Times New Roman" w:hAnsi="Times New Roman" w:cs="Times New Roman"/>
          <w:color w:val="auto"/>
          <w:sz w:val="24"/>
          <w:szCs w:val="24"/>
          <w:u w:val="none"/>
        </w:rPr>
        <w:t xml:space="preserve">IMPC (2023) </w:t>
      </w:r>
      <w:r w:rsidRPr="00B8630B">
        <w:rPr>
          <w:rStyle w:val="Hipervnculo"/>
          <w:rFonts w:ascii="Times New Roman" w:hAnsi="Times New Roman" w:cs="Times New Roman"/>
          <w:i/>
          <w:iCs/>
          <w:color w:val="auto"/>
          <w:sz w:val="24"/>
          <w:szCs w:val="24"/>
          <w:u w:val="none"/>
        </w:rPr>
        <w:t>Plan director de Desarrollo Urbano de Torreón, Coahuila, 2023</w:t>
      </w:r>
      <w:r w:rsidRPr="00B8630B">
        <w:rPr>
          <w:rStyle w:val="Hipervnculo"/>
          <w:rFonts w:ascii="Times New Roman" w:hAnsi="Times New Roman" w:cs="Times New Roman"/>
          <w:color w:val="auto"/>
          <w:sz w:val="24"/>
          <w:szCs w:val="24"/>
          <w:u w:val="none"/>
        </w:rPr>
        <w:t>. Instituto Municipal de Planeación y Competitividad. https://trcimplan.gob.mx/documentos/plan-director-de-desarrollo-urbano-de-municipio-de-torreon/PDDU-version-periodico-parte1-0feb2023.pdf</w:t>
      </w:r>
    </w:p>
    <w:p w14:paraId="1CBF4BEE" w14:textId="672BDD06" w:rsidR="00B43423" w:rsidRPr="00B8630B" w:rsidRDefault="009239E2" w:rsidP="00A34D7A">
      <w:pPr>
        <w:spacing w:line="240" w:lineRule="auto"/>
        <w:ind w:left="720" w:hanging="720"/>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SEDATU (2018) </w:t>
      </w:r>
      <w:r w:rsidR="00CF414F" w:rsidRPr="00B8630B">
        <w:rPr>
          <w:rFonts w:ascii="Times New Roman" w:eastAsia="Times New Roman" w:hAnsi="Times New Roman" w:cs="Times New Roman"/>
          <w:i/>
          <w:iCs/>
          <w:sz w:val="24"/>
          <w:szCs w:val="24"/>
        </w:rPr>
        <w:t>Implementación de infraestructura verde como estrategia para la mitigación y adaptación al cambio climático en ciudades mexicanas,</w:t>
      </w:r>
      <w:r w:rsidR="00C1722F" w:rsidRPr="00B8630B">
        <w:rPr>
          <w:rFonts w:ascii="Times New Roman" w:eastAsia="Times New Roman" w:hAnsi="Times New Roman" w:cs="Times New Roman"/>
          <w:i/>
          <w:iCs/>
          <w:sz w:val="24"/>
          <w:szCs w:val="24"/>
        </w:rPr>
        <w:t xml:space="preserve"> (</w:t>
      </w:r>
      <w:proofErr w:type="spellStart"/>
      <w:r w:rsidR="00C1722F" w:rsidRPr="00B8630B">
        <w:rPr>
          <w:rFonts w:ascii="Times New Roman" w:eastAsia="Times New Roman" w:hAnsi="Times New Roman" w:cs="Times New Roman"/>
          <w:i/>
          <w:iCs/>
          <w:sz w:val="24"/>
          <w:szCs w:val="24"/>
        </w:rPr>
        <w:t>Ciclim</w:t>
      </w:r>
      <w:proofErr w:type="spellEnd"/>
      <w:r w:rsidR="00C1722F" w:rsidRPr="00B8630B">
        <w:rPr>
          <w:rFonts w:ascii="Times New Roman" w:eastAsia="Times New Roman" w:hAnsi="Times New Roman" w:cs="Times New Roman"/>
          <w:i/>
          <w:iCs/>
          <w:sz w:val="24"/>
          <w:szCs w:val="24"/>
        </w:rPr>
        <w:t>)</w:t>
      </w:r>
      <w:r w:rsidR="00CF414F" w:rsidRPr="00B8630B">
        <w:rPr>
          <w:rFonts w:ascii="Times New Roman" w:eastAsia="Times New Roman" w:hAnsi="Times New Roman" w:cs="Times New Roman"/>
          <w:i/>
          <w:iCs/>
          <w:sz w:val="24"/>
          <w:szCs w:val="24"/>
        </w:rPr>
        <w:t xml:space="preserve"> Hoja de ruta</w:t>
      </w:r>
      <w:r w:rsidR="00CF414F" w:rsidRPr="00B8630B">
        <w:rPr>
          <w:rFonts w:ascii="Times New Roman" w:eastAsia="Times New Roman" w:hAnsi="Times New Roman" w:cs="Times New Roman"/>
          <w:sz w:val="24"/>
          <w:szCs w:val="24"/>
        </w:rPr>
        <w:t xml:space="preserve">. </w:t>
      </w:r>
      <w:hyperlink r:id="rId15">
        <w:r w:rsidR="00CF414F" w:rsidRPr="00B8630B">
          <w:rPr>
            <w:rFonts w:ascii="Times New Roman" w:eastAsia="Times New Roman" w:hAnsi="Times New Roman" w:cs="Times New Roman"/>
            <w:sz w:val="24"/>
            <w:szCs w:val="24"/>
            <w:u w:val="single"/>
          </w:rPr>
          <w:t>https://www.gob.mx/sedatu/documentos/infraestructura-verde-como-estrategia-para-la-mitigacion-y-adaptacion-al-cambio-climatico-en-ciudades-mexicanas-hoja-de-ruta</w:t>
        </w:r>
      </w:hyperlink>
    </w:p>
    <w:p w14:paraId="3E630C27" w14:textId="2EE3CF98" w:rsidR="00592198" w:rsidRPr="00B8630B" w:rsidRDefault="00592198"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SEDEMA CDMX (2023) Programa Especial de la Red de Infraestructura Verde de la Ciudad de México </w:t>
      </w:r>
      <w:hyperlink r:id="rId16" w:history="1">
        <w:r w:rsidR="00006B16" w:rsidRPr="00B8630B">
          <w:rPr>
            <w:rStyle w:val="Hipervnculo"/>
            <w:rFonts w:ascii="Times New Roman" w:eastAsia="Times New Roman" w:hAnsi="Times New Roman" w:cs="Times New Roman"/>
            <w:color w:val="auto"/>
            <w:sz w:val="24"/>
            <w:szCs w:val="24"/>
          </w:rPr>
          <w:t>https://www.sedema.cdmx.gob.mx/storage/app/media/DGSANPAVA/ProgramaEspecialdeInfraestructuraVerde_CDMX.pdf</w:t>
        </w:r>
      </w:hyperlink>
    </w:p>
    <w:p w14:paraId="2E5B3BD8" w14:textId="77777777" w:rsidR="00006B16" w:rsidRPr="00B8630B" w:rsidRDefault="00006B16" w:rsidP="00A34D7A">
      <w:pPr>
        <w:spacing w:after="0" w:line="240" w:lineRule="auto"/>
        <w:jc w:val="both"/>
        <w:rPr>
          <w:rFonts w:ascii="Times New Roman" w:eastAsia="Times New Roman" w:hAnsi="Times New Roman" w:cs="Times New Roman"/>
          <w:sz w:val="24"/>
          <w:szCs w:val="24"/>
        </w:rPr>
      </w:pPr>
    </w:p>
    <w:p w14:paraId="717F8C7B" w14:textId="4CDD8D36" w:rsidR="003A617F" w:rsidRPr="00B8630B" w:rsidRDefault="00620D71" w:rsidP="00A34D7A">
      <w:pPr>
        <w:spacing w:after="0" w:line="240" w:lineRule="auto"/>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Poder Ejecutivo del Estado de </w:t>
      </w:r>
      <w:r w:rsidR="00CF414F" w:rsidRPr="00B8630B">
        <w:rPr>
          <w:rFonts w:ascii="Times New Roman" w:eastAsia="Times New Roman" w:hAnsi="Times New Roman" w:cs="Times New Roman"/>
          <w:sz w:val="24"/>
          <w:szCs w:val="24"/>
        </w:rPr>
        <w:t>Jalisco</w:t>
      </w:r>
      <w:r w:rsidRPr="00B8630B">
        <w:rPr>
          <w:rFonts w:ascii="Times New Roman" w:eastAsia="Times New Roman" w:hAnsi="Times New Roman" w:cs="Times New Roman"/>
          <w:sz w:val="24"/>
          <w:szCs w:val="24"/>
        </w:rPr>
        <w:t xml:space="preserve"> </w:t>
      </w:r>
      <w:r w:rsidR="00CF414F" w:rsidRPr="00B8630B">
        <w:rPr>
          <w:rFonts w:ascii="Times New Roman" w:eastAsia="Times New Roman" w:hAnsi="Times New Roman" w:cs="Times New Roman"/>
          <w:sz w:val="24"/>
          <w:szCs w:val="24"/>
        </w:rPr>
        <w:t xml:space="preserve">(2018). Decreto DIGELAGDEC010/2018. Periódico Oficial </w:t>
      </w:r>
      <w:r w:rsidR="00592198" w:rsidRPr="00B8630B">
        <w:rPr>
          <w:rFonts w:ascii="Times New Roman" w:eastAsia="Times New Roman" w:hAnsi="Times New Roman" w:cs="Times New Roman"/>
          <w:sz w:val="24"/>
          <w:szCs w:val="24"/>
        </w:rPr>
        <w:t xml:space="preserve">    </w:t>
      </w:r>
      <w:r w:rsidR="00006B16" w:rsidRPr="00B8630B">
        <w:rPr>
          <w:rFonts w:ascii="Times New Roman" w:eastAsia="Times New Roman" w:hAnsi="Times New Roman" w:cs="Times New Roman"/>
          <w:sz w:val="24"/>
          <w:szCs w:val="24"/>
        </w:rPr>
        <w:t xml:space="preserve">     </w:t>
      </w:r>
      <w:r w:rsidR="00CF414F" w:rsidRPr="00B8630B">
        <w:rPr>
          <w:rFonts w:ascii="Times New Roman" w:eastAsia="Times New Roman" w:hAnsi="Times New Roman" w:cs="Times New Roman"/>
          <w:sz w:val="24"/>
          <w:szCs w:val="24"/>
        </w:rPr>
        <w:t>Jalisco, Sección V, Tomo I, p</w:t>
      </w:r>
      <w:r w:rsidR="00592198" w:rsidRPr="00B8630B">
        <w:rPr>
          <w:rFonts w:ascii="Times New Roman" w:eastAsia="Times New Roman" w:hAnsi="Times New Roman" w:cs="Times New Roman"/>
          <w:sz w:val="24"/>
          <w:szCs w:val="24"/>
        </w:rPr>
        <w:t>p</w:t>
      </w:r>
      <w:r w:rsidR="00CF414F" w:rsidRPr="00B8630B">
        <w:rPr>
          <w:rFonts w:ascii="Times New Roman" w:eastAsia="Times New Roman" w:hAnsi="Times New Roman" w:cs="Times New Roman"/>
          <w:sz w:val="24"/>
          <w:szCs w:val="24"/>
        </w:rPr>
        <w:t>. 3</w:t>
      </w:r>
      <w:r w:rsidR="00592198" w:rsidRPr="00B8630B">
        <w:rPr>
          <w:rFonts w:ascii="Times New Roman" w:eastAsia="Times New Roman" w:hAnsi="Times New Roman" w:cs="Times New Roman"/>
          <w:sz w:val="24"/>
          <w:szCs w:val="24"/>
        </w:rPr>
        <w:t>-4</w:t>
      </w:r>
    </w:p>
    <w:p w14:paraId="1F378261" w14:textId="51A117BC" w:rsidR="00592198" w:rsidRPr="00B8630B" w:rsidRDefault="00592198" w:rsidP="00A34D7A">
      <w:pP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Toribio, J. M. F., &amp; Ramos, J. S. (2017). Naturaleza y ciudad. Perspectivas para la ordenación de la infraestructura verde en los planes territoriales metropolitanos en España. Boletín de la Asociación de Geógrafos Españoles, (74)</w:t>
      </w:r>
    </w:p>
    <w:p w14:paraId="333C0680" w14:textId="4926AAD1" w:rsidR="00B871C3" w:rsidRPr="00B8630B" w:rsidRDefault="00B871C3" w:rsidP="00A34D7A">
      <w:pP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UE (2020). Estrategia de la Unión Europea sobre la Biodiversidad hasta 2020. Oficina de Publicaciones de la Unión Europea: </w:t>
      </w:r>
      <w:proofErr w:type="spellStart"/>
      <w:r w:rsidRPr="00B8630B">
        <w:rPr>
          <w:rFonts w:ascii="Times New Roman" w:eastAsia="Times New Roman" w:hAnsi="Times New Roman" w:cs="Times New Roman"/>
          <w:sz w:val="24"/>
          <w:szCs w:val="24"/>
        </w:rPr>
        <w:t>Luxembourg</w:t>
      </w:r>
      <w:proofErr w:type="spellEnd"/>
      <w:r w:rsidRPr="00B8630B">
        <w:rPr>
          <w:rFonts w:ascii="Times New Roman" w:eastAsia="Times New Roman" w:hAnsi="Times New Roman" w:cs="Times New Roman"/>
          <w:sz w:val="24"/>
          <w:szCs w:val="24"/>
        </w:rPr>
        <w:t>. https://eur-lex.europa.eu/ES/legal-content/summary/biodiversity-strategy-for-2020.html</w:t>
      </w:r>
    </w:p>
    <w:p w14:paraId="0675484D" w14:textId="48BF4FB5" w:rsidR="003565B3" w:rsidRPr="00B8630B" w:rsidRDefault="00CF414F" w:rsidP="00A34D7A">
      <w:pP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Valdés</w:t>
      </w:r>
      <w:r w:rsidR="00FF3EE4" w:rsidRPr="00B8630B">
        <w:rPr>
          <w:rFonts w:ascii="Times New Roman" w:eastAsia="Times New Roman" w:hAnsi="Times New Roman" w:cs="Times New Roman"/>
          <w:sz w:val="24"/>
          <w:szCs w:val="24"/>
        </w:rPr>
        <w:t xml:space="preserve"> &amp;</w:t>
      </w:r>
      <w:r w:rsidRPr="00B8630B">
        <w:rPr>
          <w:rFonts w:ascii="Times New Roman" w:eastAsia="Times New Roman" w:hAnsi="Times New Roman" w:cs="Times New Roman"/>
          <w:sz w:val="24"/>
          <w:szCs w:val="24"/>
        </w:rPr>
        <w:t xml:space="preserve"> Foulkes, M. (2016). </w:t>
      </w:r>
      <w:r w:rsidRPr="00B8630B">
        <w:rPr>
          <w:rFonts w:ascii="Times New Roman" w:eastAsia="Times New Roman" w:hAnsi="Times New Roman" w:cs="Times New Roman"/>
          <w:i/>
          <w:iCs/>
          <w:sz w:val="24"/>
          <w:szCs w:val="24"/>
        </w:rPr>
        <w:t>La infraestructura verde y su papel en el desarrollo regional. Aplicación a los ejes recreativos y culturales de resistencia y su Área Metropolitana.</w:t>
      </w:r>
      <w:r w:rsidRPr="00B8630B">
        <w:rPr>
          <w:rFonts w:ascii="Times New Roman" w:eastAsia="Times New Roman" w:hAnsi="Times New Roman" w:cs="Times New Roman"/>
          <w:sz w:val="24"/>
          <w:szCs w:val="24"/>
        </w:rPr>
        <w:t xml:space="preserve"> Revista Cuaderno Urbano. Espacio, cultura, sociedad, vol. 20, núm. 20, pp. 45-70. Universidad Nacional del Nordeste. </w:t>
      </w:r>
      <w:r w:rsidR="00FF3EE4" w:rsidRPr="00B8630B">
        <w:rPr>
          <w:rFonts w:ascii="Times New Roman" w:eastAsia="Times New Roman" w:hAnsi="Times New Roman" w:cs="Times New Roman"/>
          <w:sz w:val="24"/>
          <w:szCs w:val="24"/>
        </w:rPr>
        <w:t>Argentina</w:t>
      </w:r>
      <w:r w:rsidRPr="00B8630B">
        <w:rPr>
          <w:rFonts w:ascii="Times New Roman" w:eastAsia="Times New Roman" w:hAnsi="Times New Roman" w:cs="Times New Roman"/>
          <w:sz w:val="24"/>
          <w:szCs w:val="24"/>
        </w:rPr>
        <w:t xml:space="preserve">. </w:t>
      </w:r>
      <w:hyperlink r:id="rId17">
        <w:r w:rsidRPr="00B8630B">
          <w:rPr>
            <w:rFonts w:ascii="Times New Roman" w:eastAsia="Times New Roman" w:hAnsi="Times New Roman" w:cs="Times New Roman"/>
            <w:sz w:val="24"/>
            <w:szCs w:val="24"/>
            <w:u w:val="single"/>
          </w:rPr>
          <w:t>https://www.redalyc.org/journal/3692/369246715003/html/</w:t>
        </w:r>
      </w:hyperlink>
    </w:p>
    <w:p w14:paraId="24C31677" w14:textId="132824D9" w:rsidR="009239E2" w:rsidRPr="00B8630B" w:rsidRDefault="003565B3" w:rsidP="00A34D7A">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Valladares, F., Gil, P. &amp; Forner, a. (</w:t>
      </w:r>
      <w:proofErr w:type="spellStart"/>
      <w:r w:rsidR="00FF3EE4" w:rsidRPr="00B8630B">
        <w:rPr>
          <w:rFonts w:ascii="Times New Roman" w:eastAsia="Times New Roman" w:hAnsi="Times New Roman" w:cs="Times New Roman"/>
          <w:sz w:val="24"/>
          <w:szCs w:val="24"/>
        </w:rPr>
        <w:t>C</w:t>
      </w:r>
      <w:r w:rsidRPr="00B8630B">
        <w:rPr>
          <w:rFonts w:ascii="Times New Roman" w:eastAsia="Times New Roman" w:hAnsi="Times New Roman" w:cs="Times New Roman"/>
          <w:sz w:val="24"/>
          <w:szCs w:val="24"/>
        </w:rPr>
        <w:t>oord</w:t>
      </w:r>
      <w:r w:rsidR="00FF3EE4" w:rsidRPr="00B8630B">
        <w:rPr>
          <w:rFonts w:ascii="Times New Roman" w:eastAsia="Times New Roman" w:hAnsi="Times New Roman" w:cs="Times New Roman"/>
          <w:sz w:val="24"/>
          <w:szCs w:val="24"/>
        </w:rPr>
        <w:t>s</w:t>
      </w:r>
      <w:proofErr w:type="spellEnd"/>
      <w:r w:rsidRPr="00B8630B">
        <w:rPr>
          <w:rFonts w:ascii="Times New Roman" w:eastAsia="Times New Roman" w:hAnsi="Times New Roman" w:cs="Times New Roman"/>
          <w:sz w:val="24"/>
          <w:szCs w:val="24"/>
        </w:rPr>
        <w:t xml:space="preserve">.) (2017): </w:t>
      </w:r>
      <w:r w:rsidRPr="00B8630B">
        <w:rPr>
          <w:rFonts w:ascii="Times New Roman" w:eastAsia="Times New Roman" w:hAnsi="Times New Roman" w:cs="Times New Roman"/>
          <w:i/>
          <w:iCs/>
          <w:sz w:val="24"/>
          <w:szCs w:val="24"/>
        </w:rPr>
        <w:t>Bases científico técnicas para la Estrategia estatal de infraestructura verde y de la conectividad y restauración ecológicas</w:t>
      </w:r>
      <w:r w:rsidR="00FF3EE4" w:rsidRPr="00B8630B">
        <w:rPr>
          <w:rFonts w:ascii="Times New Roman" w:eastAsia="Times New Roman" w:hAnsi="Times New Roman" w:cs="Times New Roman"/>
          <w:i/>
          <w:iCs/>
          <w:sz w:val="24"/>
          <w:szCs w:val="24"/>
        </w:rPr>
        <w:t>.</w:t>
      </w:r>
      <w:r w:rsidRPr="00B8630B">
        <w:rPr>
          <w:rFonts w:ascii="Times New Roman" w:eastAsia="Times New Roman" w:hAnsi="Times New Roman" w:cs="Times New Roman"/>
          <w:sz w:val="24"/>
          <w:szCs w:val="24"/>
        </w:rPr>
        <w:t xml:space="preserve"> </w:t>
      </w:r>
      <w:r w:rsidR="00FF3EE4" w:rsidRPr="00B8630B">
        <w:rPr>
          <w:rFonts w:ascii="Times New Roman" w:eastAsia="Times New Roman" w:hAnsi="Times New Roman" w:cs="Times New Roman"/>
          <w:sz w:val="24"/>
          <w:szCs w:val="24"/>
        </w:rPr>
        <w:t xml:space="preserve">Editorial </w:t>
      </w:r>
      <w:r w:rsidRPr="00B8630B">
        <w:rPr>
          <w:rFonts w:ascii="Times New Roman" w:eastAsia="Times New Roman" w:hAnsi="Times New Roman" w:cs="Times New Roman"/>
          <w:sz w:val="24"/>
          <w:szCs w:val="24"/>
        </w:rPr>
        <w:t>Ministerio de Agricultura y Pesca, Alimentación y Medio Ambiente</w:t>
      </w:r>
      <w:r w:rsidR="00FF3EE4" w:rsidRPr="00B8630B">
        <w:rPr>
          <w:rFonts w:ascii="Times New Roman" w:eastAsia="Times New Roman" w:hAnsi="Times New Roman" w:cs="Times New Roman"/>
          <w:sz w:val="24"/>
          <w:szCs w:val="24"/>
        </w:rPr>
        <w:t>. Madrid, España.</w:t>
      </w:r>
      <w:r w:rsidR="00C34EE7" w:rsidRPr="00B8630B">
        <w:rPr>
          <w:rFonts w:ascii="Times New Roman" w:eastAsia="Times New Roman" w:hAnsi="Times New Roman" w:cs="Times New Roman"/>
          <w:sz w:val="24"/>
          <w:szCs w:val="24"/>
        </w:rPr>
        <w:t xml:space="preserve"> https://ekoizpen-zientifikoa.ehu.eus/documentos/669a4a5225c55a0868fb656d</w:t>
      </w:r>
    </w:p>
    <w:p w14:paraId="4D636DB5" w14:textId="79B90229" w:rsidR="009239E2" w:rsidRPr="00B8630B" w:rsidRDefault="009239E2" w:rsidP="00A34D7A">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B8630B">
        <w:rPr>
          <w:rFonts w:ascii="Times New Roman" w:eastAsia="Times New Roman" w:hAnsi="Times New Roman" w:cs="Times New Roman"/>
          <w:sz w:val="24"/>
          <w:szCs w:val="24"/>
        </w:rPr>
        <w:t xml:space="preserve">Yin, R. K. (2018). Case </w:t>
      </w:r>
      <w:proofErr w:type="spellStart"/>
      <w:r w:rsidRPr="00B8630B">
        <w:rPr>
          <w:rFonts w:ascii="Times New Roman" w:eastAsia="Times New Roman" w:hAnsi="Times New Roman" w:cs="Times New Roman"/>
          <w:sz w:val="24"/>
          <w:szCs w:val="24"/>
        </w:rPr>
        <w:t>study</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research</w:t>
      </w:r>
      <w:proofErr w:type="spellEnd"/>
      <w:r w:rsidRPr="00B8630B">
        <w:rPr>
          <w:rFonts w:ascii="Times New Roman" w:eastAsia="Times New Roman" w:hAnsi="Times New Roman" w:cs="Times New Roman"/>
          <w:sz w:val="24"/>
          <w:szCs w:val="24"/>
        </w:rPr>
        <w:t xml:space="preserve"> and </w:t>
      </w:r>
      <w:proofErr w:type="spellStart"/>
      <w:r w:rsidRPr="00B8630B">
        <w:rPr>
          <w:rFonts w:ascii="Times New Roman" w:eastAsia="Times New Roman" w:hAnsi="Times New Roman" w:cs="Times New Roman"/>
          <w:sz w:val="24"/>
          <w:szCs w:val="24"/>
        </w:rPr>
        <w:t>applications</w:t>
      </w:r>
      <w:proofErr w:type="spellEnd"/>
      <w:r w:rsidRPr="00B8630B">
        <w:rPr>
          <w:rFonts w:ascii="Times New Roman" w:eastAsia="Times New Roman" w:hAnsi="Times New Roman" w:cs="Times New Roman"/>
          <w:sz w:val="24"/>
          <w:szCs w:val="24"/>
        </w:rPr>
        <w:t xml:space="preserve">: </w:t>
      </w:r>
      <w:proofErr w:type="spellStart"/>
      <w:r w:rsidRPr="00B8630B">
        <w:rPr>
          <w:rFonts w:ascii="Times New Roman" w:eastAsia="Times New Roman" w:hAnsi="Times New Roman" w:cs="Times New Roman"/>
          <w:sz w:val="24"/>
          <w:szCs w:val="24"/>
        </w:rPr>
        <w:t>Design</w:t>
      </w:r>
      <w:proofErr w:type="spellEnd"/>
      <w:r w:rsidRPr="00B8630B">
        <w:rPr>
          <w:rFonts w:ascii="Times New Roman" w:eastAsia="Times New Roman" w:hAnsi="Times New Roman" w:cs="Times New Roman"/>
          <w:sz w:val="24"/>
          <w:szCs w:val="24"/>
        </w:rPr>
        <w:t xml:space="preserve"> and </w:t>
      </w:r>
      <w:proofErr w:type="spellStart"/>
      <w:r w:rsidRPr="00B8630B">
        <w:rPr>
          <w:rFonts w:ascii="Times New Roman" w:eastAsia="Times New Roman" w:hAnsi="Times New Roman" w:cs="Times New Roman"/>
          <w:sz w:val="24"/>
          <w:szCs w:val="24"/>
        </w:rPr>
        <w:t>methods</w:t>
      </w:r>
      <w:proofErr w:type="spellEnd"/>
      <w:r w:rsidRPr="00B8630B">
        <w:rPr>
          <w:rFonts w:ascii="Times New Roman" w:eastAsia="Times New Roman" w:hAnsi="Times New Roman" w:cs="Times New Roman"/>
          <w:sz w:val="24"/>
          <w:szCs w:val="24"/>
        </w:rPr>
        <w:t xml:space="preserve"> (6th ed.). Sage </w:t>
      </w:r>
      <w:proofErr w:type="spellStart"/>
      <w:r w:rsidRPr="00B8630B">
        <w:rPr>
          <w:rFonts w:ascii="Times New Roman" w:eastAsia="Times New Roman" w:hAnsi="Times New Roman" w:cs="Times New Roman"/>
          <w:sz w:val="24"/>
          <w:szCs w:val="24"/>
        </w:rPr>
        <w:t>Publications</w:t>
      </w:r>
      <w:proofErr w:type="spellEnd"/>
      <w:r w:rsidRPr="00B8630B">
        <w:rPr>
          <w:rFonts w:ascii="Times New Roman" w:eastAsia="Times New Roman" w:hAnsi="Times New Roman" w:cs="Times New Roman"/>
          <w:sz w:val="24"/>
          <w:szCs w:val="24"/>
        </w:rPr>
        <w:t>.</w:t>
      </w:r>
    </w:p>
    <w:p w14:paraId="591FE0E1" w14:textId="77777777" w:rsidR="00B43423" w:rsidRPr="00B8630B" w:rsidRDefault="00B43423" w:rsidP="00A34D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702F686" w14:textId="77777777" w:rsidR="00B43423" w:rsidRPr="00B8630B" w:rsidRDefault="00B43423" w:rsidP="00A34D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7B843E8" w14:textId="77777777" w:rsidR="00B43423" w:rsidRPr="00B8630B" w:rsidRDefault="00B43423" w:rsidP="00A34D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sectPr w:rsidR="00B43423" w:rsidRPr="00B8630B" w:rsidSect="00A34D7A">
      <w:footerReference w:type="default" r:id="rId18"/>
      <w:pgSz w:w="12240" w:h="15840"/>
      <w:pgMar w:top="1417" w:right="1041" w:bottom="1417"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6A89" w14:textId="77777777" w:rsidR="000718AC" w:rsidRDefault="000718AC">
      <w:pPr>
        <w:spacing w:after="0" w:line="240" w:lineRule="auto"/>
      </w:pPr>
      <w:r>
        <w:separator/>
      </w:r>
    </w:p>
  </w:endnote>
  <w:endnote w:type="continuationSeparator" w:id="0">
    <w:p w14:paraId="423F3FC7" w14:textId="77777777" w:rsidR="000718AC" w:rsidRDefault="0007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76E5" w14:textId="1362A2EF" w:rsidR="00B43423" w:rsidRPr="00101FE4" w:rsidRDefault="00101FE4" w:rsidP="00101FE4">
    <w:pPr>
      <w:pStyle w:val="Piedepgina"/>
      <w:jc w:val="center"/>
    </w:pPr>
    <w:r w:rsidRPr="00101FE4">
      <w:rPr>
        <w:rFonts w:cstheme="minorHAnsi"/>
        <w:b/>
      </w:rPr>
      <w:t xml:space="preserve">Vol. 12, Núm. 24                  Julio – </w:t>
    </w:r>
    <w:proofErr w:type="gramStart"/>
    <w:r w:rsidRPr="00101FE4">
      <w:rPr>
        <w:rFonts w:cstheme="minorHAnsi"/>
        <w:b/>
      </w:rPr>
      <w:t>Diciembre</w:t>
    </w:r>
    <w:proofErr w:type="gramEnd"/>
    <w:r w:rsidRPr="00101FE4">
      <w:rPr>
        <w:rFonts w:cstheme="minorHAnsi"/>
        <w:b/>
      </w:rPr>
      <w:t xml:space="preserve"> 2025                        ISSN: 2448 – 7422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4D2DC" w14:textId="77777777" w:rsidR="000718AC" w:rsidRDefault="000718AC">
      <w:pPr>
        <w:spacing w:after="0" w:line="240" w:lineRule="auto"/>
      </w:pPr>
      <w:r>
        <w:separator/>
      </w:r>
    </w:p>
  </w:footnote>
  <w:footnote w:type="continuationSeparator" w:id="0">
    <w:p w14:paraId="067E2631" w14:textId="77777777" w:rsidR="000718AC" w:rsidRDefault="00071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5F4"/>
    <w:multiLevelType w:val="hybridMultilevel"/>
    <w:tmpl w:val="581490A0"/>
    <w:lvl w:ilvl="0" w:tplc="119E18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06CBE"/>
    <w:multiLevelType w:val="multilevel"/>
    <w:tmpl w:val="F1F00B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5D005E"/>
    <w:multiLevelType w:val="hybridMultilevel"/>
    <w:tmpl w:val="8E8AE408"/>
    <w:lvl w:ilvl="0" w:tplc="3462013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25A107A"/>
    <w:multiLevelType w:val="hybridMultilevel"/>
    <w:tmpl w:val="9780B7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311CBA"/>
    <w:multiLevelType w:val="hybridMultilevel"/>
    <w:tmpl w:val="79D8DF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A4D230B"/>
    <w:multiLevelType w:val="multilevel"/>
    <w:tmpl w:val="158E50E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9040049">
    <w:abstractNumId w:val="1"/>
  </w:num>
  <w:num w:numId="2" w16cid:durableId="297732511">
    <w:abstractNumId w:val="5"/>
  </w:num>
  <w:num w:numId="3" w16cid:durableId="1301761873">
    <w:abstractNumId w:val="3"/>
  </w:num>
  <w:num w:numId="4" w16cid:durableId="746849994">
    <w:abstractNumId w:val="4"/>
  </w:num>
  <w:num w:numId="5" w16cid:durableId="542248740">
    <w:abstractNumId w:val="0"/>
  </w:num>
  <w:num w:numId="6" w16cid:durableId="1050346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23"/>
    <w:rsid w:val="00006B16"/>
    <w:rsid w:val="000220B9"/>
    <w:rsid w:val="00045D32"/>
    <w:rsid w:val="00060580"/>
    <w:rsid w:val="0006472E"/>
    <w:rsid w:val="000718AC"/>
    <w:rsid w:val="000B5F1F"/>
    <w:rsid w:val="000E545A"/>
    <w:rsid w:val="00101FE4"/>
    <w:rsid w:val="00104B9F"/>
    <w:rsid w:val="00114A60"/>
    <w:rsid w:val="001203EB"/>
    <w:rsid w:val="001236D9"/>
    <w:rsid w:val="00151DDB"/>
    <w:rsid w:val="001673DD"/>
    <w:rsid w:val="00173C00"/>
    <w:rsid w:val="00192FCB"/>
    <w:rsid w:val="001958B9"/>
    <w:rsid w:val="001976C9"/>
    <w:rsid w:val="001B03A9"/>
    <w:rsid w:val="001B283D"/>
    <w:rsid w:val="001B2F8C"/>
    <w:rsid w:val="00213A74"/>
    <w:rsid w:val="00245C00"/>
    <w:rsid w:val="00252868"/>
    <w:rsid w:val="002A2F84"/>
    <w:rsid w:val="0030095A"/>
    <w:rsid w:val="00307C7F"/>
    <w:rsid w:val="003565B3"/>
    <w:rsid w:val="0036080B"/>
    <w:rsid w:val="00366287"/>
    <w:rsid w:val="00387836"/>
    <w:rsid w:val="00387E84"/>
    <w:rsid w:val="00394558"/>
    <w:rsid w:val="003A2934"/>
    <w:rsid w:val="003A41A1"/>
    <w:rsid w:val="003A617F"/>
    <w:rsid w:val="003A6F48"/>
    <w:rsid w:val="00400ED0"/>
    <w:rsid w:val="004222B7"/>
    <w:rsid w:val="00446F8D"/>
    <w:rsid w:val="00492FB4"/>
    <w:rsid w:val="00512EFE"/>
    <w:rsid w:val="005373CD"/>
    <w:rsid w:val="00567F9B"/>
    <w:rsid w:val="0057141D"/>
    <w:rsid w:val="00592198"/>
    <w:rsid w:val="005C310C"/>
    <w:rsid w:val="005E37ED"/>
    <w:rsid w:val="00620D71"/>
    <w:rsid w:val="00636C98"/>
    <w:rsid w:val="00670CA0"/>
    <w:rsid w:val="00682617"/>
    <w:rsid w:val="00692099"/>
    <w:rsid w:val="00696AD5"/>
    <w:rsid w:val="006B236D"/>
    <w:rsid w:val="006B4A71"/>
    <w:rsid w:val="00717DB5"/>
    <w:rsid w:val="007509C0"/>
    <w:rsid w:val="0075204E"/>
    <w:rsid w:val="00756D6B"/>
    <w:rsid w:val="007817E9"/>
    <w:rsid w:val="00784F30"/>
    <w:rsid w:val="007A1F65"/>
    <w:rsid w:val="007B0B1F"/>
    <w:rsid w:val="007E0B60"/>
    <w:rsid w:val="00840D09"/>
    <w:rsid w:val="008827CA"/>
    <w:rsid w:val="008A6AB5"/>
    <w:rsid w:val="008B2A3E"/>
    <w:rsid w:val="008C4326"/>
    <w:rsid w:val="008E5396"/>
    <w:rsid w:val="008F6ABE"/>
    <w:rsid w:val="009106CD"/>
    <w:rsid w:val="009239E2"/>
    <w:rsid w:val="009444AF"/>
    <w:rsid w:val="009454DB"/>
    <w:rsid w:val="009507D8"/>
    <w:rsid w:val="0099154D"/>
    <w:rsid w:val="009A78A8"/>
    <w:rsid w:val="00A10ABB"/>
    <w:rsid w:val="00A13ACA"/>
    <w:rsid w:val="00A34D7A"/>
    <w:rsid w:val="00A412E3"/>
    <w:rsid w:val="00AB437C"/>
    <w:rsid w:val="00AD402B"/>
    <w:rsid w:val="00B43423"/>
    <w:rsid w:val="00B466C1"/>
    <w:rsid w:val="00B62E56"/>
    <w:rsid w:val="00B83CA8"/>
    <w:rsid w:val="00B8630B"/>
    <w:rsid w:val="00B86E63"/>
    <w:rsid w:val="00B871C3"/>
    <w:rsid w:val="00B9657E"/>
    <w:rsid w:val="00BB24A4"/>
    <w:rsid w:val="00C1722F"/>
    <w:rsid w:val="00C23AA9"/>
    <w:rsid w:val="00C27935"/>
    <w:rsid w:val="00C34EE7"/>
    <w:rsid w:val="00C36698"/>
    <w:rsid w:val="00C37EE6"/>
    <w:rsid w:val="00C57712"/>
    <w:rsid w:val="00CA6D11"/>
    <w:rsid w:val="00CB2D1D"/>
    <w:rsid w:val="00CB44D9"/>
    <w:rsid w:val="00CB63A0"/>
    <w:rsid w:val="00CB67CD"/>
    <w:rsid w:val="00CC6E2B"/>
    <w:rsid w:val="00CE15FE"/>
    <w:rsid w:val="00CF3D3A"/>
    <w:rsid w:val="00CF414F"/>
    <w:rsid w:val="00D53163"/>
    <w:rsid w:val="00DA2E9A"/>
    <w:rsid w:val="00DC6187"/>
    <w:rsid w:val="00DE1A4E"/>
    <w:rsid w:val="00E06A23"/>
    <w:rsid w:val="00E14E7B"/>
    <w:rsid w:val="00E176E5"/>
    <w:rsid w:val="00E4719F"/>
    <w:rsid w:val="00E4720C"/>
    <w:rsid w:val="00E47E7A"/>
    <w:rsid w:val="00E65219"/>
    <w:rsid w:val="00E9532C"/>
    <w:rsid w:val="00EB24C3"/>
    <w:rsid w:val="00EC1797"/>
    <w:rsid w:val="00EC48C1"/>
    <w:rsid w:val="00EF4C6D"/>
    <w:rsid w:val="00F038A0"/>
    <w:rsid w:val="00F046BC"/>
    <w:rsid w:val="00F14E4C"/>
    <w:rsid w:val="00F15708"/>
    <w:rsid w:val="00F3639C"/>
    <w:rsid w:val="00F41ABB"/>
    <w:rsid w:val="00F441CB"/>
    <w:rsid w:val="00F4747C"/>
    <w:rsid w:val="00FB6BBF"/>
    <w:rsid w:val="00FD05E7"/>
    <w:rsid w:val="00FE4CC1"/>
    <w:rsid w:val="00FF1C0A"/>
    <w:rsid w:val="00FF3E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4DFC3"/>
  <w15:docId w15:val="{36C692E2-CE50-41EA-A10A-2AC8071D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Normal1"/>
    <w:tblPr>
      <w:tblCellMar>
        <w:top w:w="100" w:type="dxa"/>
        <w:left w:w="100" w:type="dxa"/>
        <w:bottom w:w="100" w:type="dxa"/>
        <w:right w:w="100" w:type="dxa"/>
      </w:tblCellMar>
    </w:tbl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690318"/>
    <w:pPr>
      <w:ind w:left="720"/>
      <w:contextualSpacing/>
    </w:pPr>
  </w:style>
  <w:style w:type="paragraph" w:styleId="Encabezado">
    <w:name w:val="header"/>
    <w:basedOn w:val="Normal"/>
    <w:link w:val="EncabezadoCar"/>
    <w:uiPriority w:val="99"/>
    <w:unhideWhenUsed/>
    <w:rsid w:val="00125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556F"/>
  </w:style>
  <w:style w:type="paragraph" w:styleId="Piedepgina">
    <w:name w:val="footer"/>
    <w:basedOn w:val="Normal"/>
    <w:link w:val="PiedepginaCar"/>
    <w:uiPriority w:val="99"/>
    <w:unhideWhenUsed/>
    <w:rsid w:val="00125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556F"/>
  </w:style>
  <w:style w:type="character" w:styleId="Hipervnculo">
    <w:name w:val="Hyperlink"/>
    <w:basedOn w:val="Fuentedeprrafopredeter"/>
    <w:uiPriority w:val="99"/>
    <w:unhideWhenUsed/>
    <w:rsid w:val="003900A4"/>
    <w:rPr>
      <w:color w:val="0000FF"/>
      <w:u w:val="single"/>
    </w:rPr>
  </w:style>
  <w:style w:type="character" w:styleId="Mencinsinresolver">
    <w:name w:val="Unresolved Mention"/>
    <w:basedOn w:val="Fuentedeprrafopredeter"/>
    <w:uiPriority w:val="99"/>
    <w:semiHidden/>
    <w:unhideWhenUsed/>
    <w:rsid w:val="003900A4"/>
    <w:rPr>
      <w:color w:val="605E5C"/>
      <w:shd w:val="clear" w:color="auto" w:fill="E1DFDD"/>
    </w:rPr>
  </w:style>
  <w:style w:type="character" w:styleId="Hipervnculovisitado">
    <w:name w:val="FollowedHyperlink"/>
    <w:basedOn w:val="Fuentedeprrafopredeter"/>
    <w:uiPriority w:val="99"/>
    <w:semiHidden/>
    <w:unhideWhenUsed/>
    <w:rsid w:val="00AD1AC4"/>
    <w:rPr>
      <w:color w:val="954F72" w:themeColor="followedHyperlink"/>
      <w:u w:val="single"/>
    </w:rPr>
  </w:style>
  <w:style w:type="character" w:styleId="Refdecomentario">
    <w:name w:val="annotation reference"/>
    <w:basedOn w:val="Fuentedeprrafopredeter"/>
    <w:uiPriority w:val="99"/>
    <w:semiHidden/>
    <w:unhideWhenUsed/>
    <w:rsid w:val="00FD7D07"/>
    <w:rPr>
      <w:sz w:val="16"/>
      <w:szCs w:val="16"/>
    </w:rPr>
  </w:style>
  <w:style w:type="paragraph" w:styleId="Textocomentario">
    <w:name w:val="annotation text"/>
    <w:basedOn w:val="Normal"/>
    <w:link w:val="TextocomentarioCar"/>
    <w:uiPriority w:val="99"/>
    <w:semiHidden/>
    <w:unhideWhenUsed/>
    <w:rsid w:val="00FD7D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7D07"/>
    <w:rPr>
      <w:sz w:val="20"/>
      <w:szCs w:val="20"/>
    </w:rPr>
  </w:style>
  <w:style w:type="paragraph" w:styleId="Asuntodelcomentario">
    <w:name w:val="annotation subject"/>
    <w:basedOn w:val="Textocomentario"/>
    <w:next w:val="Textocomentario"/>
    <w:link w:val="AsuntodelcomentarioCar"/>
    <w:uiPriority w:val="99"/>
    <w:semiHidden/>
    <w:unhideWhenUsed/>
    <w:rsid w:val="00FD7D07"/>
    <w:rPr>
      <w:b/>
      <w:bCs/>
    </w:rPr>
  </w:style>
  <w:style w:type="character" w:customStyle="1" w:styleId="AsuntodelcomentarioCar">
    <w:name w:val="Asunto del comentario Car"/>
    <w:basedOn w:val="TextocomentarioCar"/>
    <w:link w:val="Asuntodelcomentario"/>
    <w:uiPriority w:val="99"/>
    <w:semiHidden/>
    <w:rsid w:val="00FD7D07"/>
    <w:rPr>
      <w:b/>
      <w:bCs/>
      <w:sz w:val="20"/>
      <w:szCs w:val="20"/>
    </w:rPr>
  </w:style>
  <w:style w:type="table" w:styleId="Tablaconcuadrcula">
    <w:name w:val="Table Grid"/>
    <w:basedOn w:val="Tablanormal"/>
    <w:uiPriority w:val="59"/>
    <w:rsid w:val="00C30555"/>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imus.imeplan.mx/downloads/ERM.pdf"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21138/bage.2447" TargetMode="External"/><Relationship Id="rId17" Type="http://schemas.openxmlformats.org/officeDocument/2006/relationships/hyperlink" Target="https://www.redalyc.org/journal/3692/369246715003/html/" TargetMode="External"/><Relationship Id="rId2" Type="http://schemas.openxmlformats.org/officeDocument/2006/relationships/customXml" Target="../customXml/item2.xml"/><Relationship Id="rId16" Type="http://schemas.openxmlformats.org/officeDocument/2006/relationships/hyperlink" Target="https://www.sedema.cdmx.gob.mx/storage/app/media/DGSANPAVA/ProgramaEspecialdeInfraestructuraVerde_CDMX.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abs/pii/S1470160X14000594" TargetMode="External"/><Relationship Id="rId5" Type="http://schemas.openxmlformats.org/officeDocument/2006/relationships/settings" Target="settings.xml"/><Relationship Id="rId15" Type="http://schemas.openxmlformats.org/officeDocument/2006/relationships/hyperlink" Target="https://www.gob.mx/sedatu/documentos/infraestructura-verde-como-estrategia-para-la-mitigacion-y-adaptacion-al-cambio-climatico-en-ciudades-mexicanas-hoja-de-ruta"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implanhermosillo.gob.mx/wp-content/uploads/2019/06/Manual_IV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heaeP1dz4C0FtLprFkeCbH5mrA==">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</go:docsCustomData>
</go:gDocsCustomXmlDataStorage>
</file>

<file path=customXml/itemProps1.xml><?xml version="1.0" encoding="utf-8"?>
<ds:datastoreItem xmlns:ds="http://schemas.openxmlformats.org/officeDocument/2006/customXml" ds:itemID="{708462D8-4D12-40D6-8F2A-B81075138B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5088</Words>
  <Characters>27989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Francisco Santillán Campos</cp:lastModifiedBy>
  <cp:revision>10</cp:revision>
  <cp:lastPrinted>2026-03-02T15:42:00Z</cp:lastPrinted>
  <dcterms:created xsi:type="dcterms:W3CDTF">2025-11-18T22:32:00Z</dcterms:created>
  <dcterms:modified xsi:type="dcterms:W3CDTF">2026-03-02T16:56:00Z</dcterms:modified>
</cp:coreProperties>
</file>