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421F8" w14:textId="24CA4081" w:rsidR="00CC06AE" w:rsidRPr="00EF666F" w:rsidRDefault="00C757C7" w:rsidP="00EF666F">
      <w:pPr>
        <w:spacing w:after="0" w:line="240" w:lineRule="auto"/>
        <w:jc w:val="right"/>
        <w:rPr>
          <w:rFonts w:cstheme="minorHAnsi"/>
          <w:b/>
          <w:sz w:val="24"/>
          <w:szCs w:val="24"/>
        </w:rPr>
      </w:pPr>
      <w:r>
        <w:rPr>
          <w:noProof/>
        </w:rPr>
        <w:drawing>
          <wp:anchor distT="0" distB="0" distL="114300" distR="114300" simplePos="0" relativeHeight="251659264" behindDoc="0" locked="0" layoutInCell="1" allowOverlap="1" wp14:anchorId="7E194FE7" wp14:editId="0EC6057E">
            <wp:simplePos x="0" y="0"/>
            <wp:positionH relativeFrom="page">
              <wp:posOffset>-89535</wp:posOffset>
            </wp:positionH>
            <wp:positionV relativeFrom="margin">
              <wp:posOffset>-848360</wp:posOffset>
            </wp:positionV>
            <wp:extent cx="8048625" cy="1304290"/>
            <wp:effectExtent l="0" t="0" r="9525" b="0"/>
            <wp:wrapSquare wrapText="bothSides"/>
            <wp:docPr id="20789480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48625" cy="1304290"/>
                    </a:xfrm>
                    <a:prstGeom prst="rect">
                      <a:avLst/>
                    </a:prstGeom>
                    <a:noFill/>
                    <a:ln>
                      <a:noFill/>
                    </a:ln>
                  </pic:spPr>
                </pic:pic>
              </a:graphicData>
            </a:graphic>
            <wp14:sizeRelH relativeFrom="page">
              <wp14:pctWidth>0</wp14:pctWidth>
            </wp14:sizeRelH>
            <wp14:sizeRelV relativeFrom="page">
              <wp14:pctHeight>0</wp14:pctHeight>
            </wp14:sizeRelV>
          </wp:anchor>
        </w:drawing>
      </w:r>
      <w:r w:rsidR="00CC06AE" w:rsidRPr="00EF666F">
        <w:rPr>
          <w:rFonts w:cstheme="minorHAnsi"/>
          <w:b/>
          <w:bCs/>
          <w:i/>
          <w:iCs/>
          <w:color w:val="222222"/>
          <w:sz w:val="24"/>
          <w:szCs w:val="24"/>
          <w:shd w:val="clear" w:color="auto" w:fill="FFFFFF"/>
        </w:rPr>
        <w:t>Ensayos</w:t>
      </w:r>
    </w:p>
    <w:p w14:paraId="3186D828" w14:textId="6ECAA3A4" w:rsidR="00F2151F" w:rsidRPr="00FC3E9E" w:rsidRDefault="00F2151F" w:rsidP="00FC3E9E">
      <w:pPr>
        <w:spacing w:after="0" w:line="240" w:lineRule="auto"/>
        <w:rPr>
          <w:rFonts w:cstheme="minorHAnsi"/>
          <w:b/>
          <w:sz w:val="28"/>
          <w:szCs w:val="28"/>
        </w:rPr>
      </w:pPr>
      <w:r w:rsidRPr="00FC3E9E">
        <w:rPr>
          <w:rFonts w:cstheme="minorHAnsi"/>
          <w:b/>
          <w:sz w:val="28"/>
          <w:szCs w:val="28"/>
        </w:rPr>
        <w:t xml:space="preserve">Dialogía Académica en torno al libro </w:t>
      </w:r>
      <w:r w:rsidRPr="00FC3E9E">
        <w:rPr>
          <w:rFonts w:cstheme="minorHAnsi"/>
          <w:b/>
          <w:i/>
          <w:sz w:val="28"/>
          <w:szCs w:val="28"/>
        </w:rPr>
        <w:t>Legality</w:t>
      </w:r>
      <w:r w:rsidRPr="00FC3E9E">
        <w:rPr>
          <w:rFonts w:cstheme="minorHAnsi"/>
          <w:b/>
          <w:sz w:val="28"/>
          <w:szCs w:val="28"/>
        </w:rPr>
        <w:t xml:space="preserve"> de Scott J. Shapiro</w:t>
      </w:r>
    </w:p>
    <w:p w14:paraId="26301AB3" w14:textId="39FEBDEC" w:rsidR="00CC06AE" w:rsidRPr="00FC3E9E" w:rsidRDefault="006B7AD8" w:rsidP="00FC3E9E">
      <w:pPr>
        <w:spacing w:after="0" w:line="240" w:lineRule="auto"/>
        <w:rPr>
          <w:rFonts w:eastAsia="Calibri" w:cstheme="minorHAnsi"/>
          <w:bCs/>
          <w:i/>
          <w:iCs/>
          <w:color w:val="000000"/>
          <w:sz w:val="24"/>
          <w:szCs w:val="24"/>
          <w:lang w:val="en-US" w:eastAsia="es-MX"/>
        </w:rPr>
      </w:pPr>
      <w:r w:rsidRPr="00FC3E9E">
        <w:rPr>
          <w:rFonts w:eastAsia="Calibri" w:cstheme="minorHAnsi"/>
          <w:bCs/>
          <w:i/>
          <w:iCs/>
          <w:color w:val="000000"/>
          <w:sz w:val="24"/>
          <w:szCs w:val="24"/>
          <w:lang w:val="en-US" w:eastAsia="es-MX"/>
        </w:rPr>
        <w:t>Academic Dialogue on the book Legality by Scott J. Shapiro</w:t>
      </w:r>
    </w:p>
    <w:p w14:paraId="5AF58B93" w14:textId="4164D8B0" w:rsidR="00CC06AE" w:rsidRPr="00FC3E9E" w:rsidRDefault="006B7AD8" w:rsidP="00FC3E9E">
      <w:pPr>
        <w:spacing w:after="0" w:line="240" w:lineRule="auto"/>
        <w:rPr>
          <w:rFonts w:eastAsia="Calibri" w:cstheme="minorHAnsi"/>
          <w:bCs/>
          <w:i/>
          <w:iCs/>
          <w:color w:val="000000"/>
          <w:sz w:val="24"/>
          <w:szCs w:val="24"/>
          <w:lang w:val="pt-BR" w:eastAsia="es-MX"/>
        </w:rPr>
      </w:pPr>
      <w:r w:rsidRPr="00FC3E9E">
        <w:rPr>
          <w:rFonts w:eastAsia="Calibri" w:cstheme="minorHAnsi"/>
          <w:bCs/>
          <w:i/>
          <w:iCs/>
          <w:color w:val="000000"/>
          <w:sz w:val="24"/>
          <w:szCs w:val="24"/>
          <w:lang w:val="pt-BR" w:eastAsia="es-MX"/>
        </w:rPr>
        <w:t>Diálogo Acadêmico em torno do livro Legalidade de Scott J. Shapiro</w:t>
      </w:r>
    </w:p>
    <w:p w14:paraId="65C60908" w14:textId="77777777" w:rsidR="00FC3E9E" w:rsidRDefault="00FC3E9E" w:rsidP="00EF666F">
      <w:pPr>
        <w:spacing w:after="0" w:line="240" w:lineRule="auto"/>
        <w:ind w:left="360"/>
        <w:jc w:val="right"/>
        <w:rPr>
          <w:rFonts w:cstheme="minorHAnsi"/>
          <w:b/>
          <w:sz w:val="24"/>
          <w:szCs w:val="24"/>
        </w:rPr>
      </w:pPr>
    </w:p>
    <w:p w14:paraId="7B69A7DA" w14:textId="77777777" w:rsidR="00C757C7" w:rsidRDefault="00C757C7" w:rsidP="00EF666F">
      <w:pPr>
        <w:spacing w:after="0" w:line="240" w:lineRule="auto"/>
        <w:ind w:left="360"/>
        <w:jc w:val="right"/>
        <w:rPr>
          <w:rFonts w:cstheme="minorHAnsi"/>
          <w:b/>
          <w:sz w:val="24"/>
          <w:szCs w:val="24"/>
        </w:rPr>
      </w:pPr>
    </w:p>
    <w:p w14:paraId="57F790CD" w14:textId="591CFD28" w:rsidR="008F5822" w:rsidRPr="00EF666F" w:rsidRDefault="00C17B44" w:rsidP="00EF666F">
      <w:pPr>
        <w:spacing w:after="0" w:line="240" w:lineRule="auto"/>
        <w:ind w:left="360"/>
        <w:jc w:val="right"/>
        <w:rPr>
          <w:rFonts w:cstheme="minorHAnsi"/>
          <w:b/>
          <w:sz w:val="24"/>
          <w:szCs w:val="24"/>
        </w:rPr>
      </w:pPr>
      <w:r w:rsidRPr="00EF666F">
        <w:rPr>
          <w:rFonts w:cstheme="minorHAnsi"/>
          <w:b/>
          <w:sz w:val="24"/>
          <w:szCs w:val="24"/>
        </w:rPr>
        <w:br/>
      </w:r>
      <w:r w:rsidR="00F2151F" w:rsidRPr="00EF666F">
        <w:rPr>
          <w:rFonts w:cstheme="minorHAnsi"/>
          <w:b/>
          <w:sz w:val="24"/>
          <w:szCs w:val="24"/>
        </w:rPr>
        <w:t xml:space="preserve">Olinda </w:t>
      </w:r>
      <w:r w:rsidR="00C757C7" w:rsidRPr="00EF666F">
        <w:rPr>
          <w:rFonts w:cstheme="minorHAnsi"/>
          <w:b/>
          <w:sz w:val="24"/>
          <w:szCs w:val="24"/>
        </w:rPr>
        <w:t>Beatriz</w:t>
      </w:r>
      <w:r w:rsidR="00F2151F" w:rsidRPr="00EF666F">
        <w:rPr>
          <w:rFonts w:cstheme="minorHAnsi"/>
          <w:b/>
          <w:sz w:val="24"/>
          <w:szCs w:val="24"/>
        </w:rPr>
        <w:t xml:space="preserve"> Suárez Hernández</w:t>
      </w:r>
    </w:p>
    <w:p w14:paraId="4F7AEAEE" w14:textId="30D5861B" w:rsidR="008F5822" w:rsidRPr="00C757C7" w:rsidRDefault="00AA2172" w:rsidP="00EF666F">
      <w:pPr>
        <w:spacing w:after="0" w:line="240" w:lineRule="auto"/>
        <w:ind w:left="360"/>
        <w:jc w:val="right"/>
        <w:rPr>
          <w:rFonts w:cstheme="minorHAnsi"/>
          <w:bCs/>
          <w:sz w:val="24"/>
          <w:szCs w:val="24"/>
        </w:rPr>
      </w:pPr>
      <w:r w:rsidRPr="00C757C7">
        <w:rPr>
          <w:rFonts w:cstheme="minorHAnsi"/>
          <w:bCs/>
          <w:sz w:val="24"/>
          <w:szCs w:val="24"/>
        </w:rPr>
        <w:t>Universid</w:t>
      </w:r>
      <w:r w:rsidR="00F2151F" w:rsidRPr="00C757C7">
        <w:rPr>
          <w:rFonts w:cstheme="minorHAnsi"/>
          <w:bCs/>
          <w:sz w:val="24"/>
          <w:szCs w:val="24"/>
        </w:rPr>
        <w:t>ad de Guadalajara, México</w:t>
      </w:r>
    </w:p>
    <w:p w14:paraId="69B6DF1C" w14:textId="5295E611" w:rsidR="008F5822" w:rsidRPr="00C757C7" w:rsidRDefault="00DD143F" w:rsidP="00EF666F">
      <w:pPr>
        <w:spacing w:after="0" w:line="240" w:lineRule="auto"/>
        <w:ind w:left="360"/>
        <w:jc w:val="right"/>
        <w:rPr>
          <w:rFonts w:cstheme="minorHAnsi"/>
          <w:bCs/>
          <w:color w:val="FF0000"/>
          <w:sz w:val="24"/>
          <w:szCs w:val="24"/>
        </w:rPr>
      </w:pPr>
      <w:r w:rsidRPr="00C757C7">
        <w:rPr>
          <w:rFonts w:cstheme="minorHAnsi"/>
          <w:bCs/>
          <w:color w:val="FF0000"/>
          <w:sz w:val="24"/>
          <w:szCs w:val="24"/>
        </w:rPr>
        <w:t>o</w:t>
      </w:r>
      <w:r w:rsidR="00F2151F" w:rsidRPr="00C757C7">
        <w:rPr>
          <w:rFonts w:cstheme="minorHAnsi"/>
          <w:bCs/>
          <w:color w:val="FF0000"/>
          <w:sz w:val="24"/>
          <w:szCs w:val="24"/>
        </w:rPr>
        <w:t>linda.suarez@academicos.udg.mx</w:t>
      </w:r>
    </w:p>
    <w:p w14:paraId="77139B11" w14:textId="23EF846B" w:rsidR="00506ABD" w:rsidRPr="00C757C7" w:rsidRDefault="00DC5522" w:rsidP="00EF666F">
      <w:pPr>
        <w:spacing w:after="0" w:line="240" w:lineRule="auto"/>
        <w:ind w:left="360"/>
        <w:jc w:val="right"/>
        <w:rPr>
          <w:rFonts w:cstheme="minorHAnsi"/>
          <w:bCs/>
          <w:sz w:val="24"/>
          <w:szCs w:val="24"/>
        </w:rPr>
      </w:pPr>
      <w:hyperlink r:id="rId9" w:history="1">
        <w:r w:rsidRPr="00C757C7">
          <w:rPr>
            <w:rStyle w:val="Hipervnculo"/>
            <w:rFonts w:cstheme="minorHAnsi"/>
            <w:bCs/>
            <w:color w:val="auto"/>
            <w:sz w:val="24"/>
            <w:szCs w:val="24"/>
            <w:u w:val="none"/>
          </w:rPr>
          <w:t>https://orcid.org/0000-0001-8885-5094</w:t>
        </w:r>
      </w:hyperlink>
    </w:p>
    <w:p w14:paraId="74BEB66D" w14:textId="77777777" w:rsidR="00DC5522" w:rsidRPr="00C757C7" w:rsidRDefault="00DC5522" w:rsidP="00EF666F">
      <w:pPr>
        <w:spacing w:after="0" w:line="240" w:lineRule="auto"/>
        <w:ind w:left="360"/>
        <w:jc w:val="right"/>
        <w:rPr>
          <w:rFonts w:cstheme="minorHAnsi"/>
          <w:bCs/>
          <w:sz w:val="24"/>
          <w:szCs w:val="24"/>
        </w:rPr>
      </w:pPr>
    </w:p>
    <w:p w14:paraId="0E6FA9A7" w14:textId="77777777" w:rsidR="00DC5522" w:rsidRPr="00C757C7" w:rsidRDefault="00DC5522" w:rsidP="00EF666F">
      <w:pPr>
        <w:spacing w:after="0" w:line="240" w:lineRule="auto"/>
        <w:ind w:left="360"/>
        <w:jc w:val="right"/>
        <w:rPr>
          <w:rFonts w:cstheme="minorHAnsi"/>
          <w:b/>
          <w:sz w:val="24"/>
          <w:szCs w:val="24"/>
        </w:rPr>
      </w:pPr>
      <w:r w:rsidRPr="00C757C7">
        <w:rPr>
          <w:rFonts w:cstheme="minorHAnsi"/>
          <w:b/>
          <w:sz w:val="24"/>
          <w:szCs w:val="24"/>
        </w:rPr>
        <w:t>Rocío Calderón García</w:t>
      </w:r>
    </w:p>
    <w:p w14:paraId="6E943772" w14:textId="77777777" w:rsidR="00DC5522" w:rsidRPr="00C757C7" w:rsidRDefault="00DC5522" w:rsidP="00EF666F">
      <w:pPr>
        <w:spacing w:after="0" w:line="240" w:lineRule="auto"/>
        <w:ind w:left="360"/>
        <w:jc w:val="right"/>
        <w:rPr>
          <w:rFonts w:cstheme="minorHAnsi"/>
          <w:bCs/>
          <w:sz w:val="24"/>
          <w:szCs w:val="24"/>
        </w:rPr>
      </w:pPr>
      <w:r w:rsidRPr="00C757C7">
        <w:rPr>
          <w:rFonts w:cstheme="minorHAnsi"/>
          <w:bCs/>
          <w:sz w:val="24"/>
          <w:szCs w:val="24"/>
        </w:rPr>
        <w:t>Universidad de Guadalajara, México</w:t>
      </w:r>
    </w:p>
    <w:p w14:paraId="32F99CDB" w14:textId="19095B2F" w:rsidR="00DC5522" w:rsidRPr="00C757C7" w:rsidRDefault="00DC5522" w:rsidP="00EF666F">
      <w:pPr>
        <w:spacing w:after="0" w:line="240" w:lineRule="auto"/>
        <w:ind w:left="360"/>
        <w:jc w:val="right"/>
        <w:rPr>
          <w:rFonts w:cstheme="minorHAnsi"/>
          <w:bCs/>
          <w:color w:val="FF0000"/>
          <w:sz w:val="24"/>
          <w:szCs w:val="24"/>
        </w:rPr>
      </w:pPr>
      <w:hyperlink r:id="rId10" w:history="1">
        <w:r w:rsidRPr="00C757C7">
          <w:rPr>
            <w:rStyle w:val="Hipervnculo"/>
            <w:rFonts w:cstheme="minorHAnsi"/>
            <w:bCs/>
            <w:color w:val="FF0000"/>
            <w:sz w:val="24"/>
            <w:szCs w:val="24"/>
            <w:u w:val="none"/>
          </w:rPr>
          <w:t>rocio.cgarcia@academicos.udg.mx</w:t>
        </w:r>
      </w:hyperlink>
    </w:p>
    <w:p w14:paraId="4444E658" w14:textId="1E8AE8B7" w:rsidR="00DC5522" w:rsidRPr="00C757C7" w:rsidRDefault="00DC5522" w:rsidP="00EF666F">
      <w:pPr>
        <w:spacing w:after="0" w:line="240" w:lineRule="auto"/>
        <w:ind w:left="360"/>
        <w:jc w:val="right"/>
        <w:rPr>
          <w:rFonts w:cstheme="minorHAnsi"/>
          <w:bCs/>
          <w:sz w:val="24"/>
          <w:szCs w:val="24"/>
        </w:rPr>
      </w:pPr>
      <w:hyperlink r:id="rId11" w:history="1">
        <w:r w:rsidRPr="00C757C7">
          <w:rPr>
            <w:rStyle w:val="Hipervnculo"/>
            <w:rFonts w:cstheme="minorHAnsi"/>
            <w:bCs/>
            <w:color w:val="auto"/>
            <w:sz w:val="24"/>
            <w:szCs w:val="24"/>
            <w:u w:val="none"/>
          </w:rPr>
          <w:t>https://orcid.org/0000-0003-0716-3446</w:t>
        </w:r>
      </w:hyperlink>
    </w:p>
    <w:p w14:paraId="544034F2" w14:textId="77777777" w:rsidR="00DC5522" w:rsidRPr="00EF666F" w:rsidRDefault="00DC5522" w:rsidP="00EF666F">
      <w:pPr>
        <w:spacing w:after="0" w:line="240" w:lineRule="auto"/>
        <w:ind w:left="360"/>
        <w:jc w:val="right"/>
        <w:rPr>
          <w:rFonts w:cstheme="minorHAnsi"/>
          <w:bCs/>
          <w:sz w:val="24"/>
          <w:szCs w:val="24"/>
        </w:rPr>
      </w:pPr>
    </w:p>
    <w:p w14:paraId="282194E0" w14:textId="77777777" w:rsidR="00506ABD" w:rsidRPr="00EF666F" w:rsidRDefault="00506ABD" w:rsidP="00EF666F">
      <w:pPr>
        <w:spacing w:after="0" w:line="240" w:lineRule="auto"/>
        <w:ind w:left="360"/>
        <w:jc w:val="right"/>
        <w:rPr>
          <w:rFonts w:cstheme="minorHAnsi"/>
          <w:bCs/>
          <w:sz w:val="24"/>
          <w:szCs w:val="24"/>
        </w:rPr>
      </w:pPr>
    </w:p>
    <w:p w14:paraId="002E7929" w14:textId="77777777" w:rsidR="00CC06AE" w:rsidRPr="00EF666F" w:rsidRDefault="00CC06AE" w:rsidP="00EF666F">
      <w:pPr>
        <w:spacing w:after="0" w:line="240" w:lineRule="auto"/>
        <w:jc w:val="both"/>
        <w:rPr>
          <w:rFonts w:cstheme="minorHAnsi"/>
          <w:b/>
          <w:sz w:val="24"/>
          <w:szCs w:val="24"/>
          <w:lang w:val="es"/>
        </w:rPr>
      </w:pPr>
    </w:p>
    <w:p w14:paraId="23CD1407" w14:textId="77777777" w:rsidR="00CC06AE" w:rsidRPr="00EF666F" w:rsidRDefault="00990820" w:rsidP="00EF666F">
      <w:pPr>
        <w:spacing w:after="0" w:line="240" w:lineRule="auto"/>
        <w:jc w:val="both"/>
        <w:rPr>
          <w:rFonts w:cstheme="minorHAnsi"/>
          <w:b/>
          <w:sz w:val="24"/>
          <w:szCs w:val="24"/>
          <w:lang w:val="es"/>
        </w:rPr>
      </w:pPr>
      <w:r w:rsidRPr="00EF666F">
        <w:rPr>
          <w:rFonts w:cstheme="minorHAnsi"/>
          <w:b/>
          <w:sz w:val="24"/>
          <w:szCs w:val="24"/>
          <w:lang w:val="es"/>
        </w:rPr>
        <w:t>Resumen</w:t>
      </w:r>
    </w:p>
    <w:p w14:paraId="0FC76DD1" w14:textId="64C5E585" w:rsidR="00990820" w:rsidRPr="00EF666F" w:rsidRDefault="003A21D8" w:rsidP="00EF666F">
      <w:pPr>
        <w:spacing w:after="0" w:line="240" w:lineRule="auto"/>
        <w:jc w:val="both"/>
        <w:rPr>
          <w:rFonts w:cstheme="minorHAnsi"/>
          <w:sz w:val="24"/>
          <w:szCs w:val="24"/>
          <w:lang w:val="es"/>
        </w:rPr>
      </w:pPr>
      <w:r w:rsidRPr="00EF666F">
        <w:rPr>
          <w:rFonts w:cstheme="minorHAnsi"/>
          <w:sz w:val="24"/>
          <w:szCs w:val="24"/>
          <w:lang w:val="es"/>
        </w:rPr>
        <w:t xml:space="preserve">Conocer el carácter ontológico del derecho, obliga a analizar las diferentes escuelas y modelos de pensamiento </w:t>
      </w:r>
      <w:r w:rsidR="00C26D0E" w:rsidRPr="00EF666F">
        <w:rPr>
          <w:rFonts w:cstheme="minorHAnsi"/>
          <w:sz w:val="24"/>
          <w:szCs w:val="24"/>
          <w:lang w:val="es"/>
        </w:rPr>
        <w:t xml:space="preserve">para identificar </w:t>
      </w:r>
      <w:r w:rsidR="009055F7" w:rsidRPr="00EF666F">
        <w:rPr>
          <w:rFonts w:cstheme="minorHAnsi"/>
          <w:sz w:val="24"/>
          <w:szCs w:val="24"/>
          <w:lang w:val="es"/>
        </w:rPr>
        <w:t>sobre todo su génesis, por lo que a través de este trabajo se alude a la reflexión de pensadores como Poggi, Ferrer y Batista, que cristalizan las ideas de un ius positivista excluyente</w:t>
      </w:r>
      <w:r w:rsidR="00DD143F" w:rsidRPr="00EF666F">
        <w:rPr>
          <w:rFonts w:cstheme="minorHAnsi"/>
          <w:sz w:val="24"/>
          <w:szCs w:val="24"/>
          <w:lang w:val="es"/>
        </w:rPr>
        <w:t xml:space="preserve"> (</w:t>
      </w:r>
      <w:r w:rsidR="009055F7" w:rsidRPr="00EF666F">
        <w:rPr>
          <w:rFonts w:cstheme="minorHAnsi"/>
          <w:sz w:val="24"/>
          <w:szCs w:val="24"/>
          <w:lang w:val="es"/>
        </w:rPr>
        <w:t>inspirado en Brattman</w:t>
      </w:r>
      <w:r w:rsidR="00DD143F" w:rsidRPr="00EF666F">
        <w:rPr>
          <w:rFonts w:cstheme="minorHAnsi"/>
          <w:sz w:val="24"/>
          <w:szCs w:val="24"/>
          <w:lang w:val="es"/>
        </w:rPr>
        <w:t>),</w:t>
      </w:r>
      <w:r w:rsidR="009055F7" w:rsidRPr="00EF666F">
        <w:rPr>
          <w:rFonts w:cstheme="minorHAnsi"/>
          <w:sz w:val="24"/>
          <w:szCs w:val="24"/>
          <w:lang w:val="es"/>
        </w:rPr>
        <w:t xml:space="preserve"> al construir su teoría del derecho como plan y por otro lado referir la idea de la denominada paradoja de la autoridad</w:t>
      </w:r>
      <w:r w:rsidR="0056582F" w:rsidRPr="00EF666F">
        <w:rPr>
          <w:rFonts w:cstheme="minorHAnsi"/>
          <w:sz w:val="24"/>
          <w:szCs w:val="24"/>
          <w:lang w:val="es"/>
        </w:rPr>
        <w:t xml:space="preserve">, dialogía necesaria (ius positivismo vs iusnatralismo), para poder apreciar el todo a través de las partes.  </w:t>
      </w:r>
    </w:p>
    <w:p w14:paraId="43D28C0C" w14:textId="77777777" w:rsidR="00DC5522" w:rsidRPr="00EF666F" w:rsidRDefault="00DC5522" w:rsidP="00EF666F">
      <w:pPr>
        <w:spacing w:after="0" w:line="240" w:lineRule="auto"/>
        <w:jc w:val="both"/>
        <w:rPr>
          <w:rFonts w:cstheme="minorHAnsi"/>
          <w:b/>
          <w:sz w:val="24"/>
          <w:szCs w:val="24"/>
          <w:lang w:val="es"/>
        </w:rPr>
      </w:pPr>
    </w:p>
    <w:p w14:paraId="39FA784F" w14:textId="27214EA3" w:rsidR="008624C0" w:rsidRPr="00EF666F" w:rsidRDefault="008624C0" w:rsidP="00EF666F">
      <w:pPr>
        <w:spacing w:after="0" w:line="240" w:lineRule="auto"/>
        <w:jc w:val="both"/>
        <w:rPr>
          <w:rFonts w:cstheme="minorHAnsi"/>
          <w:sz w:val="24"/>
          <w:szCs w:val="24"/>
        </w:rPr>
      </w:pPr>
      <w:r w:rsidRPr="00EF666F">
        <w:rPr>
          <w:rFonts w:cstheme="minorHAnsi"/>
          <w:b/>
          <w:sz w:val="24"/>
          <w:szCs w:val="24"/>
          <w:lang w:val="es"/>
        </w:rPr>
        <w:t>Palabras Clave:</w:t>
      </w:r>
      <w:r w:rsidRPr="00EF666F">
        <w:rPr>
          <w:rFonts w:cstheme="minorHAnsi"/>
          <w:b/>
          <w:sz w:val="24"/>
          <w:szCs w:val="24"/>
        </w:rPr>
        <w:t xml:space="preserve"> </w:t>
      </w:r>
      <w:r w:rsidR="009055F7" w:rsidRPr="00EF666F">
        <w:rPr>
          <w:rFonts w:cstheme="minorHAnsi"/>
          <w:sz w:val="24"/>
          <w:szCs w:val="24"/>
        </w:rPr>
        <w:t>Sistemas jurídicos, escuelas de pensamiento, iusnaturalismo, ius positivismo, paradoja de la autoridad, teoría del derecho como plan</w:t>
      </w:r>
      <w:r w:rsidRPr="00EF666F">
        <w:rPr>
          <w:rFonts w:cstheme="minorHAnsi"/>
          <w:sz w:val="24"/>
          <w:szCs w:val="24"/>
        </w:rPr>
        <w:t>.</w:t>
      </w:r>
    </w:p>
    <w:p w14:paraId="490F52DD" w14:textId="77777777" w:rsidR="0067324F" w:rsidRPr="00EF666F" w:rsidRDefault="0067324F" w:rsidP="00EF666F">
      <w:pPr>
        <w:spacing w:after="0" w:line="240" w:lineRule="auto"/>
        <w:jc w:val="both"/>
        <w:rPr>
          <w:rFonts w:cstheme="minorHAnsi"/>
          <w:sz w:val="24"/>
          <w:szCs w:val="24"/>
        </w:rPr>
      </w:pPr>
    </w:p>
    <w:p w14:paraId="4C773863" w14:textId="6D226399" w:rsidR="008624C0" w:rsidRPr="00EF666F" w:rsidRDefault="008624C0" w:rsidP="00C757C7">
      <w:pPr>
        <w:spacing w:after="0" w:line="240" w:lineRule="auto"/>
        <w:rPr>
          <w:rFonts w:cstheme="minorHAnsi"/>
          <w:b/>
          <w:sz w:val="24"/>
          <w:szCs w:val="24"/>
          <w:lang w:val="pt-BR"/>
        </w:rPr>
      </w:pPr>
      <w:r w:rsidRPr="00EF666F">
        <w:rPr>
          <w:rFonts w:cstheme="minorHAnsi"/>
          <w:b/>
          <w:sz w:val="24"/>
          <w:szCs w:val="24"/>
          <w:lang w:val="pt-BR"/>
        </w:rPr>
        <w:t xml:space="preserve">Abstract </w:t>
      </w:r>
    </w:p>
    <w:p w14:paraId="16B58FEB" w14:textId="77777777" w:rsidR="00DC5522" w:rsidRPr="00EF666F" w:rsidRDefault="00DC5522" w:rsidP="00EF666F">
      <w:pPr>
        <w:spacing w:after="0" w:line="240" w:lineRule="auto"/>
        <w:jc w:val="both"/>
        <w:rPr>
          <w:rFonts w:cstheme="minorHAnsi"/>
          <w:bCs/>
          <w:sz w:val="24"/>
          <w:szCs w:val="24"/>
          <w:lang w:val="en-US"/>
        </w:rPr>
      </w:pPr>
      <w:r w:rsidRPr="00EF666F">
        <w:rPr>
          <w:rFonts w:cstheme="minorHAnsi"/>
          <w:bCs/>
          <w:sz w:val="24"/>
          <w:szCs w:val="24"/>
          <w:lang w:val="en-US"/>
        </w:rPr>
        <w:t xml:space="preserve">Knowing the ontological character of law requires analyzing the different schools and models of thought to identify, above all, its genesis, which is why through this work we allude to the reflection of thinkers such as Poggi, Ferrer and Batista, who crystallize the ideas of an exclusive positivist ius (inspired by Brattman), by constructing their theory of law as a plan and on the other hand referring to the idea of ​​the so-called paradox of authority, necessary dialogue (jus positivism vs. iusnatralism), to be able to appreciate the whole through the parts.  </w:t>
      </w:r>
    </w:p>
    <w:p w14:paraId="7F8F5599" w14:textId="77777777" w:rsidR="00EF666F" w:rsidRDefault="00EF666F" w:rsidP="00EF666F">
      <w:pPr>
        <w:spacing w:after="0" w:line="240" w:lineRule="auto"/>
        <w:rPr>
          <w:rFonts w:cstheme="minorHAnsi"/>
          <w:b/>
          <w:sz w:val="24"/>
          <w:szCs w:val="24"/>
          <w:lang w:val="en-US"/>
        </w:rPr>
      </w:pPr>
    </w:p>
    <w:p w14:paraId="2C7284A0" w14:textId="5BF921B7" w:rsidR="0017081C" w:rsidRPr="00EF666F" w:rsidRDefault="00DC5522" w:rsidP="00EF666F">
      <w:pPr>
        <w:spacing w:after="0" w:line="240" w:lineRule="auto"/>
        <w:rPr>
          <w:rFonts w:cstheme="minorHAnsi"/>
          <w:bCs/>
          <w:sz w:val="24"/>
          <w:szCs w:val="24"/>
          <w:lang w:val="en-US"/>
        </w:rPr>
      </w:pPr>
      <w:r w:rsidRPr="00EF666F">
        <w:rPr>
          <w:rFonts w:cstheme="minorHAnsi"/>
          <w:b/>
          <w:sz w:val="24"/>
          <w:szCs w:val="24"/>
          <w:lang w:val="en-US"/>
        </w:rPr>
        <w:t xml:space="preserve">Keywords: </w:t>
      </w:r>
      <w:r w:rsidRPr="00EF666F">
        <w:rPr>
          <w:rFonts w:cstheme="minorHAnsi"/>
          <w:bCs/>
          <w:sz w:val="24"/>
          <w:szCs w:val="24"/>
          <w:lang w:val="en-US"/>
        </w:rPr>
        <w:t>Legal systems, schools of thought, natural law, positivism, paradox of authority, theory of law as a plan.</w:t>
      </w:r>
    </w:p>
    <w:p w14:paraId="319D64B9" w14:textId="77777777" w:rsidR="00C17B44" w:rsidRPr="00EF666F" w:rsidRDefault="00C17B44" w:rsidP="00EF666F">
      <w:pPr>
        <w:pStyle w:val="HTMLconformatoprevio"/>
        <w:jc w:val="both"/>
        <w:rPr>
          <w:rFonts w:asciiTheme="minorHAnsi" w:eastAsiaTheme="minorHAnsi" w:hAnsiTheme="minorHAnsi" w:cstheme="minorHAnsi"/>
          <w:sz w:val="24"/>
          <w:szCs w:val="24"/>
          <w:lang w:val="pt-BR" w:eastAsia="en-US"/>
        </w:rPr>
      </w:pPr>
    </w:p>
    <w:p w14:paraId="39F0420D" w14:textId="77777777" w:rsidR="00C757C7" w:rsidRDefault="00C757C7" w:rsidP="00EF666F">
      <w:pPr>
        <w:pStyle w:val="HTMLconformatoprevio"/>
        <w:jc w:val="both"/>
        <w:rPr>
          <w:rFonts w:asciiTheme="minorHAnsi" w:eastAsiaTheme="minorHAnsi" w:hAnsiTheme="minorHAnsi" w:cstheme="minorHAnsi"/>
          <w:b/>
          <w:sz w:val="24"/>
          <w:szCs w:val="24"/>
          <w:lang w:val="pt-BR" w:eastAsia="en-US"/>
        </w:rPr>
      </w:pPr>
    </w:p>
    <w:p w14:paraId="543A804E" w14:textId="77777777" w:rsidR="00C757C7" w:rsidRDefault="00C757C7" w:rsidP="00EF666F">
      <w:pPr>
        <w:pStyle w:val="HTMLconformatoprevio"/>
        <w:jc w:val="both"/>
        <w:rPr>
          <w:rFonts w:asciiTheme="minorHAnsi" w:eastAsiaTheme="minorHAnsi" w:hAnsiTheme="minorHAnsi" w:cstheme="minorHAnsi"/>
          <w:b/>
          <w:sz w:val="24"/>
          <w:szCs w:val="24"/>
          <w:lang w:val="pt-BR" w:eastAsia="en-US"/>
        </w:rPr>
      </w:pPr>
    </w:p>
    <w:p w14:paraId="6A892AC6" w14:textId="77777777" w:rsidR="00C757C7" w:rsidRDefault="00C757C7" w:rsidP="00EF666F">
      <w:pPr>
        <w:pStyle w:val="HTMLconformatoprevio"/>
        <w:jc w:val="both"/>
        <w:rPr>
          <w:rFonts w:asciiTheme="minorHAnsi" w:eastAsiaTheme="minorHAnsi" w:hAnsiTheme="minorHAnsi" w:cstheme="minorHAnsi"/>
          <w:b/>
          <w:sz w:val="24"/>
          <w:szCs w:val="24"/>
          <w:lang w:val="pt-BR" w:eastAsia="en-US"/>
        </w:rPr>
      </w:pPr>
    </w:p>
    <w:p w14:paraId="42B20146" w14:textId="65DFFD08" w:rsidR="00C17B44" w:rsidRPr="00EF666F" w:rsidRDefault="00C17B44" w:rsidP="00EF666F">
      <w:pPr>
        <w:pStyle w:val="HTMLconformatoprevio"/>
        <w:jc w:val="both"/>
        <w:rPr>
          <w:rFonts w:asciiTheme="minorHAnsi" w:eastAsiaTheme="minorHAnsi" w:hAnsiTheme="minorHAnsi" w:cstheme="minorHAnsi"/>
          <w:b/>
          <w:sz w:val="24"/>
          <w:szCs w:val="24"/>
          <w:lang w:val="pt-BR" w:eastAsia="en-US"/>
        </w:rPr>
      </w:pPr>
      <w:r w:rsidRPr="00EF666F">
        <w:rPr>
          <w:rFonts w:asciiTheme="minorHAnsi" w:eastAsiaTheme="minorHAnsi" w:hAnsiTheme="minorHAnsi" w:cstheme="minorHAnsi"/>
          <w:b/>
          <w:sz w:val="24"/>
          <w:szCs w:val="24"/>
          <w:lang w:val="pt-BR" w:eastAsia="en-US"/>
        </w:rPr>
        <w:lastRenderedPageBreak/>
        <w:t>Resumo</w:t>
      </w:r>
    </w:p>
    <w:p w14:paraId="046A2E10" w14:textId="77777777" w:rsidR="00DC5522" w:rsidRPr="00EF666F" w:rsidRDefault="00DC5522" w:rsidP="00EF666F">
      <w:pPr>
        <w:pStyle w:val="HTMLconformatoprevio"/>
        <w:jc w:val="both"/>
        <w:rPr>
          <w:rFonts w:asciiTheme="minorHAnsi" w:eastAsiaTheme="minorHAnsi" w:hAnsiTheme="minorHAnsi" w:cstheme="minorHAnsi"/>
          <w:sz w:val="24"/>
          <w:szCs w:val="24"/>
          <w:lang w:val="pt-BR" w:eastAsia="en-US"/>
        </w:rPr>
      </w:pPr>
      <w:r w:rsidRPr="00EF666F">
        <w:rPr>
          <w:rFonts w:asciiTheme="minorHAnsi" w:eastAsiaTheme="minorHAnsi" w:hAnsiTheme="minorHAnsi" w:cstheme="minorHAnsi"/>
          <w:sz w:val="24"/>
          <w:szCs w:val="24"/>
          <w:lang w:val="pt-BR" w:eastAsia="en-US"/>
        </w:rPr>
        <w:t xml:space="preserve">Conhecer o carácter ontológico do direito exige analisar as diferentes escolas e modelos de pensamento para identificar, sobretudo, a sua génese, razão pela qual através deste trabalho aludimos à reflexão de pensadores como Poggi, Ferrer e Batista, que cristalizam as ideias de um ius positivista exclusivo (inspirado em Brattman), ao construir a sua teoria do direito como um plano e por outro lado referindo-se à ideia do chamado paradoxo da autoridade, diálogo necessário (jus positivismo vs. iusnatralismo), para poder apreciar o todo através das partes.  </w:t>
      </w:r>
    </w:p>
    <w:p w14:paraId="314EDFBB" w14:textId="77777777" w:rsidR="00EF666F" w:rsidRDefault="00EF666F" w:rsidP="00EF666F">
      <w:pPr>
        <w:pStyle w:val="HTMLconformatoprevio"/>
        <w:rPr>
          <w:rFonts w:asciiTheme="minorHAnsi" w:eastAsiaTheme="minorHAnsi" w:hAnsiTheme="minorHAnsi" w:cstheme="minorHAnsi"/>
          <w:sz w:val="24"/>
          <w:szCs w:val="24"/>
          <w:lang w:val="pt-BR" w:eastAsia="en-US"/>
        </w:rPr>
      </w:pPr>
    </w:p>
    <w:p w14:paraId="54FB963F" w14:textId="38D3D2E8" w:rsidR="00C17B44" w:rsidRPr="00EF666F" w:rsidRDefault="00DC5522" w:rsidP="00EF666F">
      <w:pPr>
        <w:pStyle w:val="HTMLconformatoprevio"/>
        <w:rPr>
          <w:rFonts w:asciiTheme="minorHAnsi" w:eastAsiaTheme="minorHAnsi" w:hAnsiTheme="minorHAnsi" w:cstheme="minorHAnsi"/>
          <w:sz w:val="24"/>
          <w:szCs w:val="24"/>
          <w:lang w:val="pt-BR" w:eastAsia="en-US"/>
        </w:rPr>
      </w:pPr>
      <w:r w:rsidRPr="00EF666F">
        <w:rPr>
          <w:rFonts w:asciiTheme="minorHAnsi" w:eastAsiaTheme="minorHAnsi" w:hAnsiTheme="minorHAnsi" w:cstheme="minorHAnsi"/>
          <w:b/>
          <w:bCs/>
          <w:sz w:val="24"/>
          <w:szCs w:val="24"/>
          <w:lang w:val="pt-BR" w:eastAsia="en-US"/>
        </w:rPr>
        <w:t>Palavras-chave:</w:t>
      </w:r>
      <w:r w:rsidRPr="00EF666F">
        <w:rPr>
          <w:rFonts w:asciiTheme="minorHAnsi" w:eastAsiaTheme="minorHAnsi" w:hAnsiTheme="minorHAnsi" w:cstheme="minorHAnsi"/>
          <w:sz w:val="24"/>
          <w:szCs w:val="24"/>
          <w:lang w:val="pt-BR" w:eastAsia="en-US"/>
        </w:rPr>
        <w:t xml:space="preserve"> Sistemas jurídicos, escolas de pensamento, direito natural, positivismo, paradoxo da autoridade, teoria do direito como plano.</w:t>
      </w:r>
    </w:p>
    <w:p w14:paraId="53BA2B6A" w14:textId="77777777" w:rsidR="009055F7" w:rsidRPr="00EF666F" w:rsidRDefault="009055F7" w:rsidP="00EF666F">
      <w:pPr>
        <w:pStyle w:val="HTMLconformatoprevio"/>
        <w:jc w:val="both"/>
        <w:rPr>
          <w:rFonts w:asciiTheme="minorHAnsi" w:eastAsiaTheme="minorHAnsi" w:hAnsiTheme="minorHAnsi" w:cstheme="minorHAnsi"/>
          <w:sz w:val="24"/>
          <w:szCs w:val="24"/>
          <w:lang w:val="pt-BR" w:eastAsia="en-US"/>
        </w:rPr>
      </w:pPr>
    </w:p>
    <w:p w14:paraId="16751D75" w14:textId="77777777" w:rsidR="009055F7" w:rsidRPr="00EF666F" w:rsidRDefault="009055F7" w:rsidP="00EF666F">
      <w:pPr>
        <w:pStyle w:val="HTMLconformatoprevio"/>
        <w:jc w:val="both"/>
        <w:rPr>
          <w:rFonts w:asciiTheme="minorHAnsi" w:eastAsiaTheme="minorHAnsi" w:hAnsiTheme="minorHAnsi" w:cstheme="minorHAnsi"/>
          <w:sz w:val="24"/>
          <w:szCs w:val="24"/>
          <w:lang w:val="pt-BR" w:eastAsia="en-US"/>
        </w:rPr>
      </w:pPr>
    </w:p>
    <w:p w14:paraId="4E688552" w14:textId="4E7D6A08" w:rsidR="00CC06AE" w:rsidRPr="00EF666F" w:rsidRDefault="00CC06AE" w:rsidP="00EF666F">
      <w:pPr>
        <w:pStyle w:val="HTMLconformatoprevio"/>
        <w:shd w:val="clear" w:color="auto" w:fill="FFFFFF"/>
        <w:tabs>
          <w:tab w:val="left" w:pos="8647"/>
        </w:tabs>
        <w:rPr>
          <w:rFonts w:asciiTheme="minorHAnsi" w:hAnsiTheme="minorHAnsi" w:cstheme="minorHAnsi"/>
          <w:color w:val="000000"/>
          <w:sz w:val="24"/>
          <w:szCs w:val="24"/>
        </w:rPr>
      </w:pPr>
      <w:r w:rsidRPr="00EF666F">
        <w:rPr>
          <w:rFonts w:asciiTheme="minorHAnsi" w:hAnsiTheme="minorHAnsi" w:cstheme="minorHAnsi"/>
          <w:b/>
          <w:color w:val="000000"/>
          <w:sz w:val="24"/>
          <w:szCs w:val="24"/>
        </w:rPr>
        <w:t>Fecha Recepción:</w:t>
      </w:r>
      <w:r w:rsidRPr="00EF666F">
        <w:rPr>
          <w:rFonts w:asciiTheme="minorHAnsi" w:hAnsiTheme="minorHAnsi" w:cstheme="minorHAnsi"/>
          <w:color w:val="000000"/>
          <w:sz w:val="24"/>
          <w:szCs w:val="24"/>
        </w:rPr>
        <w:t xml:space="preserve"> </w:t>
      </w:r>
      <w:r w:rsidR="00C757C7">
        <w:rPr>
          <w:rFonts w:asciiTheme="minorHAnsi" w:hAnsiTheme="minorHAnsi" w:cstheme="minorHAnsi"/>
          <w:color w:val="000000"/>
          <w:sz w:val="24"/>
          <w:szCs w:val="24"/>
        </w:rPr>
        <w:t>septiembre</w:t>
      </w:r>
      <w:r w:rsidRPr="00EF666F">
        <w:rPr>
          <w:rFonts w:asciiTheme="minorHAnsi" w:hAnsiTheme="minorHAnsi" w:cstheme="minorHAnsi"/>
          <w:color w:val="000000"/>
          <w:sz w:val="24"/>
          <w:szCs w:val="24"/>
        </w:rPr>
        <w:t xml:space="preserve"> 2024                                             </w:t>
      </w:r>
      <w:r w:rsidRPr="00EF666F">
        <w:rPr>
          <w:rFonts w:asciiTheme="minorHAnsi" w:hAnsiTheme="minorHAnsi" w:cstheme="minorHAnsi"/>
          <w:b/>
          <w:color w:val="000000"/>
          <w:sz w:val="24"/>
          <w:szCs w:val="24"/>
        </w:rPr>
        <w:t xml:space="preserve">Fecha Aceptación: </w:t>
      </w:r>
      <w:r w:rsidR="00C757C7">
        <w:rPr>
          <w:rFonts w:asciiTheme="minorHAnsi" w:hAnsiTheme="minorHAnsi" w:cstheme="minorHAnsi"/>
          <w:color w:val="000000"/>
          <w:sz w:val="24"/>
          <w:szCs w:val="24"/>
        </w:rPr>
        <w:t>noviembre</w:t>
      </w:r>
      <w:r w:rsidRPr="00EF666F">
        <w:rPr>
          <w:rFonts w:asciiTheme="minorHAnsi" w:hAnsiTheme="minorHAnsi" w:cstheme="minorHAnsi"/>
          <w:color w:val="000000"/>
          <w:sz w:val="24"/>
          <w:szCs w:val="24"/>
        </w:rPr>
        <w:t>2024</w:t>
      </w:r>
    </w:p>
    <w:p w14:paraId="005D891A" w14:textId="77777777" w:rsidR="00DC5522" w:rsidRPr="00EF666F" w:rsidRDefault="00DC5522" w:rsidP="00EF666F">
      <w:pPr>
        <w:pStyle w:val="HTMLconformatoprevio"/>
        <w:shd w:val="clear" w:color="auto" w:fill="FFFFFF"/>
        <w:tabs>
          <w:tab w:val="left" w:pos="8647"/>
        </w:tabs>
        <w:rPr>
          <w:rFonts w:asciiTheme="minorHAnsi" w:hAnsiTheme="minorHAnsi" w:cstheme="minorHAnsi"/>
          <w:color w:val="000000"/>
          <w:sz w:val="24"/>
          <w:szCs w:val="24"/>
        </w:rPr>
      </w:pPr>
    </w:p>
    <w:p w14:paraId="36065DD0" w14:textId="1ACF7289" w:rsidR="00CC06AE" w:rsidRPr="00EF666F" w:rsidRDefault="00000000" w:rsidP="00EF666F">
      <w:pPr>
        <w:pStyle w:val="HTMLconformatoprevio"/>
        <w:jc w:val="both"/>
        <w:rPr>
          <w:rFonts w:asciiTheme="minorHAnsi" w:eastAsiaTheme="minorHAnsi" w:hAnsiTheme="minorHAnsi" w:cstheme="minorHAnsi"/>
          <w:sz w:val="24"/>
          <w:szCs w:val="24"/>
          <w:lang w:val="es-MX" w:eastAsia="en-US"/>
        </w:rPr>
      </w:pPr>
      <w:r>
        <w:rPr>
          <w:rFonts w:asciiTheme="minorHAnsi" w:hAnsiTheme="minorHAnsi" w:cstheme="minorHAnsi"/>
          <w:noProof/>
          <w:sz w:val="24"/>
          <w:szCs w:val="24"/>
        </w:rPr>
        <w:pict w14:anchorId="02248755">
          <v:rect id="_x0000_i1025" style="width:441.9pt;height:.05pt" o:hralign="center" o:hrstd="t" o:hr="t" fillcolor="#a0a0a0" stroked="f"/>
        </w:pict>
      </w:r>
    </w:p>
    <w:p w14:paraId="4205A35A" w14:textId="77777777" w:rsidR="00C757C7" w:rsidRDefault="00C757C7" w:rsidP="00EF666F">
      <w:pPr>
        <w:spacing w:after="0" w:line="240" w:lineRule="auto"/>
        <w:jc w:val="center"/>
        <w:rPr>
          <w:rFonts w:cstheme="minorHAnsi"/>
          <w:b/>
          <w:color w:val="000000" w:themeColor="text1"/>
          <w:sz w:val="24"/>
          <w:szCs w:val="24"/>
        </w:rPr>
      </w:pPr>
    </w:p>
    <w:p w14:paraId="6B68C334" w14:textId="25EE4CD1" w:rsidR="001F1E4E" w:rsidRPr="00EF666F" w:rsidRDefault="00D15A32" w:rsidP="00EF666F">
      <w:pPr>
        <w:spacing w:after="0" w:line="240" w:lineRule="auto"/>
        <w:jc w:val="center"/>
        <w:rPr>
          <w:rFonts w:cstheme="minorHAnsi"/>
          <w:b/>
          <w:bCs/>
          <w:color w:val="70AD47" w:themeColor="accent6"/>
          <w:sz w:val="24"/>
          <w:szCs w:val="24"/>
        </w:rPr>
      </w:pPr>
      <w:r w:rsidRPr="00EF666F">
        <w:rPr>
          <w:rFonts w:cstheme="minorHAnsi"/>
          <w:b/>
          <w:color w:val="000000" w:themeColor="text1"/>
          <w:sz w:val="24"/>
          <w:szCs w:val="24"/>
        </w:rPr>
        <w:t>Introducción</w:t>
      </w:r>
    </w:p>
    <w:p w14:paraId="4B8721A5" w14:textId="77777777" w:rsidR="007134EC" w:rsidRPr="00EF666F" w:rsidRDefault="007134EC" w:rsidP="00EF666F">
      <w:pPr>
        <w:spacing w:after="0" w:line="240" w:lineRule="auto"/>
        <w:jc w:val="both"/>
        <w:rPr>
          <w:rFonts w:cstheme="minorHAnsi"/>
          <w:color w:val="000000" w:themeColor="text1"/>
          <w:sz w:val="24"/>
          <w:szCs w:val="24"/>
        </w:rPr>
      </w:pPr>
    </w:p>
    <w:p w14:paraId="69D29181" w14:textId="1E8EEEDC" w:rsidR="000D633D" w:rsidRDefault="000D633D" w:rsidP="00EF666F">
      <w:pPr>
        <w:spacing w:after="0" w:line="240" w:lineRule="auto"/>
        <w:jc w:val="both"/>
        <w:rPr>
          <w:rFonts w:cstheme="minorHAnsi"/>
          <w:sz w:val="24"/>
          <w:szCs w:val="24"/>
        </w:rPr>
      </w:pPr>
      <w:r w:rsidRPr="00EF666F">
        <w:rPr>
          <w:rFonts w:cstheme="minorHAnsi"/>
          <w:color w:val="000000" w:themeColor="text1"/>
          <w:sz w:val="24"/>
          <w:szCs w:val="24"/>
        </w:rPr>
        <w:t xml:space="preserve">Previo </w:t>
      </w:r>
      <w:r w:rsidRPr="00EF666F">
        <w:rPr>
          <w:rFonts w:cstheme="minorHAnsi"/>
          <w:sz w:val="24"/>
          <w:szCs w:val="24"/>
        </w:rPr>
        <w:t>a mencionar los trabajos (entre otros), de Francesca Poggi, Jordi Ferrer y Giovanni Battista, recordemos que el tema que vincula los diversos escenarios donde el derecho ha sido protagonista de diversos modelos de pensamiento, es aquél donde convergen los diferentes sistemas jurídicos (sin entrar aquí a analizar fórmulas como la de Radbruch pero sí teniendo presente la resistencia a la que refiere Shapiro tienen los teóricos del derecho respecto del giro organizacional)</w:t>
      </w:r>
      <w:r w:rsidRPr="00EF666F">
        <w:rPr>
          <w:rStyle w:val="Refdenotaalpie"/>
          <w:rFonts w:cstheme="minorHAnsi"/>
          <w:sz w:val="24"/>
          <w:szCs w:val="24"/>
        </w:rPr>
        <w:footnoteReference w:id="1"/>
      </w:r>
      <w:r w:rsidRPr="00EF666F">
        <w:rPr>
          <w:rFonts w:cstheme="minorHAnsi"/>
          <w:sz w:val="24"/>
          <w:szCs w:val="24"/>
        </w:rPr>
        <w:t xml:space="preserve">, agrupados en familias alrededor del mundo (entre otros), el sistema jurídico neorromanista, del common law o anglosajón, el híbrido o mixto, el supranacional, donde cada familia agrupa un conjunto de sistemas jurídicos que comparten determinadas características que los hacen identitariamente diferentes, </w:t>
      </w:r>
      <w:r w:rsidR="00EF3F7A" w:rsidRPr="00EF666F">
        <w:rPr>
          <w:rFonts w:cstheme="minorHAnsi"/>
          <w:sz w:val="24"/>
          <w:szCs w:val="24"/>
        </w:rPr>
        <w:t xml:space="preserve">haciendo </w:t>
      </w:r>
      <w:r w:rsidRPr="00EF666F">
        <w:rPr>
          <w:rFonts w:cstheme="minorHAnsi"/>
          <w:sz w:val="24"/>
          <w:szCs w:val="24"/>
        </w:rPr>
        <w:t>alusión a ellos, porque es en dichos escenarios donde cobran validez y eficacia las distintas escuelas del pensamiento jurídico, esas escuelas que se ponen sobre la mesa para ser analizadas cuando s</w:t>
      </w:r>
      <w:r w:rsidR="00EF3F7A" w:rsidRPr="00EF666F">
        <w:rPr>
          <w:rFonts w:cstheme="minorHAnsi"/>
          <w:sz w:val="24"/>
          <w:szCs w:val="24"/>
        </w:rPr>
        <w:t>e</w:t>
      </w:r>
      <w:r w:rsidRPr="00EF666F">
        <w:rPr>
          <w:rFonts w:cstheme="minorHAnsi"/>
          <w:sz w:val="24"/>
          <w:szCs w:val="24"/>
        </w:rPr>
        <w:t xml:space="preserve"> trata de estudiar </w:t>
      </w:r>
      <w:r w:rsidR="00EF3F7A" w:rsidRPr="00EF666F">
        <w:rPr>
          <w:rFonts w:cstheme="minorHAnsi"/>
          <w:sz w:val="24"/>
          <w:szCs w:val="24"/>
        </w:rPr>
        <w:t xml:space="preserve">la </w:t>
      </w:r>
      <w:r w:rsidRPr="00EF666F">
        <w:rPr>
          <w:rFonts w:cstheme="minorHAnsi"/>
          <w:sz w:val="24"/>
          <w:szCs w:val="24"/>
        </w:rPr>
        <w:t>teoría del derecho, acontecimiento que una vez más ve la luz</w:t>
      </w:r>
      <w:r w:rsidR="00EF3F7A" w:rsidRPr="00EF666F">
        <w:rPr>
          <w:rFonts w:cstheme="minorHAnsi"/>
          <w:sz w:val="24"/>
          <w:szCs w:val="24"/>
        </w:rPr>
        <w:t xml:space="preserve"> </w:t>
      </w:r>
      <w:r w:rsidRPr="00EF666F">
        <w:rPr>
          <w:rFonts w:cstheme="minorHAnsi"/>
          <w:sz w:val="24"/>
          <w:szCs w:val="24"/>
        </w:rPr>
        <w:t>al diseccionarse la  propuesta positivista excluyente, materia prima del trabajo realizado por los autores citados líneas atrás.</w:t>
      </w:r>
    </w:p>
    <w:p w14:paraId="557DA7C3" w14:textId="77777777" w:rsidR="00C757C7" w:rsidRPr="00EF666F" w:rsidRDefault="00C757C7" w:rsidP="00EF666F">
      <w:pPr>
        <w:spacing w:after="0" w:line="240" w:lineRule="auto"/>
        <w:jc w:val="both"/>
        <w:rPr>
          <w:rFonts w:cstheme="minorHAnsi"/>
          <w:sz w:val="24"/>
          <w:szCs w:val="24"/>
        </w:rPr>
      </w:pPr>
    </w:p>
    <w:p w14:paraId="4E24EC56" w14:textId="3C09CD7E" w:rsidR="000D633D" w:rsidRPr="00EF666F" w:rsidRDefault="000D633D" w:rsidP="00C757C7">
      <w:pPr>
        <w:spacing w:after="0" w:line="240" w:lineRule="auto"/>
        <w:ind w:firstLine="708"/>
        <w:jc w:val="both"/>
        <w:rPr>
          <w:rFonts w:cstheme="minorHAnsi"/>
          <w:sz w:val="24"/>
          <w:szCs w:val="24"/>
        </w:rPr>
      </w:pPr>
      <w:r w:rsidRPr="00EF666F">
        <w:rPr>
          <w:rFonts w:cstheme="minorHAnsi"/>
          <w:sz w:val="24"/>
          <w:szCs w:val="24"/>
        </w:rPr>
        <w:t xml:space="preserve">En una dialogía crítico-académica de la obra </w:t>
      </w:r>
      <w:r w:rsidRPr="00EF666F">
        <w:rPr>
          <w:rFonts w:cstheme="minorHAnsi"/>
          <w:i/>
          <w:sz w:val="24"/>
          <w:szCs w:val="24"/>
        </w:rPr>
        <w:t>Legality</w:t>
      </w:r>
      <w:r w:rsidRPr="00EF666F">
        <w:rPr>
          <w:rFonts w:cstheme="minorHAnsi"/>
          <w:sz w:val="24"/>
          <w:szCs w:val="24"/>
        </w:rPr>
        <w:t xml:space="preserve"> de Scott J. Shapiro los autores de quienes nos ocuparemos, sin duda tuvieron presente en todo momento, el incansable recorrido que con diversos matices se ha hecho buscando responder preguntas tan importantes como: qué es el derecho, sabiendo que las respuestas están matizadas por circunstancias de tiempo, modo y lugar, es decir; por el contexto, de ahí entonces que </w:t>
      </w:r>
      <w:r w:rsidR="00EF3F7A" w:rsidRPr="00EF666F">
        <w:rPr>
          <w:rFonts w:cstheme="minorHAnsi"/>
          <w:sz w:val="24"/>
          <w:szCs w:val="24"/>
        </w:rPr>
        <w:t>resulta idóneo, analizar (sobre ese trazo),</w:t>
      </w:r>
      <w:r w:rsidRPr="00EF666F">
        <w:rPr>
          <w:rFonts w:cstheme="minorHAnsi"/>
          <w:sz w:val="24"/>
          <w:szCs w:val="24"/>
        </w:rPr>
        <w:t xml:space="preserve"> el modelo de pensamiento de un joven filósofo y abogado partidario del positivismo duro o excluyente (como en múltiples ocasiones él mismo lo ha señalado), cuyas ideas puso en su momento sobre la mesa de reflexión de distinguidos investigadores italianos y españoles, haciendo el oferente acopio de una buena dosis de paciencia (</w:t>
      </w:r>
      <w:r w:rsidR="005F5020" w:rsidRPr="00EF666F">
        <w:rPr>
          <w:rFonts w:cstheme="minorHAnsi"/>
          <w:sz w:val="24"/>
          <w:szCs w:val="24"/>
        </w:rPr>
        <w:t>sin duda</w:t>
      </w:r>
      <w:r w:rsidRPr="00EF666F">
        <w:rPr>
          <w:rFonts w:cstheme="minorHAnsi"/>
          <w:sz w:val="24"/>
          <w:szCs w:val="24"/>
        </w:rPr>
        <w:t xml:space="preserve">), pues luego de ello, transcurrieron alrededor de diez años para llevar a cabo la publicación de su obra (2011). En el 2019 que sale a la luz (como número especial), </w:t>
      </w:r>
      <w:r w:rsidRPr="00EF666F">
        <w:rPr>
          <w:rFonts w:cstheme="minorHAnsi"/>
          <w:i/>
          <w:sz w:val="24"/>
          <w:szCs w:val="24"/>
        </w:rPr>
        <w:t>Discusiones XX 2/2017</w:t>
      </w:r>
      <w:r w:rsidRPr="00EF666F">
        <w:rPr>
          <w:rFonts w:cstheme="minorHAnsi"/>
          <w:sz w:val="24"/>
          <w:szCs w:val="24"/>
        </w:rPr>
        <w:t xml:space="preserve"> integrando el “</w:t>
      </w:r>
      <w:r w:rsidRPr="00EF666F">
        <w:rPr>
          <w:rFonts w:cstheme="minorHAnsi"/>
          <w:i/>
          <w:sz w:val="24"/>
          <w:szCs w:val="24"/>
        </w:rPr>
        <w:t>por lo tanto</w:t>
      </w:r>
      <w:r w:rsidRPr="00EF666F">
        <w:rPr>
          <w:rFonts w:cstheme="minorHAnsi"/>
          <w:sz w:val="24"/>
          <w:szCs w:val="24"/>
        </w:rPr>
        <w:t xml:space="preserve">” de distintas voces (sobre todo académicas), de los trabajos iniciados mucho tiempo atrás que se encargaron de revisar minuciosamente el contenido de dicho libro, pues antes de dicha publicación se trabajó con aportaciones críticas en diferentes mesas de discusión, talleres y seminarios. </w:t>
      </w:r>
    </w:p>
    <w:p w14:paraId="798B7D59" w14:textId="0874916C" w:rsidR="000D633D" w:rsidRDefault="000D633D" w:rsidP="00C757C7">
      <w:pPr>
        <w:spacing w:after="0" w:line="240" w:lineRule="auto"/>
        <w:ind w:firstLine="708"/>
        <w:jc w:val="both"/>
        <w:rPr>
          <w:rFonts w:cstheme="minorHAnsi"/>
          <w:sz w:val="24"/>
          <w:szCs w:val="24"/>
        </w:rPr>
      </w:pPr>
      <w:r w:rsidRPr="00EF666F">
        <w:rPr>
          <w:rFonts w:cstheme="minorHAnsi"/>
          <w:sz w:val="24"/>
          <w:szCs w:val="24"/>
        </w:rPr>
        <w:lastRenderedPageBreak/>
        <w:t xml:space="preserve">Se presenta </w:t>
      </w:r>
      <w:r w:rsidR="005F5020" w:rsidRPr="00EF666F">
        <w:rPr>
          <w:rFonts w:cstheme="minorHAnsi"/>
          <w:sz w:val="24"/>
          <w:szCs w:val="24"/>
        </w:rPr>
        <w:t xml:space="preserve">entonces, </w:t>
      </w:r>
      <w:r w:rsidRPr="00EF666F">
        <w:rPr>
          <w:rFonts w:cstheme="minorHAnsi"/>
          <w:sz w:val="24"/>
          <w:szCs w:val="24"/>
        </w:rPr>
        <w:t xml:space="preserve">un análisis reflexivo del libro "Legality" de Scott J. Shapiro, titulado "La teoría del derecho como plan". La publicación especial incluye diversas contribuciones de académicos que abordan diferentes aspectos de la obra de Shapiro, destacando sus aportes, pero también sus limitaciones. </w:t>
      </w:r>
      <w:r w:rsidR="00D10C4A" w:rsidRPr="00EF666F">
        <w:rPr>
          <w:rFonts w:cstheme="minorHAnsi"/>
          <w:sz w:val="24"/>
          <w:szCs w:val="24"/>
        </w:rPr>
        <w:t>En consulta Perplexity AI (2024), refiere que e</w:t>
      </w:r>
      <w:r w:rsidRPr="00EF666F">
        <w:rPr>
          <w:rFonts w:cstheme="minorHAnsi"/>
          <w:sz w:val="24"/>
          <w:szCs w:val="24"/>
        </w:rPr>
        <w:t>ntre dichos académicos se encuentran:</w:t>
      </w:r>
    </w:p>
    <w:p w14:paraId="1C8AD53D" w14:textId="77777777" w:rsidR="00C757C7" w:rsidRPr="00EF666F" w:rsidRDefault="00C757C7" w:rsidP="00EF666F">
      <w:pPr>
        <w:spacing w:after="0" w:line="240" w:lineRule="auto"/>
        <w:jc w:val="both"/>
        <w:rPr>
          <w:rFonts w:cstheme="minorHAnsi"/>
          <w:sz w:val="24"/>
          <w:szCs w:val="24"/>
        </w:rPr>
      </w:pPr>
    </w:p>
    <w:p w14:paraId="4471F663" w14:textId="06FFB37B" w:rsidR="007134EC" w:rsidRPr="00EF666F" w:rsidRDefault="000D633D" w:rsidP="00EF666F">
      <w:pPr>
        <w:spacing w:after="0" w:line="240" w:lineRule="auto"/>
        <w:ind w:left="708"/>
        <w:jc w:val="both"/>
        <w:rPr>
          <w:rFonts w:cstheme="minorHAnsi"/>
          <w:sz w:val="24"/>
          <w:szCs w:val="24"/>
        </w:rPr>
      </w:pPr>
      <w:r w:rsidRPr="00EF666F">
        <w:rPr>
          <w:rFonts w:cstheme="minorHAnsi"/>
          <w:sz w:val="24"/>
          <w:szCs w:val="24"/>
        </w:rPr>
        <w:t>Damiano Canale y Giovanni Tuzet: En su artículo, reflexionan sobre la naturaleza del derecho y el desafío que plantea Shapiro. Analizan cómo su enfoque de la planificación puede ofrecer una nueva perspectiva sobre la comprensión del derecho. Francesca Poggi: Presenta un análisis sobre la paradoja de la autoridad en el positivismo jurídico y cuestiona los fundamentos del derecho, sugiriendo que hay aspectos que Shapiro podría aprender de las críticas a la obra de Hart, especialmente en lo que respecta a la norma de reconocimiento y la convención. Aldo Schiavello: Examina la relación entre la planificación jurídica y sus funciones, sugiriendo que la teoría de Shapiro podría beneficiarse de una mayor claridad en cómo se implementan los planes en la práctica legal. Giorgio Pino: Se centra en la interpretación y la meta interpretación dentro del marco de "Legality", planteando preguntas sobre cómo se debe entender el concepto de "plan" en la teoría de Shapiro. Jordi Ferrer y Giovanni Battista Ratti: Abordan la discusión desde una perspectiva positivista, analizando desacuerdos teóricos y cómo estos se relacionan con la obra de Shapiro.</w:t>
      </w:r>
      <w:r w:rsidR="00D10C4A" w:rsidRPr="00EF666F">
        <w:rPr>
          <w:rFonts w:cstheme="minorHAnsi"/>
          <w:sz w:val="24"/>
          <w:szCs w:val="24"/>
        </w:rPr>
        <w:t xml:space="preserve"> </w:t>
      </w:r>
    </w:p>
    <w:p w14:paraId="0DABCC4D" w14:textId="2688E2FB" w:rsidR="00945359" w:rsidRPr="00EF666F" w:rsidRDefault="000D633D" w:rsidP="00EF666F">
      <w:pPr>
        <w:pStyle w:val="Prrafodelista"/>
        <w:spacing w:after="0" w:line="240" w:lineRule="auto"/>
        <w:jc w:val="center"/>
        <w:rPr>
          <w:rFonts w:eastAsia="Times New Roman" w:cstheme="minorHAnsi"/>
          <w:b/>
          <w:sz w:val="24"/>
          <w:szCs w:val="24"/>
          <w:lang w:val="es" w:eastAsia="es-MX"/>
        </w:rPr>
      </w:pPr>
      <w:r w:rsidRPr="00EF666F">
        <w:rPr>
          <w:rFonts w:eastAsia="Times New Roman" w:cstheme="minorHAnsi"/>
          <w:b/>
          <w:sz w:val="24"/>
          <w:szCs w:val="24"/>
          <w:lang w:val="es" w:eastAsia="es-MX"/>
        </w:rPr>
        <w:t>Desarrollo</w:t>
      </w:r>
    </w:p>
    <w:p w14:paraId="74011E10" w14:textId="77777777" w:rsidR="00C17B44" w:rsidRPr="00EF666F" w:rsidRDefault="00C17B44" w:rsidP="00EF666F">
      <w:pPr>
        <w:pStyle w:val="Prrafodelista"/>
        <w:spacing w:after="0" w:line="240" w:lineRule="auto"/>
        <w:jc w:val="both"/>
        <w:rPr>
          <w:rFonts w:cstheme="minorHAnsi"/>
          <w:b/>
          <w:color w:val="000000" w:themeColor="text1"/>
          <w:sz w:val="24"/>
          <w:szCs w:val="24"/>
        </w:rPr>
      </w:pPr>
    </w:p>
    <w:p w14:paraId="7E387AE2" w14:textId="3D5C7B1B" w:rsidR="000D633D" w:rsidRDefault="000D633D" w:rsidP="00EF666F">
      <w:pPr>
        <w:spacing w:after="0" w:line="240" w:lineRule="auto"/>
        <w:jc w:val="both"/>
        <w:rPr>
          <w:rFonts w:cstheme="minorHAnsi"/>
          <w:sz w:val="24"/>
          <w:szCs w:val="24"/>
        </w:rPr>
      </w:pPr>
      <w:r w:rsidRPr="00EF666F">
        <w:rPr>
          <w:rFonts w:cstheme="minorHAnsi"/>
          <w:sz w:val="24"/>
          <w:szCs w:val="24"/>
        </w:rPr>
        <w:t xml:space="preserve">Sea o no aceptado por </w:t>
      </w:r>
      <w:r w:rsidR="005F5020" w:rsidRPr="00EF666F">
        <w:rPr>
          <w:rFonts w:cstheme="minorHAnsi"/>
          <w:sz w:val="24"/>
          <w:szCs w:val="24"/>
        </w:rPr>
        <w:t>algun</w:t>
      </w:r>
      <w:r w:rsidRPr="00EF666F">
        <w:rPr>
          <w:rFonts w:cstheme="minorHAnsi"/>
          <w:sz w:val="24"/>
          <w:szCs w:val="24"/>
        </w:rPr>
        <w:t xml:space="preserve">os, hay quienes como </w:t>
      </w:r>
      <w:r w:rsidR="00C5253B" w:rsidRPr="00EF666F">
        <w:rPr>
          <w:rFonts w:cstheme="minorHAnsi"/>
          <w:sz w:val="24"/>
          <w:szCs w:val="24"/>
        </w:rPr>
        <w:t>(</w:t>
      </w:r>
      <w:r w:rsidRPr="00EF666F">
        <w:rPr>
          <w:rFonts w:cstheme="minorHAnsi"/>
          <w:sz w:val="24"/>
          <w:szCs w:val="24"/>
        </w:rPr>
        <w:t>Canale</w:t>
      </w:r>
      <w:r w:rsidR="005F5020" w:rsidRPr="00EF666F">
        <w:rPr>
          <w:rFonts w:cstheme="minorHAnsi"/>
          <w:sz w:val="24"/>
          <w:szCs w:val="24"/>
        </w:rPr>
        <w:t xml:space="preserve">, </w:t>
      </w:r>
      <w:r w:rsidR="00C5253B" w:rsidRPr="00EF666F">
        <w:rPr>
          <w:rFonts w:cstheme="minorHAnsi"/>
          <w:sz w:val="24"/>
          <w:szCs w:val="24"/>
        </w:rPr>
        <w:t>2019),</w:t>
      </w:r>
      <w:r w:rsidRPr="00EF666F">
        <w:rPr>
          <w:rFonts w:cstheme="minorHAnsi"/>
          <w:sz w:val="24"/>
          <w:szCs w:val="24"/>
        </w:rPr>
        <w:t xml:space="preserve"> que piensan que la obra de Shapiro </w:t>
      </w:r>
      <w:r w:rsidRPr="00EF666F">
        <w:rPr>
          <w:rFonts w:cstheme="minorHAnsi"/>
          <w:i/>
          <w:sz w:val="24"/>
          <w:szCs w:val="24"/>
        </w:rPr>
        <w:t>Legality</w:t>
      </w:r>
      <w:r w:rsidRPr="00EF666F">
        <w:rPr>
          <w:rFonts w:cstheme="minorHAnsi"/>
          <w:sz w:val="24"/>
          <w:szCs w:val="24"/>
        </w:rPr>
        <w:t xml:space="preserve">, presenta varias tesis originales sobre la naturaleza del Derecho y los principales problemas de la filosofía del derecho, pero también sobre cómo esta última puede descubrir </w:t>
      </w:r>
      <w:r w:rsidR="005F5020" w:rsidRPr="00EF666F">
        <w:rPr>
          <w:rFonts w:cstheme="minorHAnsi"/>
          <w:sz w:val="24"/>
          <w:szCs w:val="24"/>
        </w:rPr>
        <w:t>esa</w:t>
      </w:r>
      <w:r w:rsidRPr="00EF666F">
        <w:rPr>
          <w:rFonts w:cstheme="minorHAnsi"/>
          <w:sz w:val="24"/>
          <w:szCs w:val="24"/>
        </w:rPr>
        <w:t xml:space="preserve"> naturaleza del derecho</w:t>
      </w:r>
      <w:r w:rsidR="00C5253B" w:rsidRPr="00EF666F">
        <w:rPr>
          <w:rFonts w:cstheme="minorHAnsi"/>
          <w:b/>
          <w:sz w:val="24"/>
          <w:szCs w:val="24"/>
        </w:rPr>
        <w:t xml:space="preserve"> </w:t>
      </w:r>
      <w:r w:rsidR="00C5253B" w:rsidRPr="00EF666F">
        <w:rPr>
          <w:rFonts w:cstheme="minorHAnsi"/>
          <w:bCs/>
          <w:sz w:val="24"/>
          <w:szCs w:val="24"/>
        </w:rPr>
        <w:t>(p.21)</w:t>
      </w:r>
      <w:r w:rsidRPr="00EF666F">
        <w:rPr>
          <w:rFonts w:cstheme="minorHAnsi"/>
          <w:b/>
          <w:sz w:val="24"/>
          <w:szCs w:val="24"/>
        </w:rPr>
        <w:t xml:space="preserve"> </w:t>
      </w:r>
      <w:r w:rsidR="005F5020" w:rsidRPr="00EF666F">
        <w:rPr>
          <w:rFonts w:cstheme="minorHAnsi"/>
          <w:bCs/>
          <w:sz w:val="24"/>
          <w:szCs w:val="24"/>
        </w:rPr>
        <w:t xml:space="preserve">no obstante ello, debemos señalar que existen aquellos que </w:t>
      </w:r>
      <w:r w:rsidRPr="00EF666F">
        <w:rPr>
          <w:rFonts w:cstheme="minorHAnsi"/>
          <w:sz w:val="24"/>
          <w:szCs w:val="24"/>
        </w:rPr>
        <w:t>dan por muerto el positivismo o por lo menos creen que este se encuentra en proceso de agonía.</w:t>
      </w:r>
    </w:p>
    <w:p w14:paraId="0434EBE6" w14:textId="77777777" w:rsidR="00C757C7" w:rsidRPr="00EF666F" w:rsidRDefault="00C757C7" w:rsidP="00EF666F">
      <w:pPr>
        <w:spacing w:after="0" w:line="240" w:lineRule="auto"/>
        <w:jc w:val="both"/>
        <w:rPr>
          <w:rFonts w:cstheme="minorHAnsi"/>
          <w:sz w:val="24"/>
          <w:szCs w:val="24"/>
        </w:rPr>
      </w:pPr>
    </w:p>
    <w:p w14:paraId="57CF213E" w14:textId="08A6908C" w:rsidR="000D633D" w:rsidRPr="00EF666F" w:rsidRDefault="000D633D" w:rsidP="00C757C7">
      <w:pPr>
        <w:spacing w:after="0" w:line="240" w:lineRule="auto"/>
        <w:ind w:firstLine="708"/>
        <w:jc w:val="both"/>
        <w:rPr>
          <w:rFonts w:cstheme="minorHAnsi"/>
          <w:sz w:val="24"/>
          <w:szCs w:val="24"/>
        </w:rPr>
      </w:pPr>
      <w:r w:rsidRPr="00EF666F">
        <w:rPr>
          <w:rFonts w:cstheme="minorHAnsi"/>
          <w:sz w:val="24"/>
          <w:szCs w:val="24"/>
        </w:rPr>
        <w:t xml:space="preserve">En la introducción a tan interesantes planteamientos de la revista en mención, se escribe que el trabajo de Shapiro constituye un poderoso y desafiante intento por reconfigurar las bases teóricas de la filosofía analítica del derecho y reconsiderar el conjunto de cuestiones teóricas de las que tradicionalmente se ha ocupado. </w:t>
      </w:r>
      <w:r w:rsidR="00C5253B" w:rsidRPr="00EF666F">
        <w:rPr>
          <w:rFonts w:cstheme="minorHAnsi"/>
          <w:sz w:val="24"/>
          <w:szCs w:val="24"/>
        </w:rPr>
        <w:t>Canale</w:t>
      </w:r>
      <w:r w:rsidR="00C03D70" w:rsidRPr="00EF666F">
        <w:rPr>
          <w:rFonts w:cstheme="minorHAnsi"/>
          <w:sz w:val="24"/>
          <w:szCs w:val="24"/>
        </w:rPr>
        <w:t xml:space="preserve"> y Tuzet</w:t>
      </w:r>
      <w:r w:rsidR="00C5253B" w:rsidRPr="00EF666F">
        <w:rPr>
          <w:rFonts w:cstheme="minorHAnsi"/>
          <w:sz w:val="24"/>
          <w:szCs w:val="24"/>
        </w:rPr>
        <w:t xml:space="preserve"> (2019, p.10)</w:t>
      </w:r>
    </w:p>
    <w:p w14:paraId="33529148" w14:textId="77777777" w:rsidR="00DC5522" w:rsidRPr="00EF666F" w:rsidRDefault="00DC5522" w:rsidP="00EF666F">
      <w:pPr>
        <w:spacing w:after="0" w:line="240" w:lineRule="auto"/>
        <w:jc w:val="both"/>
        <w:rPr>
          <w:rFonts w:cstheme="minorHAnsi"/>
          <w:sz w:val="24"/>
          <w:szCs w:val="24"/>
        </w:rPr>
      </w:pPr>
    </w:p>
    <w:p w14:paraId="403B2C27" w14:textId="477D7732" w:rsidR="000D633D" w:rsidRDefault="000D633D" w:rsidP="00C757C7">
      <w:pPr>
        <w:spacing w:after="0" w:line="240" w:lineRule="auto"/>
        <w:ind w:firstLine="708"/>
        <w:jc w:val="both"/>
        <w:rPr>
          <w:rFonts w:cstheme="minorHAnsi"/>
          <w:sz w:val="24"/>
          <w:szCs w:val="24"/>
        </w:rPr>
      </w:pPr>
      <w:r w:rsidRPr="00EF666F">
        <w:rPr>
          <w:rFonts w:cstheme="minorHAnsi"/>
          <w:sz w:val="24"/>
          <w:szCs w:val="24"/>
        </w:rPr>
        <w:t xml:space="preserve">Pero iniciemos este recorrido, con el primero de los ensayos (tercero en la revista Discusiones XX), presentado Por Francesca Poggi quien se encarga de analizar un tema por demás provocador y que a decir de Canale y Tuzet </w:t>
      </w:r>
      <w:r w:rsidR="00C03D70" w:rsidRPr="00EF666F">
        <w:rPr>
          <w:rFonts w:cstheme="minorHAnsi"/>
          <w:sz w:val="24"/>
          <w:szCs w:val="24"/>
        </w:rPr>
        <w:t xml:space="preserve">(2019) </w:t>
      </w:r>
      <w:r w:rsidRPr="00EF666F">
        <w:rPr>
          <w:rFonts w:cstheme="minorHAnsi"/>
          <w:sz w:val="24"/>
          <w:szCs w:val="24"/>
        </w:rPr>
        <w:t>busca:</w:t>
      </w:r>
    </w:p>
    <w:p w14:paraId="2ECC5005" w14:textId="77777777" w:rsidR="00C757C7" w:rsidRPr="00EF666F" w:rsidRDefault="00C757C7" w:rsidP="00C757C7">
      <w:pPr>
        <w:spacing w:after="0" w:line="240" w:lineRule="auto"/>
        <w:ind w:firstLine="708"/>
        <w:jc w:val="both"/>
        <w:rPr>
          <w:rFonts w:cstheme="minorHAnsi"/>
          <w:sz w:val="24"/>
          <w:szCs w:val="24"/>
        </w:rPr>
      </w:pPr>
    </w:p>
    <w:p w14:paraId="3919ABD6" w14:textId="59A1A4F5" w:rsidR="000D633D" w:rsidRPr="00EF666F" w:rsidRDefault="000D633D" w:rsidP="00EF666F">
      <w:pPr>
        <w:spacing w:after="0" w:line="240" w:lineRule="auto"/>
        <w:ind w:left="708"/>
        <w:jc w:val="both"/>
        <w:rPr>
          <w:rFonts w:cstheme="minorHAnsi"/>
          <w:sz w:val="24"/>
          <w:szCs w:val="24"/>
        </w:rPr>
      </w:pPr>
      <w:r w:rsidRPr="00EF666F">
        <w:rPr>
          <w:rFonts w:cstheme="minorHAnsi"/>
          <w:sz w:val="24"/>
          <w:szCs w:val="24"/>
        </w:rPr>
        <w:t xml:space="preserve">…discutir una paradoja concerniente al derecho, que Shapiro identifica y examina con gran detalle en su libo. Según Shapiro, es difícil entender cómo pudo haberse inventado el derecho. Todos los intentos por explicar el origen del derecho enfrentan una paradoja de la Autoridad (PA). La PA es un típico problema del huevo y la gallina y puede ser resumida como sigue: (huevo) alguien tiene el poder de crear normas jurídicas solo si una norma preexistente le confiere ese poder; (gallina) una norma que confiere el poder para crear normas jurídicas existe solo si alguien con el poder de crearla la ha creado. En pocas palabras, el problema es que para obtener poder normativo es necesario antes tener poder normativo. Según Shapiro, las soluciones que los positivistas jurídicos han ofrecido a la PA no son homogéneas. Shapiro analiza dos de esas propuestas, a saber, la solución de Austin y la de Hart, y sostiene que ambas son insatisfactorias. De hecho, Shapiro subraya que toda solución de la PA ha de ser compatible con una teoría que dé cuenta de cuestiones problemáticas subyacentes tales como el método de la teoría del </w:t>
      </w:r>
      <w:r w:rsidRPr="00EF666F">
        <w:rPr>
          <w:rFonts w:cstheme="minorHAnsi"/>
          <w:sz w:val="24"/>
          <w:szCs w:val="24"/>
        </w:rPr>
        <w:lastRenderedPageBreak/>
        <w:t>derecho, el estatus lógico de los enunciados normativos, el deber judicial de aplicar el derecho, y la relación entre deber moral y el deber jurídico. Pero según Shapiro, ni la solución de Hart ni la de Austin resuelven satisfactoriamente todos estos problemas. Al respecto, Poggi sostiene primero que, si adoptamos un punto de vista positivista, la PA desaparece o, mejor, se transforma en una cuestión no paradójica. Segundo, que todos los positivistas jurídicos (incluidos Hart y Austin) dan la misma respuesta a esta pregunta, y ello es así porque la respuesta proviene de (está implícita) el concepto mismo de</w:t>
      </w:r>
      <w:r w:rsidR="00B175D2" w:rsidRPr="00EF666F">
        <w:rPr>
          <w:rFonts w:cstheme="minorHAnsi"/>
          <w:sz w:val="24"/>
          <w:szCs w:val="24"/>
        </w:rPr>
        <w:t>l</w:t>
      </w:r>
      <w:r w:rsidRPr="00EF666F">
        <w:rPr>
          <w:rFonts w:cstheme="minorHAnsi"/>
          <w:sz w:val="24"/>
          <w:szCs w:val="24"/>
        </w:rPr>
        <w:t xml:space="preserve"> positivismo jurídico. Finalmente, que los problemas subyacentes han sido ya resueltos por la teoría del derecho positivista. Respecto de este último punto, Poggi procura reivindicar la teoría de Hart frente a las críticas de Shapiro, si bien reconoce que algunas correcciones son necesarias.</w:t>
      </w:r>
      <w:r w:rsidR="00C03D70" w:rsidRPr="00EF666F">
        <w:rPr>
          <w:rFonts w:cstheme="minorHAnsi"/>
          <w:sz w:val="24"/>
          <w:szCs w:val="24"/>
        </w:rPr>
        <w:t xml:space="preserve"> pp.14 y 15</w:t>
      </w:r>
    </w:p>
    <w:p w14:paraId="68380F6C" w14:textId="77777777" w:rsidR="00C757C7" w:rsidRDefault="00C757C7" w:rsidP="00EF666F">
      <w:pPr>
        <w:spacing w:after="0" w:line="240" w:lineRule="auto"/>
        <w:jc w:val="both"/>
        <w:rPr>
          <w:rFonts w:cstheme="minorHAnsi"/>
          <w:sz w:val="24"/>
          <w:szCs w:val="24"/>
        </w:rPr>
      </w:pPr>
    </w:p>
    <w:p w14:paraId="28E1F827" w14:textId="166CD51A" w:rsidR="000D633D" w:rsidRPr="00EF666F" w:rsidRDefault="000D633D" w:rsidP="00C757C7">
      <w:pPr>
        <w:spacing w:after="0" w:line="240" w:lineRule="auto"/>
        <w:ind w:firstLine="708"/>
        <w:jc w:val="both"/>
        <w:rPr>
          <w:rFonts w:cstheme="minorHAnsi"/>
          <w:sz w:val="24"/>
          <w:szCs w:val="24"/>
        </w:rPr>
      </w:pPr>
      <w:r w:rsidRPr="00EF666F">
        <w:rPr>
          <w:rFonts w:cstheme="minorHAnsi"/>
          <w:sz w:val="24"/>
          <w:szCs w:val="24"/>
        </w:rPr>
        <w:t xml:space="preserve">Es interesante recordar que para Shapiro la solución a la Paradoja de la Autoridad, llamada también rompecabezas de la posibilidad (The Possibility Puzzle) de la autoridad jurídica </w:t>
      </w:r>
      <w:r w:rsidR="00C03D70" w:rsidRPr="00EF666F">
        <w:rPr>
          <w:rFonts w:cstheme="minorHAnsi"/>
          <w:sz w:val="24"/>
          <w:szCs w:val="24"/>
        </w:rPr>
        <w:t xml:space="preserve">(Melero,2012, p.228), </w:t>
      </w:r>
      <w:r w:rsidRPr="00EF666F">
        <w:rPr>
          <w:rFonts w:cstheme="minorHAnsi"/>
          <w:sz w:val="24"/>
          <w:szCs w:val="24"/>
        </w:rPr>
        <w:t xml:space="preserve">se presenta al considerar que el derecho es una actividad de planificación que coordina nuestro comportamiento con el objetivo de resolver dudas y desacuerdos acerca de las cuestiones morales que afectan nuestra vida en comunidad. </w:t>
      </w:r>
      <w:r w:rsidR="00C03D70" w:rsidRPr="00EF666F">
        <w:rPr>
          <w:rFonts w:cstheme="minorHAnsi"/>
          <w:sz w:val="24"/>
          <w:szCs w:val="24"/>
        </w:rPr>
        <w:t>Canale (2019, p.21).</w:t>
      </w:r>
    </w:p>
    <w:p w14:paraId="314FB9CB" w14:textId="77777777" w:rsidR="00C757C7" w:rsidRDefault="00C757C7" w:rsidP="00EF666F">
      <w:pPr>
        <w:spacing w:after="0" w:line="240" w:lineRule="auto"/>
        <w:jc w:val="both"/>
        <w:rPr>
          <w:rFonts w:cstheme="minorHAnsi"/>
          <w:sz w:val="24"/>
          <w:szCs w:val="24"/>
        </w:rPr>
      </w:pPr>
    </w:p>
    <w:p w14:paraId="7FF9A79D" w14:textId="49B49F4A" w:rsidR="000D633D" w:rsidRPr="00EF666F" w:rsidRDefault="000D633D" w:rsidP="00C757C7">
      <w:pPr>
        <w:spacing w:after="0" w:line="240" w:lineRule="auto"/>
        <w:ind w:firstLine="708"/>
        <w:jc w:val="both"/>
        <w:rPr>
          <w:rFonts w:cstheme="minorHAnsi"/>
          <w:sz w:val="24"/>
          <w:szCs w:val="24"/>
        </w:rPr>
      </w:pPr>
      <w:r w:rsidRPr="00EF666F">
        <w:rPr>
          <w:rFonts w:cstheme="minorHAnsi"/>
          <w:sz w:val="24"/>
          <w:szCs w:val="24"/>
        </w:rPr>
        <w:t>Ahora bien, el propósito del primer ensayo de Poggi</w:t>
      </w:r>
      <w:r w:rsidR="00C03D70" w:rsidRPr="00EF666F">
        <w:rPr>
          <w:rFonts w:cstheme="minorHAnsi"/>
          <w:sz w:val="24"/>
          <w:szCs w:val="24"/>
        </w:rPr>
        <w:t xml:space="preserve"> (2019, p.68), como</w:t>
      </w:r>
      <w:r w:rsidRPr="00EF666F">
        <w:rPr>
          <w:rFonts w:cstheme="minorHAnsi"/>
          <w:sz w:val="24"/>
          <w:szCs w:val="24"/>
        </w:rPr>
        <w:t xml:space="preserve"> ella misma lo señala es discutir una paradoja sobre los orígenes del derecho que Shapiro analiza ampliamente en su libro, el cual a decir de la autora tiene el mérito de haber señalado la importancia de esta paradoja como una prueba clave para toda la teoría jurídica</w:t>
      </w:r>
      <w:r w:rsidR="00C03D70" w:rsidRPr="00EF666F">
        <w:rPr>
          <w:rFonts w:cstheme="minorHAnsi"/>
          <w:sz w:val="24"/>
          <w:szCs w:val="24"/>
        </w:rPr>
        <w:t xml:space="preserve">, </w:t>
      </w:r>
      <w:r w:rsidRPr="00EF666F">
        <w:rPr>
          <w:rFonts w:cstheme="minorHAnsi"/>
          <w:sz w:val="24"/>
          <w:szCs w:val="24"/>
        </w:rPr>
        <w:t>aunque luego diga que la misma se desvanece en sus orígenes.</w:t>
      </w:r>
    </w:p>
    <w:p w14:paraId="27A01BC3" w14:textId="5CAD7E36" w:rsidR="000D633D" w:rsidRDefault="000D633D" w:rsidP="00EF666F">
      <w:pPr>
        <w:spacing w:after="0" w:line="240" w:lineRule="auto"/>
        <w:jc w:val="both"/>
        <w:rPr>
          <w:rFonts w:cstheme="minorHAnsi"/>
          <w:sz w:val="24"/>
          <w:szCs w:val="24"/>
        </w:rPr>
      </w:pPr>
      <w:r w:rsidRPr="00EF666F">
        <w:rPr>
          <w:rFonts w:cstheme="minorHAnsi"/>
          <w:sz w:val="24"/>
          <w:szCs w:val="24"/>
        </w:rPr>
        <w:t xml:space="preserve">Poggi </w:t>
      </w:r>
      <w:r w:rsidR="00C03D70" w:rsidRPr="00EF666F">
        <w:rPr>
          <w:rFonts w:cstheme="minorHAnsi"/>
          <w:sz w:val="24"/>
          <w:szCs w:val="24"/>
        </w:rPr>
        <w:t xml:space="preserve">(2019), </w:t>
      </w:r>
      <w:r w:rsidRPr="00EF666F">
        <w:rPr>
          <w:rFonts w:cstheme="minorHAnsi"/>
          <w:sz w:val="24"/>
          <w:szCs w:val="24"/>
        </w:rPr>
        <w:t>manifiesta que:</w:t>
      </w:r>
    </w:p>
    <w:p w14:paraId="7D66BF45" w14:textId="77777777" w:rsidR="00C757C7" w:rsidRPr="00EF666F" w:rsidRDefault="00C757C7" w:rsidP="00EF666F">
      <w:pPr>
        <w:spacing w:after="0" w:line="240" w:lineRule="auto"/>
        <w:jc w:val="both"/>
        <w:rPr>
          <w:rFonts w:cstheme="minorHAnsi"/>
          <w:sz w:val="24"/>
          <w:szCs w:val="24"/>
        </w:rPr>
      </w:pPr>
    </w:p>
    <w:p w14:paraId="4455C6B4" w14:textId="77777777" w:rsidR="000D633D" w:rsidRPr="00EF666F" w:rsidRDefault="000D633D" w:rsidP="00EF666F">
      <w:pPr>
        <w:pStyle w:val="Prrafodelista"/>
        <w:numPr>
          <w:ilvl w:val="0"/>
          <w:numId w:val="18"/>
        </w:numPr>
        <w:spacing w:after="0" w:line="240" w:lineRule="auto"/>
        <w:jc w:val="both"/>
        <w:rPr>
          <w:rFonts w:cstheme="minorHAnsi"/>
          <w:sz w:val="24"/>
          <w:szCs w:val="24"/>
        </w:rPr>
      </w:pPr>
      <w:r w:rsidRPr="00EF666F">
        <w:rPr>
          <w:rFonts w:cstheme="minorHAnsi"/>
          <w:sz w:val="24"/>
          <w:szCs w:val="24"/>
        </w:rPr>
        <w:t>Una vez que adoptamos algunas distinciones analíticas, la paradoja de Shapiro se desvanece o, mejor dicho, resulta no ser paradójica en absoluto;</w:t>
      </w:r>
    </w:p>
    <w:p w14:paraId="29B4D071" w14:textId="77777777" w:rsidR="000D633D" w:rsidRPr="00EF666F" w:rsidRDefault="000D633D" w:rsidP="00EF666F">
      <w:pPr>
        <w:pStyle w:val="Prrafodelista"/>
        <w:numPr>
          <w:ilvl w:val="0"/>
          <w:numId w:val="18"/>
        </w:numPr>
        <w:spacing w:after="0" w:line="240" w:lineRule="auto"/>
        <w:jc w:val="both"/>
        <w:rPr>
          <w:rFonts w:cstheme="minorHAnsi"/>
          <w:sz w:val="24"/>
          <w:szCs w:val="24"/>
        </w:rPr>
      </w:pPr>
      <w:r w:rsidRPr="00EF666F">
        <w:rPr>
          <w:rFonts w:cstheme="minorHAnsi"/>
          <w:sz w:val="24"/>
          <w:szCs w:val="24"/>
        </w:rPr>
        <w:t>Que todos los positivistas jurídicos solucionan de la misma manera la paradoja en cuestión, y que esto no podría ser de otro modo en tanto que tal solución se sigue directamente de la definición de derecho ofrecida por el positivismo jurídico;</w:t>
      </w:r>
    </w:p>
    <w:p w14:paraId="18AD4BDB" w14:textId="57F725FF" w:rsidR="000D633D" w:rsidRDefault="000D633D" w:rsidP="00EF666F">
      <w:pPr>
        <w:pStyle w:val="Prrafodelista"/>
        <w:numPr>
          <w:ilvl w:val="0"/>
          <w:numId w:val="18"/>
        </w:numPr>
        <w:spacing w:after="0" w:line="240" w:lineRule="auto"/>
        <w:jc w:val="both"/>
        <w:rPr>
          <w:rFonts w:cstheme="minorHAnsi"/>
          <w:sz w:val="24"/>
          <w:szCs w:val="24"/>
        </w:rPr>
      </w:pPr>
      <w:r w:rsidRPr="00EF666F">
        <w:rPr>
          <w:rFonts w:cstheme="minorHAnsi"/>
          <w:sz w:val="24"/>
          <w:szCs w:val="24"/>
        </w:rPr>
        <w:t>Que todos los problemas, conectados con la paradoja y antes mencionados, han sido ya resueltos por la teoría iuspositivista del derecho.</w:t>
      </w:r>
      <w:r w:rsidR="00C03D70" w:rsidRPr="00EF666F">
        <w:rPr>
          <w:rFonts w:cstheme="minorHAnsi"/>
          <w:sz w:val="24"/>
          <w:szCs w:val="24"/>
        </w:rPr>
        <w:t xml:space="preserve"> p. 68</w:t>
      </w:r>
    </w:p>
    <w:p w14:paraId="38399CB3" w14:textId="77777777" w:rsidR="00C757C7" w:rsidRPr="00EF666F" w:rsidRDefault="00C757C7" w:rsidP="00C757C7">
      <w:pPr>
        <w:pStyle w:val="Prrafodelista"/>
        <w:spacing w:after="0" w:line="240" w:lineRule="auto"/>
        <w:ind w:left="1428"/>
        <w:jc w:val="both"/>
        <w:rPr>
          <w:rFonts w:cstheme="minorHAnsi"/>
          <w:sz w:val="24"/>
          <w:szCs w:val="24"/>
        </w:rPr>
      </w:pPr>
    </w:p>
    <w:p w14:paraId="4B43CB01" w14:textId="50F26CDF" w:rsidR="000D633D" w:rsidRDefault="000D633D" w:rsidP="00C757C7">
      <w:pPr>
        <w:spacing w:after="0" w:line="240" w:lineRule="auto"/>
        <w:ind w:firstLine="708"/>
        <w:jc w:val="both"/>
        <w:rPr>
          <w:rFonts w:cstheme="minorHAnsi"/>
          <w:sz w:val="24"/>
          <w:szCs w:val="24"/>
        </w:rPr>
      </w:pPr>
      <w:r w:rsidRPr="00EF666F">
        <w:rPr>
          <w:rFonts w:cstheme="minorHAnsi"/>
          <w:sz w:val="24"/>
          <w:szCs w:val="24"/>
        </w:rPr>
        <w:t>Shapiro</w:t>
      </w:r>
      <w:r w:rsidR="00104DD5" w:rsidRPr="00EF666F">
        <w:rPr>
          <w:rFonts w:cstheme="minorHAnsi"/>
          <w:sz w:val="24"/>
          <w:szCs w:val="24"/>
        </w:rPr>
        <w:t xml:space="preserve">, </w:t>
      </w:r>
      <w:r w:rsidRPr="00EF666F">
        <w:rPr>
          <w:rFonts w:cstheme="minorHAnsi"/>
          <w:sz w:val="24"/>
          <w:szCs w:val="24"/>
        </w:rPr>
        <w:t>citado por Poggi</w:t>
      </w:r>
      <w:r w:rsidR="00104DD5" w:rsidRPr="00EF666F">
        <w:rPr>
          <w:rFonts w:cstheme="minorHAnsi"/>
          <w:sz w:val="24"/>
          <w:szCs w:val="24"/>
        </w:rPr>
        <w:t xml:space="preserve"> (2019, p. 69</w:t>
      </w:r>
      <w:r w:rsidRPr="00EF666F">
        <w:rPr>
          <w:rFonts w:cstheme="minorHAnsi"/>
          <w:sz w:val="24"/>
          <w:szCs w:val="24"/>
        </w:rPr>
        <w:t xml:space="preserve">), indica que cualquier intento de explicar cómo el derecho ha sido inventado se enfrenta a una paradoja, que denomina Paradoja de la Autoridad (PA), la cual consiste en lo siguiente: </w:t>
      </w:r>
    </w:p>
    <w:p w14:paraId="69961BB6" w14:textId="77777777" w:rsidR="00C757C7" w:rsidRPr="00EF666F" w:rsidRDefault="00C757C7" w:rsidP="00EF666F">
      <w:pPr>
        <w:spacing w:after="0" w:line="240" w:lineRule="auto"/>
        <w:jc w:val="both"/>
        <w:rPr>
          <w:rFonts w:cstheme="minorHAnsi"/>
          <w:sz w:val="24"/>
          <w:szCs w:val="24"/>
        </w:rPr>
      </w:pPr>
    </w:p>
    <w:p w14:paraId="02CFB2EB" w14:textId="77777777" w:rsidR="000D633D" w:rsidRPr="00EF666F" w:rsidRDefault="000D633D" w:rsidP="00EF666F">
      <w:pPr>
        <w:spacing w:after="0" w:line="240" w:lineRule="auto"/>
        <w:ind w:left="708"/>
        <w:jc w:val="both"/>
        <w:rPr>
          <w:rFonts w:cstheme="minorHAnsi"/>
          <w:sz w:val="24"/>
          <w:szCs w:val="24"/>
        </w:rPr>
      </w:pPr>
      <w:r w:rsidRPr="00EF666F">
        <w:rPr>
          <w:rFonts w:cstheme="minorHAnsi"/>
          <w:sz w:val="24"/>
          <w:szCs w:val="24"/>
        </w:rPr>
        <w:t>Huevo: Un sujeto está facultado para crear normas jurídicas únicamente si una norma existente le confiere esa potestad</w:t>
      </w:r>
    </w:p>
    <w:p w14:paraId="750F94C5" w14:textId="77777777" w:rsidR="000D633D" w:rsidRPr="00EF666F" w:rsidRDefault="000D633D" w:rsidP="00EF666F">
      <w:pPr>
        <w:spacing w:after="0" w:line="240" w:lineRule="auto"/>
        <w:ind w:left="708"/>
        <w:jc w:val="both"/>
        <w:rPr>
          <w:rFonts w:cstheme="minorHAnsi"/>
          <w:sz w:val="24"/>
          <w:szCs w:val="24"/>
        </w:rPr>
      </w:pPr>
      <w:r w:rsidRPr="00EF666F">
        <w:rPr>
          <w:rFonts w:cstheme="minorHAnsi"/>
          <w:sz w:val="24"/>
          <w:szCs w:val="24"/>
        </w:rPr>
        <w:t>Gallina: Una norma que faculta a crear normas jurídicas existe únicamente si un sujeto con la potestad para hacerlo la ha creado</w:t>
      </w:r>
    </w:p>
    <w:p w14:paraId="629D322C" w14:textId="77777777" w:rsidR="00DC5522" w:rsidRPr="00EF666F" w:rsidRDefault="00DC5522" w:rsidP="00EF666F">
      <w:pPr>
        <w:spacing w:after="0" w:line="240" w:lineRule="auto"/>
        <w:rPr>
          <w:rFonts w:cstheme="minorHAnsi"/>
          <w:sz w:val="24"/>
          <w:szCs w:val="24"/>
        </w:rPr>
      </w:pPr>
      <w:r w:rsidRPr="00EF666F">
        <w:rPr>
          <w:rFonts w:cstheme="minorHAnsi"/>
          <w:sz w:val="24"/>
          <w:szCs w:val="24"/>
        </w:rPr>
        <w:br w:type="page"/>
      </w:r>
    </w:p>
    <w:p w14:paraId="20106B7E" w14:textId="77777777" w:rsidR="00DC5522" w:rsidRPr="00EF666F" w:rsidRDefault="00DC5522" w:rsidP="00EF666F">
      <w:pPr>
        <w:spacing w:after="0" w:line="240" w:lineRule="auto"/>
        <w:jc w:val="both"/>
        <w:rPr>
          <w:rFonts w:cstheme="minorHAnsi"/>
          <w:sz w:val="24"/>
          <w:szCs w:val="24"/>
        </w:rPr>
      </w:pPr>
    </w:p>
    <w:p w14:paraId="71CB3AA2" w14:textId="30F8924C" w:rsidR="000D633D" w:rsidRPr="00EF666F" w:rsidRDefault="000D633D" w:rsidP="00EF666F">
      <w:pPr>
        <w:spacing w:after="0" w:line="240" w:lineRule="auto"/>
        <w:jc w:val="both"/>
        <w:rPr>
          <w:rFonts w:cstheme="minorHAnsi"/>
          <w:sz w:val="24"/>
          <w:szCs w:val="24"/>
        </w:rPr>
      </w:pPr>
      <w:r w:rsidRPr="00EF666F">
        <w:rPr>
          <w:rFonts w:cstheme="minorHAnsi"/>
          <w:sz w:val="24"/>
          <w:szCs w:val="24"/>
        </w:rPr>
        <w:t>Pasemos ahora a ver en una tabla comparativa las ideas de los llamados iusnaturalistas y positivistas jurídicos</w:t>
      </w:r>
      <w:r w:rsidR="00DC5522" w:rsidRPr="00EF666F">
        <w:rPr>
          <w:rFonts w:cstheme="minorHAnsi"/>
          <w:sz w:val="24"/>
          <w:szCs w:val="24"/>
        </w:rPr>
        <w:t>.</w:t>
      </w:r>
    </w:p>
    <w:p w14:paraId="6EC6F147" w14:textId="3416AE4E" w:rsidR="00DC5522" w:rsidRPr="00EF666F" w:rsidRDefault="00DC5522" w:rsidP="00EF666F">
      <w:pPr>
        <w:spacing w:after="0" w:line="240" w:lineRule="auto"/>
        <w:jc w:val="center"/>
        <w:rPr>
          <w:rFonts w:cstheme="minorHAnsi"/>
          <w:sz w:val="24"/>
          <w:szCs w:val="24"/>
        </w:rPr>
      </w:pPr>
      <w:r w:rsidRPr="00EF666F">
        <w:rPr>
          <w:rFonts w:cstheme="minorHAnsi"/>
          <w:sz w:val="24"/>
          <w:szCs w:val="24"/>
        </w:rPr>
        <w:t>Tabla No. 1</w:t>
      </w:r>
    </w:p>
    <w:tbl>
      <w:tblPr>
        <w:tblStyle w:val="Tablaconcuadrcula"/>
        <w:tblW w:w="10201" w:type="dxa"/>
        <w:tblLook w:val="04A0" w:firstRow="1" w:lastRow="0" w:firstColumn="1" w:lastColumn="0" w:noHBand="0" w:noVBand="1"/>
      </w:tblPr>
      <w:tblGrid>
        <w:gridCol w:w="4489"/>
        <w:gridCol w:w="5712"/>
      </w:tblGrid>
      <w:tr w:rsidR="000D633D" w:rsidRPr="00EF666F" w14:paraId="02CB4581" w14:textId="77777777" w:rsidTr="00C757C7">
        <w:tc>
          <w:tcPr>
            <w:tcW w:w="4489" w:type="dxa"/>
            <w:shd w:val="clear" w:color="auto" w:fill="D9E2F3" w:themeFill="accent5" w:themeFillTint="33"/>
          </w:tcPr>
          <w:p w14:paraId="1C954D5E" w14:textId="77777777" w:rsidR="000D633D" w:rsidRPr="00EF666F" w:rsidRDefault="000D633D" w:rsidP="00EF666F">
            <w:pPr>
              <w:jc w:val="both"/>
              <w:rPr>
                <w:rFonts w:cstheme="minorHAnsi"/>
                <w:sz w:val="24"/>
                <w:szCs w:val="24"/>
              </w:rPr>
            </w:pPr>
          </w:p>
          <w:p w14:paraId="26C5D402" w14:textId="770EB5B1" w:rsidR="000D633D" w:rsidRPr="00EF666F" w:rsidRDefault="000D633D" w:rsidP="00C757C7">
            <w:pPr>
              <w:jc w:val="center"/>
              <w:rPr>
                <w:rFonts w:cstheme="minorHAnsi"/>
                <w:sz w:val="24"/>
                <w:szCs w:val="24"/>
              </w:rPr>
            </w:pPr>
            <w:r w:rsidRPr="00EF666F">
              <w:rPr>
                <w:rFonts w:cstheme="minorHAnsi"/>
                <w:sz w:val="24"/>
                <w:szCs w:val="24"/>
              </w:rPr>
              <w:t>Teorías Contemporáneas del Derecho</w:t>
            </w:r>
          </w:p>
          <w:p w14:paraId="0E6327CC" w14:textId="77777777" w:rsidR="000D633D" w:rsidRPr="00EF666F" w:rsidRDefault="000D633D" w:rsidP="00C757C7">
            <w:pPr>
              <w:jc w:val="center"/>
              <w:rPr>
                <w:rFonts w:cstheme="minorHAnsi"/>
                <w:sz w:val="24"/>
                <w:szCs w:val="24"/>
              </w:rPr>
            </w:pPr>
            <w:r w:rsidRPr="00EF666F">
              <w:rPr>
                <w:rFonts w:cstheme="minorHAnsi"/>
                <w:sz w:val="24"/>
                <w:szCs w:val="24"/>
              </w:rPr>
              <w:t>Natural</w:t>
            </w:r>
          </w:p>
          <w:p w14:paraId="0CFA7323" w14:textId="77777777" w:rsidR="000D633D" w:rsidRPr="00EF666F" w:rsidRDefault="000D633D" w:rsidP="00EF666F">
            <w:pPr>
              <w:tabs>
                <w:tab w:val="left" w:pos="1376"/>
              </w:tabs>
              <w:jc w:val="both"/>
              <w:rPr>
                <w:rFonts w:cstheme="minorHAnsi"/>
                <w:sz w:val="24"/>
                <w:szCs w:val="24"/>
              </w:rPr>
            </w:pPr>
            <w:r w:rsidRPr="00EF666F">
              <w:rPr>
                <w:rFonts w:cstheme="minorHAnsi"/>
                <w:sz w:val="24"/>
                <w:szCs w:val="24"/>
              </w:rPr>
              <w:tab/>
            </w:r>
          </w:p>
        </w:tc>
        <w:tc>
          <w:tcPr>
            <w:tcW w:w="5712" w:type="dxa"/>
            <w:shd w:val="clear" w:color="auto" w:fill="D9E2F3" w:themeFill="accent5" w:themeFillTint="33"/>
          </w:tcPr>
          <w:p w14:paraId="7F1FB7C3" w14:textId="77777777" w:rsidR="000D633D" w:rsidRPr="00EF666F" w:rsidRDefault="000D633D" w:rsidP="00EF666F">
            <w:pPr>
              <w:jc w:val="both"/>
              <w:rPr>
                <w:rFonts w:cstheme="minorHAnsi"/>
                <w:sz w:val="24"/>
                <w:szCs w:val="24"/>
              </w:rPr>
            </w:pPr>
          </w:p>
          <w:p w14:paraId="7ED9C0ED" w14:textId="77777777" w:rsidR="000D633D" w:rsidRPr="00EF666F" w:rsidRDefault="000D633D" w:rsidP="00C757C7">
            <w:pPr>
              <w:jc w:val="center"/>
              <w:rPr>
                <w:rFonts w:cstheme="minorHAnsi"/>
                <w:sz w:val="24"/>
                <w:szCs w:val="24"/>
              </w:rPr>
            </w:pPr>
            <w:r w:rsidRPr="00EF666F">
              <w:rPr>
                <w:rFonts w:cstheme="minorHAnsi"/>
                <w:sz w:val="24"/>
                <w:szCs w:val="24"/>
              </w:rPr>
              <w:t>Teorías Positivistas Jurídicos</w:t>
            </w:r>
          </w:p>
        </w:tc>
      </w:tr>
      <w:tr w:rsidR="000D633D" w:rsidRPr="00EF666F" w14:paraId="176CD9C9" w14:textId="77777777" w:rsidTr="00C757C7">
        <w:tc>
          <w:tcPr>
            <w:tcW w:w="4489" w:type="dxa"/>
          </w:tcPr>
          <w:p w14:paraId="4B360DA6" w14:textId="77777777" w:rsidR="000D633D" w:rsidRPr="00EF666F" w:rsidRDefault="000D633D" w:rsidP="00EF666F">
            <w:pPr>
              <w:jc w:val="both"/>
              <w:rPr>
                <w:rFonts w:cstheme="minorHAnsi"/>
                <w:sz w:val="24"/>
                <w:szCs w:val="24"/>
              </w:rPr>
            </w:pPr>
          </w:p>
          <w:p w14:paraId="73B68474" w14:textId="77777777" w:rsidR="000D633D" w:rsidRPr="00EF666F" w:rsidRDefault="000D633D" w:rsidP="00EF666F">
            <w:pPr>
              <w:jc w:val="both"/>
              <w:rPr>
                <w:rFonts w:cstheme="minorHAnsi"/>
                <w:sz w:val="24"/>
                <w:szCs w:val="24"/>
              </w:rPr>
            </w:pPr>
            <w:r w:rsidRPr="00EF666F">
              <w:rPr>
                <w:rFonts w:cstheme="minorHAnsi"/>
                <w:sz w:val="24"/>
                <w:szCs w:val="24"/>
              </w:rPr>
              <w:t>El derecho no está determinado solo por hechos sociales, sino que la autoridad jurídica debe fundarse, en última instancia en normas morales</w:t>
            </w:r>
          </w:p>
          <w:p w14:paraId="3C043D3E" w14:textId="77777777" w:rsidR="000D633D" w:rsidRPr="00EF666F" w:rsidRDefault="000D633D" w:rsidP="00EF666F">
            <w:pPr>
              <w:jc w:val="both"/>
              <w:rPr>
                <w:rFonts w:cstheme="minorHAnsi"/>
                <w:sz w:val="24"/>
                <w:szCs w:val="24"/>
              </w:rPr>
            </w:pPr>
          </w:p>
          <w:p w14:paraId="09AE4AF8" w14:textId="77777777" w:rsidR="000D633D" w:rsidRPr="00EF666F" w:rsidRDefault="000D633D" w:rsidP="00EF666F">
            <w:pPr>
              <w:jc w:val="both"/>
              <w:rPr>
                <w:rFonts w:cstheme="minorHAnsi"/>
                <w:sz w:val="24"/>
                <w:szCs w:val="24"/>
              </w:rPr>
            </w:pPr>
            <w:r w:rsidRPr="00EF666F">
              <w:rPr>
                <w:rFonts w:cstheme="minorHAnsi"/>
                <w:sz w:val="24"/>
                <w:szCs w:val="24"/>
              </w:rPr>
              <w:t>Eligen la gallina</w:t>
            </w:r>
          </w:p>
          <w:p w14:paraId="7E7EBE98" w14:textId="77777777" w:rsidR="000D633D" w:rsidRPr="00EF666F" w:rsidRDefault="000D633D" w:rsidP="00EF666F">
            <w:pPr>
              <w:jc w:val="both"/>
              <w:rPr>
                <w:rFonts w:cstheme="minorHAnsi"/>
                <w:sz w:val="24"/>
                <w:szCs w:val="24"/>
              </w:rPr>
            </w:pPr>
          </w:p>
          <w:p w14:paraId="5F62B764" w14:textId="77777777" w:rsidR="000D633D" w:rsidRPr="00EF666F" w:rsidRDefault="000D633D" w:rsidP="00EF666F">
            <w:pPr>
              <w:jc w:val="both"/>
              <w:rPr>
                <w:rFonts w:cstheme="minorHAnsi"/>
                <w:sz w:val="24"/>
                <w:szCs w:val="24"/>
              </w:rPr>
            </w:pPr>
            <w:r w:rsidRPr="00EF666F">
              <w:rPr>
                <w:rFonts w:cstheme="minorHAnsi"/>
                <w:sz w:val="24"/>
                <w:szCs w:val="24"/>
              </w:rPr>
              <w:t>Creen que hay normas (normas morales que pertenecen a la ley natural), que confieren el poder de crear las de naturaleza jurídica y que no fueron ellas mismas creadas por alguien autorizado por otras normas. No fueron creadas en absoluto.</w:t>
            </w:r>
          </w:p>
          <w:p w14:paraId="69226000" w14:textId="77777777" w:rsidR="000D633D" w:rsidRPr="00EF666F" w:rsidRDefault="000D633D" w:rsidP="00EF666F">
            <w:pPr>
              <w:jc w:val="both"/>
              <w:rPr>
                <w:rFonts w:cstheme="minorHAnsi"/>
                <w:sz w:val="24"/>
                <w:szCs w:val="24"/>
              </w:rPr>
            </w:pPr>
          </w:p>
        </w:tc>
        <w:tc>
          <w:tcPr>
            <w:tcW w:w="5712" w:type="dxa"/>
          </w:tcPr>
          <w:p w14:paraId="66C9D6AF" w14:textId="77777777" w:rsidR="000D633D" w:rsidRPr="00EF666F" w:rsidRDefault="000D633D" w:rsidP="00EF666F">
            <w:pPr>
              <w:jc w:val="both"/>
              <w:rPr>
                <w:rFonts w:cstheme="minorHAnsi"/>
                <w:sz w:val="24"/>
                <w:szCs w:val="24"/>
              </w:rPr>
            </w:pPr>
          </w:p>
          <w:p w14:paraId="683DECFC" w14:textId="77777777" w:rsidR="000D633D" w:rsidRPr="00EF666F" w:rsidRDefault="000D633D" w:rsidP="00EF666F">
            <w:pPr>
              <w:jc w:val="both"/>
              <w:rPr>
                <w:rFonts w:cstheme="minorHAnsi"/>
                <w:sz w:val="24"/>
                <w:szCs w:val="24"/>
              </w:rPr>
            </w:pPr>
            <w:r w:rsidRPr="00EF666F">
              <w:rPr>
                <w:rFonts w:cstheme="minorHAnsi"/>
                <w:sz w:val="24"/>
                <w:szCs w:val="24"/>
              </w:rPr>
              <w:t>El derecho es, determinado solo por hechos sociales. Las soluciones iuspositivistas a la paradoja no son homogéneas dice Shapiro refiriéndose a Hart y Austin</w:t>
            </w:r>
          </w:p>
          <w:p w14:paraId="2AB97197" w14:textId="77777777" w:rsidR="000D633D" w:rsidRPr="00EF666F" w:rsidRDefault="000D633D" w:rsidP="00EF666F">
            <w:pPr>
              <w:jc w:val="both"/>
              <w:rPr>
                <w:rFonts w:cstheme="minorHAnsi"/>
                <w:sz w:val="24"/>
                <w:szCs w:val="24"/>
              </w:rPr>
            </w:pPr>
          </w:p>
          <w:p w14:paraId="274772DE" w14:textId="77777777" w:rsidR="000D633D" w:rsidRPr="00EF666F" w:rsidRDefault="000D633D" w:rsidP="00EF666F">
            <w:pPr>
              <w:jc w:val="both"/>
              <w:rPr>
                <w:rFonts w:cstheme="minorHAnsi"/>
                <w:sz w:val="24"/>
                <w:szCs w:val="24"/>
              </w:rPr>
            </w:pPr>
            <w:r w:rsidRPr="00EF666F">
              <w:rPr>
                <w:rFonts w:cstheme="minorHAnsi"/>
                <w:sz w:val="24"/>
                <w:szCs w:val="24"/>
              </w:rPr>
              <w:t>En general elijen el huevo</w:t>
            </w:r>
          </w:p>
          <w:p w14:paraId="7B0E6D49" w14:textId="77777777" w:rsidR="000D633D" w:rsidRPr="00EF666F" w:rsidRDefault="000D633D" w:rsidP="00EF666F">
            <w:pPr>
              <w:jc w:val="both"/>
              <w:rPr>
                <w:rFonts w:cstheme="minorHAnsi"/>
                <w:sz w:val="24"/>
                <w:szCs w:val="24"/>
              </w:rPr>
            </w:pPr>
          </w:p>
          <w:p w14:paraId="73838406" w14:textId="77777777" w:rsidR="000D633D" w:rsidRPr="00EF666F" w:rsidRDefault="000D633D" w:rsidP="00EF666F">
            <w:pPr>
              <w:jc w:val="both"/>
              <w:rPr>
                <w:rFonts w:cstheme="minorHAnsi"/>
                <w:sz w:val="24"/>
                <w:szCs w:val="24"/>
              </w:rPr>
            </w:pPr>
            <w:r w:rsidRPr="00EF666F">
              <w:rPr>
                <w:rFonts w:cstheme="minorHAnsi"/>
                <w:sz w:val="24"/>
                <w:szCs w:val="24"/>
              </w:rPr>
              <w:t>Shapiro dice que Austin elije la gallina y Hart el huevo</w:t>
            </w:r>
          </w:p>
        </w:tc>
      </w:tr>
    </w:tbl>
    <w:p w14:paraId="45EBB462" w14:textId="77777777" w:rsidR="000D633D" w:rsidRDefault="000D633D" w:rsidP="00EF666F">
      <w:pPr>
        <w:spacing w:after="0" w:line="240" w:lineRule="auto"/>
        <w:jc w:val="both"/>
        <w:rPr>
          <w:rFonts w:cstheme="minorHAnsi"/>
          <w:i/>
          <w:sz w:val="24"/>
          <w:szCs w:val="24"/>
        </w:rPr>
      </w:pPr>
      <w:r w:rsidRPr="00EF666F">
        <w:rPr>
          <w:rFonts w:cstheme="minorHAnsi"/>
          <w:i/>
          <w:sz w:val="24"/>
          <w:szCs w:val="24"/>
        </w:rPr>
        <w:t xml:space="preserve"> De autoría personal con datos obtenidos del ensayo La paradoja de la autoridad: el positivismo jurídico y el fundamento del derecho Francessca Poggi pp. 69 y 70</w:t>
      </w:r>
    </w:p>
    <w:p w14:paraId="7E8CB528" w14:textId="77777777" w:rsidR="00C757C7" w:rsidRPr="00EF666F" w:rsidRDefault="00C757C7" w:rsidP="00EF666F">
      <w:pPr>
        <w:spacing w:after="0" w:line="240" w:lineRule="auto"/>
        <w:jc w:val="both"/>
        <w:rPr>
          <w:rFonts w:cstheme="minorHAnsi"/>
          <w:i/>
          <w:sz w:val="24"/>
          <w:szCs w:val="24"/>
        </w:rPr>
      </w:pPr>
    </w:p>
    <w:p w14:paraId="7E73EE90" w14:textId="52BCB880" w:rsidR="000D633D" w:rsidRPr="00EF666F" w:rsidRDefault="000D633D" w:rsidP="00C757C7">
      <w:pPr>
        <w:spacing w:after="0" w:line="240" w:lineRule="auto"/>
        <w:ind w:firstLine="708"/>
        <w:jc w:val="both"/>
        <w:rPr>
          <w:rFonts w:cstheme="minorHAnsi"/>
          <w:sz w:val="24"/>
          <w:szCs w:val="24"/>
        </w:rPr>
      </w:pPr>
      <w:r w:rsidRPr="00EF666F">
        <w:rPr>
          <w:rFonts w:cstheme="minorHAnsi"/>
          <w:sz w:val="24"/>
          <w:szCs w:val="24"/>
        </w:rPr>
        <w:t xml:space="preserve">Poggi indica que para refutar la solución de Hart a la Paradoja de la Autoridad, no es necesario ni suficiente demostrar que algunas prácticas sociales no producen reglas sociales, lo que debe demostrarse </w:t>
      </w:r>
      <w:r w:rsidR="00104DD5" w:rsidRPr="00EF666F">
        <w:rPr>
          <w:rFonts w:cstheme="minorHAnsi"/>
          <w:sz w:val="24"/>
          <w:szCs w:val="24"/>
        </w:rPr>
        <w:t xml:space="preserve">(según enfatiza) </w:t>
      </w:r>
      <w:r w:rsidRPr="00EF666F">
        <w:rPr>
          <w:rFonts w:cstheme="minorHAnsi"/>
          <w:sz w:val="24"/>
          <w:szCs w:val="24"/>
        </w:rPr>
        <w:t>Poggi</w:t>
      </w:r>
      <w:r w:rsidR="00104DD5" w:rsidRPr="00EF666F">
        <w:rPr>
          <w:rFonts w:cstheme="minorHAnsi"/>
          <w:sz w:val="24"/>
          <w:szCs w:val="24"/>
        </w:rPr>
        <w:t xml:space="preserve"> (2019)</w:t>
      </w:r>
      <w:r w:rsidRPr="00EF666F">
        <w:rPr>
          <w:rFonts w:cstheme="minorHAnsi"/>
          <w:sz w:val="24"/>
          <w:szCs w:val="24"/>
        </w:rPr>
        <w:t>, es que la práctica concordante de tribunales, los funcionarios y personas privadas en la identificación del derecho no puede producir una norma social…(…)…hay que demostrar que la regla de reconocimiento no es de considerarse existente por el simple hecho de ser aceptada y practicada por los miembros de un grupo</w:t>
      </w:r>
      <w:r w:rsidR="00104DD5" w:rsidRPr="00EF666F">
        <w:rPr>
          <w:rFonts w:cstheme="minorHAnsi"/>
          <w:sz w:val="24"/>
          <w:szCs w:val="24"/>
        </w:rPr>
        <w:t>. p.75</w:t>
      </w:r>
      <w:r w:rsidRPr="00EF666F">
        <w:rPr>
          <w:rFonts w:cstheme="minorHAnsi"/>
          <w:sz w:val="24"/>
          <w:szCs w:val="24"/>
        </w:rPr>
        <w:t xml:space="preserve"> </w:t>
      </w:r>
    </w:p>
    <w:p w14:paraId="0B90A91D" w14:textId="77777777" w:rsidR="00DC5522" w:rsidRPr="00EF666F" w:rsidRDefault="00DC5522" w:rsidP="00EF666F">
      <w:pPr>
        <w:spacing w:after="0" w:line="240" w:lineRule="auto"/>
        <w:rPr>
          <w:rFonts w:cstheme="minorHAnsi"/>
          <w:sz w:val="24"/>
          <w:szCs w:val="24"/>
        </w:rPr>
      </w:pPr>
      <w:r w:rsidRPr="00EF666F">
        <w:rPr>
          <w:rFonts w:cstheme="minorHAnsi"/>
          <w:sz w:val="24"/>
          <w:szCs w:val="24"/>
        </w:rPr>
        <w:br w:type="page"/>
      </w:r>
    </w:p>
    <w:p w14:paraId="6F635D24" w14:textId="77777777" w:rsidR="00DC5522" w:rsidRPr="00EF666F" w:rsidRDefault="00DC5522" w:rsidP="00EF666F">
      <w:pPr>
        <w:spacing w:after="0" w:line="240" w:lineRule="auto"/>
        <w:jc w:val="both"/>
        <w:rPr>
          <w:rFonts w:cstheme="minorHAnsi"/>
          <w:sz w:val="24"/>
          <w:szCs w:val="24"/>
        </w:rPr>
      </w:pPr>
    </w:p>
    <w:p w14:paraId="4093F7C8" w14:textId="4D0B34A3" w:rsidR="000D633D" w:rsidRPr="00EF666F" w:rsidRDefault="00DC5522" w:rsidP="00EF666F">
      <w:pPr>
        <w:spacing w:after="0" w:line="240" w:lineRule="auto"/>
        <w:jc w:val="center"/>
        <w:rPr>
          <w:rFonts w:cstheme="minorHAnsi"/>
          <w:sz w:val="24"/>
          <w:szCs w:val="24"/>
        </w:rPr>
      </w:pPr>
      <w:r w:rsidRPr="00EF666F">
        <w:rPr>
          <w:rFonts w:cstheme="minorHAnsi"/>
          <w:sz w:val="24"/>
          <w:szCs w:val="24"/>
        </w:rPr>
        <w:t>Cuadro No. 1</w:t>
      </w:r>
    </w:p>
    <w:tbl>
      <w:tblPr>
        <w:tblStyle w:val="Tablaconcuadrcula"/>
        <w:tblW w:w="10060" w:type="dxa"/>
        <w:tblLook w:val="04A0" w:firstRow="1" w:lastRow="0" w:firstColumn="1" w:lastColumn="0" w:noHBand="0" w:noVBand="1"/>
      </w:tblPr>
      <w:tblGrid>
        <w:gridCol w:w="4489"/>
        <w:gridCol w:w="5571"/>
      </w:tblGrid>
      <w:tr w:rsidR="000D633D" w:rsidRPr="00EF666F" w14:paraId="51D4A760" w14:textId="77777777" w:rsidTr="00C757C7">
        <w:tc>
          <w:tcPr>
            <w:tcW w:w="4489" w:type="dxa"/>
            <w:shd w:val="clear" w:color="auto" w:fill="D9E2F3" w:themeFill="accent5" w:themeFillTint="33"/>
          </w:tcPr>
          <w:p w14:paraId="07959C09" w14:textId="77777777" w:rsidR="000D633D" w:rsidRPr="00EF666F" w:rsidRDefault="000D633D" w:rsidP="00EF666F">
            <w:pPr>
              <w:jc w:val="both"/>
              <w:rPr>
                <w:rFonts w:cstheme="minorHAnsi"/>
                <w:sz w:val="24"/>
                <w:szCs w:val="24"/>
              </w:rPr>
            </w:pPr>
            <w:r w:rsidRPr="00EF666F">
              <w:rPr>
                <w:rFonts w:cstheme="minorHAnsi"/>
                <w:sz w:val="24"/>
                <w:szCs w:val="24"/>
              </w:rPr>
              <w:t>Hart</w:t>
            </w:r>
          </w:p>
        </w:tc>
        <w:tc>
          <w:tcPr>
            <w:tcW w:w="5571" w:type="dxa"/>
            <w:shd w:val="clear" w:color="auto" w:fill="D9E2F3" w:themeFill="accent5" w:themeFillTint="33"/>
          </w:tcPr>
          <w:p w14:paraId="118FB9B9" w14:textId="77777777" w:rsidR="000D633D" w:rsidRPr="00EF666F" w:rsidRDefault="000D633D" w:rsidP="00EF666F">
            <w:pPr>
              <w:jc w:val="both"/>
              <w:rPr>
                <w:rFonts w:cstheme="minorHAnsi"/>
                <w:sz w:val="24"/>
                <w:szCs w:val="24"/>
              </w:rPr>
            </w:pPr>
            <w:r w:rsidRPr="00EF666F">
              <w:rPr>
                <w:rFonts w:cstheme="minorHAnsi"/>
                <w:sz w:val="24"/>
                <w:szCs w:val="24"/>
              </w:rPr>
              <w:t>Shapiro</w:t>
            </w:r>
          </w:p>
        </w:tc>
      </w:tr>
      <w:tr w:rsidR="000D633D" w:rsidRPr="00EF666F" w14:paraId="43B431CF" w14:textId="77777777" w:rsidTr="00C757C7">
        <w:tc>
          <w:tcPr>
            <w:tcW w:w="4489" w:type="dxa"/>
          </w:tcPr>
          <w:p w14:paraId="6625FE6A" w14:textId="77777777" w:rsidR="000D633D" w:rsidRPr="00EF666F" w:rsidRDefault="000D633D" w:rsidP="00EF666F">
            <w:pPr>
              <w:jc w:val="both"/>
              <w:rPr>
                <w:rFonts w:cstheme="minorHAnsi"/>
                <w:sz w:val="24"/>
                <w:szCs w:val="24"/>
              </w:rPr>
            </w:pPr>
            <w:r w:rsidRPr="00EF666F">
              <w:rPr>
                <w:rFonts w:cstheme="minorHAnsi"/>
                <w:sz w:val="24"/>
                <w:szCs w:val="24"/>
              </w:rPr>
              <w:t>Mientras que los poderes deben ser otorgados por normas, las normas pueden ser creadas por alguien que no tenía la autoridad para hacerlo</w:t>
            </w:r>
          </w:p>
          <w:p w14:paraId="5A9E21F7" w14:textId="77777777" w:rsidR="000D633D" w:rsidRPr="00EF666F" w:rsidRDefault="000D633D" w:rsidP="00EF666F">
            <w:pPr>
              <w:jc w:val="both"/>
              <w:rPr>
                <w:rFonts w:cstheme="minorHAnsi"/>
                <w:sz w:val="24"/>
                <w:szCs w:val="24"/>
              </w:rPr>
            </w:pPr>
          </w:p>
          <w:p w14:paraId="7F89EB6D" w14:textId="77777777" w:rsidR="000D633D" w:rsidRPr="00EF666F" w:rsidRDefault="000D633D" w:rsidP="00EF666F">
            <w:pPr>
              <w:jc w:val="both"/>
              <w:rPr>
                <w:rFonts w:cstheme="minorHAnsi"/>
                <w:sz w:val="24"/>
                <w:szCs w:val="24"/>
              </w:rPr>
            </w:pPr>
            <w:r w:rsidRPr="00EF666F">
              <w:rPr>
                <w:rFonts w:cstheme="minorHAnsi"/>
                <w:sz w:val="24"/>
                <w:szCs w:val="24"/>
              </w:rPr>
              <w:t>Para que exista una regla social por lo menos algunos tienen que ver en la conducta de que se trata una pauta o criterio general de comportamiento a ser seguido por el grupo como un todo</w:t>
            </w:r>
          </w:p>
        </w:tc>
        <w:tc>
          <w:tcPr>
            <w:tcW w:w="5571" w:type="dxa"/>
          </w:tcPr>
          <w:p w14:paraId="6919A79C" w14:textId="621B8D73" w:rsidR="000D633D" w:rsidRPr="00EF666F" w:rsidRDefault="00F05E28" w:rsidP="00EF666F">
            <w:pPr>
              <w:jc w:val="both"/>
              <w:rPr>
                <w:rFonts w:cstheme="minorHAnsi"/>
                <w:sz w:val="24"/>
                <w:szCs w:val="24"/>
              </w:rPr>
            </w:pPr>
            <w:r w:rsidRPr="00EF666F">
              <w:rPr>
                <w:rFonts w:cstheme="minorHAnsi"/>
                <w:sz w:val="24"/>
                <w:szCs w:val="24"/>
              </w:rPr>
              <w:t>Las normas sociales</w:t>
            </w:r>
            <w:r w:rsidR="000D633D" w:rsidRPr="00EF666F">
              <w:rPr>
                <w:rFonts w:cstheme="minorHAnsi"/>
                <w:sz w:val="24"/>
                <w:szCs w:val="24"/>
              </w:rPr>
              <w:t xml:space="preserve"> no pueden reducirse a prácticas sociales ni son necesariamente generadas por prácticas sociales</w:t>
            </w:r>
          </w:p>
          <w:p w14:paraId="184004FC" w14:textId="77777777" w:rsidR="000D633D" w:rsidRPr="00EF666F" w:rsidRDefault="000D633D" w:rsidP="00EF666F">
            <w:pPr>
              <w:jc w:val="both"/>
              <w:rPr>
                <w:rFonts w:cstheme="minorHAnsi"/>
                <w:sz w:val="24"/>
                <w:szCs w:val="24"/>
              </w:rPr>
            </w:pPr>
          </w:p>
          <w:p w14:paraId="6B0BEDF1" w14:textId="77777777" w:rsidR="000D633D" w:rsidRPr="00EF666F" w:rsidRDefault="000D633D" w:rsidP="00EF666F">
            <w:pPr>
              <w:jc w:val="both"/>
              <w:rPr>
                <w:rFonts w:cstheme="minorHAnsi"/>
                <w:sz w:val="24"/>
                <w:szCs w:val="24"/>
              </w:rPr>
            </w:pPr>
            <w:r w:rsidRPr="00EF666F">
              <w:rPr>
                <w:rFonts w:cstheme="minorHAnsi"/>
                <w:sz w:val="24"/>
                <w:szCs w:val="24"/>
              </w:rPr>
              <w:t>Las reglas sociales son creadas en virtud de que son aceptadas y practicadas por los miembros del grupo</w:t>
            </w:r>
          </w:p>
        </w:tc>
      </w:tr>
    </w:tbl>
    <w:p w14:paraId="72E7A465" w14:textId="77777777" w:rsidR="000D633D" w:rsidRDefault="000D633D" w:rsidP="00EF666F">
      <w:pPr>
        <w:spacing w:after="0" w:line="240" w:lineRule="auto"/>
        <w:jc w:val="both"/>
        <w:rPr>
          <w:rFonts w:cstheme="minorHAnsi"/>
          <w:i/>
          <w:sz w:val="24"/>
          <w:szCs w:val="24"/>
        </w:rPr>
      </w:pPr>
      <w:r w:rsidRPr="00EF666F">
        <w:rPr>
          <w:rFonts w:cstheme="minorHAnsi"/>
          <w:i/>
          <w:sz w:val="24"/>
          <w:szCs w:val="24"/>
        </w:rPr>
        <w:t>De autoría personal con datos obtenidos del ensayo La paradoja de la autoridad: el positivismo jurídico y el fundamento del derecho Francessca Poggi pp. 72 y 73</w:t>
      </w:r>
    </w:p>
    <w:p w14:paraId="6F6E8E57" w14:textId="77777777" w:rsidR="00C757C7" w:rsidRPr="00EF666F" w:rsidRDefault="00C757C7" w:rsidP="00EF666F">
      <w:pPr>
        <w:spacing w:after="0" w:line="240" w:lineRule="auto"/>
        <w:jc w:val="both"/>
        <w:rPr>
          <w:rFonts w:cstheme="minorHAnsi"/>
          <w:i/>
          <w:sz w:val="24"/>
          <w:szCs w:val="24"/>
        </w:rPr>
      </w:pPr>
    </w:p>
    <w:p w14:paraId="3B9A9A7F" w14:textId="74751BCA" w:rsidR="000D633D" w:rsidRDefault="000D633D" w:rsidP="00C757C7">
      <w:pPr>
        <w:spacing w:after="0" w:line="240" w:lineRule="auto"/>
        <w:ind w:firstLine="708"/>
        <w:jc w:val="both"/>
        <w:rPr>
          <w:rFonts w:cstheme="minorHAnsi"/>
          <w:sz w:val="24"/>
          <w:szCs w:val="24"/>
        </w:rPr>
      </w:pPr>
      <w:r w:rsidRPr="00EF666F">
        <w:rPr>
          <w:rFonts w:cstheme="minorHAnsi"/>
          <w:sz w:val="24"/>
          <w:szCs w:val="24"/>
        </w:rPr>
        <w:t>Poggi</w:t>
      </w:r>
      <w:r w:rsidR="00104DD5" w:rsidRPr="00EF666F">
        <w:rPr>
          <w:rFonts w:cstheme="minorHAnsi"/>
          <w:sz w:val="24"/>
          <w:szCs w:val="24"/>
        </w:rPr>
        <w:t xml:space="preserve"> (2019</w:t>
      </w:r>
      <w:r w:rsidR="006B7AD8" w:rsidRPr="00EF666F">
        <w:rPr>
          <w:rFonts w:cstheme="minorHAnsi"/>
          <w:sz w:val="24"/>
          <w:szCs w:val="24"/>
        </w:rPr>
        <w:t>), considera</w:t>
      </w:r>
      <w:r w:rsidRPr="00EF666F">
        <w:rPr>
          <w:rFonts w:cstheme="minorHAnsi"/>
          <w:sz w:val="24"/>
          <w:szCs w:val="24"/>
        </w:rPr>
        <w:t xml:space="preserve"> que las críticas que Shapiro hace a Hart no son convincentes dado que no está segura </w:t>
      </w:r>
      <w:r w:rsidR="00F05E28" w:rsidRPr="00EF666F">
        <w:rPr>
          <w:rFonts w:cstheme="minorHAnsi"/>
          <w:sz w:val="24"/>
          <w:szCs w:val="24"/>
        </w:rPr>
        <w:t>de que</w:t>
      </w:r>
      <w:r w:rsidRPr="00EF666F">
        <w:rPr>
          <w:rFonts w:cstheme="minorHAnsi"/>
          <w:sz w:val="24"/>
          <w:szCs w:val="24"/>
        </w:rPr>
        <w:t xml:space="preserve"> Hart identifique normas sociales como prácticas sociales</w:t>
      </w:r>
      <w:r w:rsidR="00104DD5" w:rsidRPr="00EF666F">
        <w:rPr>
          <w:rFonts w:cstheme="minorHAnsi"/>
          <w:sz w:val="24"/>
          <w:szCs w:val="24"/>
        </w:rPr>
        <w:t xml:space="preserve"> p.75.</w:t>
      </w:r>
      <w:r w:rsidRPr="00EF666F">
        <w:rPr>
          <w:rFonts w:cstheme="minorHAnsi"/>
          <w:sz w:val="24"/>
          <w:szCs w:val="24"/>
        </w:rPr>
        <w:t xml:space="preserve"> </w:t>
      </w:r>
      <w:r w:rsidR="00104DD5" w:rsidRPr="00EF666F">
        <w:rPr>
          <w:rFonts w:cstheme="minorHAnsi"/>
          <w:sz w:val="24"/>
          <w:szCs w:val="24"/>
        </w:rPr>
        <w:t>D</w:t>
      </w:r>
      <w:r w:rsidRPr="00EF666F">
        <w:rPr>
          <w:rFonts w:cstheme="minorHAnsi"/>
          <w:sz w:val="24"/>
          <w:szCs w:val="24"/>
        </w:rPr>
        <w:t xml:space="preserve">e las lecturas que </w:t>
      </w:r>
      <w:r w:rsidR="00F05E28" w:rsidRPr="00EF666F">
        <w:rPr>
          <w:rFonts w:cstheme="minorHAnsi"/>
          <w:sz w:val="24"/>
          <w:szCs w:val="24"/>
        </w:rPr>
        <w:t>pudimos</w:t>
      </w:r>
      <w:r w:rsidRPr="00EF666F">
        <w:rPr>
          <w:rFonts w:cstheme="minorHAnsi"/>
          <w:sz w:val="24"/>
          <w:szCs w:val="24"/>
        </w:rPr>
        <w:t xml:space="preserve"> realizar sobre Hart tampoco </w:t>
      </w:r>
      <w:r w:rsidR="00F05E28" w:rsidRPr="00EF666F">
        <w:rPr>
          <w:rFonts w:cstheme="minorHAnsi"/>
          <w:sz w:val="24"/>
          <w:szCs w:val="24"/>
        </w:rPr>
        <w:t xml:space="preserve">se </w:t>
      </w:r>
      <w:r w:rsidRPr="00EF666F">
        <w:rPr>
          <w:rFonts w:cstheme="minorHAnsi"/>
          <w:sz w:val="24"/>
          <w:szCs w:val="24"/>
        </w:rPr>
        <w:t>encontr</w:t>
      </w:r>
      <w:r w:rsidR="00F05E28" w:rsidRPr="00EF666F">
        <w:rPr>
          <w:rFonts w:cstheme="minorHAnsi"/>
          <w:sz w:val="24"/>
          <w:szCs w:val="24"/>
        </w:rPr>
        <w:t>ó</w:t>
      </w:r>
      <w:r w:rsidRPr="00EF666F">
        <w:rPr>
          <w:rFonts w:cstheme="minorHAnsi"/>
          <w:sz w:val="24"/>
          <w:szCs w:val="24"/>
        </w:rPr>
        <w:t xml:space="preserve"> el referente.</w:t>
      </w:r>
    </w:p>
    <w:p w14:paraId="5D3EF51A" w14:textId="77777777" w:rsidR="00C757C7" w:rsidRPr="00EF666F" w:rsidRDefault="00C757C7" w:rsidP="00EF666F">
      <w:pPr>
        <w:spacing w:after="0" w:line="240" w:lineRule="auto"/>
        <w:jc w:val="both"/>
        <w:rPr>
          <w:rFonts w:cstheme="minorHAnsi"/>
          <w:sz w:val="24"/>
          <w:szCs w:val="24"/>
        </w:rPr>
      </w:pPr>
    </w:p>
    <w:p w14:paraId="3525D1E1" w14:textId="78B7BBB4" w:rsidR="000D633D" w:rsidRDefault="000D633D" w:rsidP="00C757C7">
      <w:pPr>
        <w:spacing w:after="0" w:line="240" w:lineRule="auto"/>
        <w:ind w:firstLine="708"/>
        <w:jc w:val="both"/>
        <w:rPr>
          <w:rFonts w:cstheme="minorHAnsi"/>
          <w:sz w:val="24"/>
          <w:szCs w:val="24"/>
        </w:rPr>
      </w:pPr>
      <w:r w:rsidRPr="00EF666F">
        <w:rPr>
          <w:rFonts w:cstheme="minorHAnsi"/>
          <w:sz w:val="24"/>
          <w:szCs w:val="24"/>
        </w:rPr>
        <w:t>Por otra parte</w:t>
      </w:r>
      <w:r w:rsidR="0073600B" w:rsidRPr="00EF666F">
        <w:rPr>
          <w:rFonts w:cstheme="minorHAnsi"/>
          <w:sz w:val="24"/>
          <w:szCs w:val="24"/>
        </w:rPr>
        <w:t xml:space="preserve"> (</w:t>
      </w:r>
      <w:r w:rsidRPr="00EF666F">
        <w:rPr>
          <w:rFonts w:cstheme="minorHAnsi"/>
          <w:sz w:val="24"/>
          <w:szCs w:val="24"/>
        </w:rPr>
        <w:t>Poggi</w:t>
      </w:r>
      <w:r w:rsidR="0073600B" w:rsidRPr="00EF666F">
        <w:rPr>
          <w:rFonts w:cstheme="minorHAnsi"/>
          <w:sz w:val="24"/>
          <w:szCs w:val="24"/>
        </w:rPr>
        <w:t>, 2019, p</w:t>
      </w:r>
      <w:r w:rsidR="006B7AD8" w:rsidRPr="00EF666F">
        <w:rPr>
          <w:rFonts w:cstheme="minorHAnsi"/>
          <w:sz w:val="24"/>
          <w:szCs w:val="24"/>
        </w:rPr>
        <w:t>.</w:t>
      </w:r>
      <w:r w:rsidR="0073600B" w:rsidRPr="00EF666F">
        <w:rPr>
          <w:rFonts w:cstheme="minorHAnsi"/>
          <w:sz w:val="24"/>
          <w:szCs w:val="24"/>
        </w:rPr>
        <w:t>75),</w:t>
      </w:r>
      <w:r w:rsidRPr="00EF666F">
        <w:rPr>
          <w:rFonts w:cstheme="minorHAnsi"/>
          <w:sz w:val="24"/>
          <w:szCs w:val="24"/>
        </w:rPr>
        <w:t xml:space="preserve"> señala que las soluciones que Austin y Hart dan a la paradoja de la autoridad no son tan diferentes como re</w:t>
      </w:r>
      <w:r w:rsidR="0073600B" w:rsidRPr="00EF666F">
        <w:rPr>
          <w:rFonts w:cstheme="minorHAnsi"/>
          <w:sz w:val="24"/>
          <w:szCs w:val="24"/>
        </w:rPr>
        <w:t>f</w:t>
      </w:r>
      <w:r w:rsidRPr="00EF666F">
        <w:rPr>
          <w:rFonts w:cstheme="minorHAnsi"/>
          <w:sz w:val="24"/>
          <w:szCs w:val="24"/>
        </w:rPr>
        <w:t>uta Shapiro, puesto que ambos son iuspositivistas.</w:t>
      </w:r>
    </w:p>
    <w:p w14:paraId="6D0991D2" w14:textId="77777777" w:rsidR="00C757C7" w:rsidRPr="00EF666F" w:rsidRDefault="00C757C7" w:rsidP="00EF666F">
      <w:pPr>
        <w:spacing w:after="0" w:line="240" w:lineRule="auto"/>
        <w:jc w:val="both"/>
        <w:rPr>
          <w:rFonts w:cstheme="minorHAnsi"/>
          <w:sz w:val="24"/>
          <w:szCs w:val="24"/>
        </w:rPr>
      </w:pPr>
    </w:p>
    <w:p w14:paraId="06F1731E" w14:textId="46CFC568" w:rsidR="000D633D" w:rsidRPr="00EF666F" w:rsidRDefault="000D633D" w:rsidP="00C757C7">
      <w:pPr>
        <w:spacing w:after="0" w:line="240" w:lineRule="auto"/>
        <w:ind w:firstLine="708"/>
        <w:jc w:val="both"/>
        <w:rPr>
          <w:rFonts w:cstheme="minorHAnsi"/>
          <w:sz w:val="24"/>
          <w:szCs w:val="24"/>
        </w:rPr>
      </w:pPr>
      <w:r w:rsidRPr="00EF666F">
        <w:rPr>
          <w:rFonts w:cstheme="minorHAnsi"/>
          <w:sz w:val="24"/>
          <w:szCs w:val="24"/>
        </w:rPr>
        <w:t>La autora presenta soluciones y algunas ambigüedades en la paradoja de la autoridad, las que quedan transcritas</w:t>
      </w:r>
      <w:r w:rsidR="00DC5522" w:rsidRPr="00EF666F">
        <w:rPr>
          <w:rFonts w:cstheme="minorHAnsi"/>
          <w:sz w:val="24"/>
          <w:szCs w:val="24"/>
        </w:rPr>
        <w:t>.</w:t>
      </w:r>
    </w:p>
    <w:p w14:paraId="27B06C7A" w14:textId="06E6782F" w:rsidR="00DC5522" w:rsidRPr="00EF666F" w:rsidRDefault="00DC5522" w:rsidP="00EF666F">
      <w:pPr>
        <w:spacing w:after="0" w:line="240" w:lineRule="auto"/>
        <w:jc w:val="center"/>
        <w:rPr>
          <w:rFonts w:cstheme="minorHAnsi"/>
          <w:sz w:val="24"/>
          <w:szCs w:val="24"/>
        </w:rPr>
      </w:pPr>
      <w:r w:rsidRPr="00EF666F">
        <w:rPr>
          <w:rFonts w:cstheme="minorHAnsi"/>
          <w:sz w:val="24"/>
          <w:szCs w:val="24"/>
        </w:rPr>
        <w:t>Cuadro No. 2</w:t>
      </w:r>
    </w:p>
    <w:tbl>
      <w:tblPr>
        <w:tblStyle w:val="Tablaconcuadrcula"/>
        <w:tblW w:w="10201" w:type="dxa"/>
        <w:tblLook w:val="04A0" w:firstRow="1" w:lastRow="0" w:firstColumn="1" w:lastColumn="0" w:noHBand="0" w:noVBand="1"/>
      </w:tblPr>
      <w:tblGrid>
        <w:gridCol w:w="2992"/>
        <w:gridCol w:w="2993"/>
        <w:gridCol w:w="4216"/>
      </w:tblGrid>
      <w:tr w:rsidR="000D633D" w:rsidRPr="00EF666F" w14:paraId="48432D44" w14:textId="77777777" w:rsidTr="00C757C7">
        <w:tc>
          <w:tcPr>
            <w:tcW w:w="2992" w:type="dxa"/>
            <w:shd w:val="clear" w:color="auto" w:fill="D9E2F3" w:themeFill="accent5" w:themeFillTint="33"/>
          </w:tcPr>
          <w:p w14:paraId="77D9F939" w14:textId="77777777" w:rsidR="000D633D" w:rsidRPr="00EF666F" w:rsidRDefault="000D633D" w:rsidP="00EF666F">
            <w:pPr>
              <w:jc w:val="both"/>
              <w:rPr>
                <w:rFonts w:cstheme="minorHAnsi"/>
                <w:sz w:val="24"/>
                <w:szCs w:val="24"/>
              </w:rPr>
            </w:pPr>
            <w:r w:rsidRPr="00EF666F">
              <w:rPr>
                <w:rFonts w:cstheme="minorHAnsi"/>
                <w:sz w:val="24"/>
                <w:szCs w:val="24"/>
              </w:rPr>
              <w:t>Norma Existente</w:t>
            </w:r>
          </w:p>
          <w:p w14:paraId="003AE9CF" w14:textId="77777777" w:rsidR="000D633D" w:rsidRPr="00EF666F" w:rsidRDefault="000D633D" w:rsidP="00EF666F">
            <w:pPr>
              <w:jc w:val="both"/>
              <w:rPr>
                <w:rFonts w:cstheme="minorHAnsi"/>
                <w:sz w:val="24"/>
                <w:szCs w:val="24"/>
              </w:rPr>
            </w:pPr>
            <w:r w:rsidRPr="00EF666F">
              <w:rPr>
                <w:rFonts w:cstheme="minorHAnsi"/>
                <w:sz w:val="24"/>
                <w:szCs w:val="24"/>
              </w:rPr>
              <w:t>(3 sentidos)</w:t>
            </w:r>
          </w:p>
        </w:tc>
        <w:tc>
          <w:tcPr>
            <w:tcW w:w="2993" w:type="dxa"/>
            <w:shd w:val="clear" w:color="auto" w:fill="D9E2F3" w:themeFill="accent5" w:themeFillTint="33"/>
          </w:tcPr>
          <w:p w14:paraId="6F286577" w14:textId="77777777" w:rsidR="000D633D" w:rsidRPr="00EF666F" w:rsidRDefault="000D633D" w:rsidP="00EF666F">
            <w:pPr>
              <w:jc w:val="both"/>
              <w:rPr>
                <w:rFonts w:cstheme="minorHAnsi"/>
                <w:sz w:val="24"/>
                <w:szCs w:val="24"/>
              </w:rPr>
            </w:pPr>
            <w:r w:rsidRPr="00EF666F">
              <w:rPr>
                <w:rFonts w:cstheme="minorHAnsi"/>
                <w:sz w:val="24"/>
                <w:szCs w:val="24"/>
              </w:rPr>
              <w:t>Norma Jurídica</w:t>
            </w:r>
          </w:p>
          <w:p w14:paraId="7BC97A11" w14:textId="77777777" w:rsidR="000D633D" w:rsidRPr="00EF666F" w:rsidRDefault="000D633D" w:rsidP="00EF666F">
            <w:pPr>
              <w:jc w:val="both"/>
              <w:rPr>
                <w:rFonts w:cstheme="minorHAnsi"/>
                <w:sz w:val="24"/>
                <w:szCs w:val="24"/>
              </w:rPr>
            </w:pPr>
            <w:r w:rsidRPr="00EF666F">
              <w:rPr>
                <w:rFonts w:cstheme="minorHAnsi"/>
                <w:sz w:val="24"/>
                <w:szCs w:val="24"/>
              </w:rPr>
              <w:t>(2 sentidos)</w:t>
            </w:r>
          </w:p>
        </w:tc>
        <w:tc>
          <w:tcPr>
            <w:tcW w:w="4216" w:type="dxa"/>
            <w:shd w:val="clear" w:color="auto" w:fill="D9E2F3" w:themeFill="accent5" w:themeFillTint="33"/>
          </w:tcPr>
          <w:p w14:paraId="7B5CE5B8" w14:textId="77777777" w:rsidR="000D633D" w:rsidRPr="00EF666F" w:rsidRDefault="000D633D" w:rsidP="00EF666F">
            <w:pPr>
              <w:jc w:val="both"/>
              <w:rPr>
                <w:rFonts w:cstheme="minorHAnsi"/>
                <w:sz w:val="24"/>
                <w:szCs w:val="24"/>
              </w:rPr>
            </w:pPr>
            <w:r w:rsidRPr="00EF666F">
              <w:rPr>
                <w:rFonts w:cstheme="minorHAnsi"/>
                <w:sz w:val="24"/>
                <w:szCs w:val="24"/>
              </w:rPr>
              <w:t>Potestad de Crear Normas</w:t>
            </w:r>
          </w:p>
          <w:p w14:paraId="35E5B450" w14:textId="77777777" w:rsidR="000D633D" w:rsidRPr="00EF666F" w:rsidRDefault="000D633D" w:rsidP="00EF666F">
            <w:pPr>
              <w:jc w:val="both"/>
              <w:rPr>
                <w:rFonts w:cstheme="minorHAnsi"/>
                <w:sz w:val="24"/>
                <w:szCs w:val="24"/>
              </w:rPr>
            </w:pPr>
            <w:r w:rsidRPr="00EF666F">
              <w:rPr>
                <w:rFonts w:cstheme="minorHAnsi"/>
                <w:sz w:val="24"/>
                <w:szCs w:val="24"/>
              </w:rPr>
              <w:t>(2 significados)</w:t>
            </w:r>
          </w:p>
        </w:tc>
      </w:tr>
      <w:tr w:rsidR="000D633D" w:rsidRPr="00EF666F" w14:paraId="5A298FE3" w14:textId="77777777" w:rsidTr="00C757C7">
        <w:tc>
          <w:tcPr>
            <w:tcW w:w="2992" w:type="dxa"/>
          </w:tcPr>
          <w:p w14:paraId="542C5920" w14:textId="77777777" w:rsidR="000D633D" w:rsidRPr="00EF666F" w:rsidRDefault="000D633D" w:rsidP="00EF666F">
            <w:pPr>
              <w:pStyle w:val="Prrafodelista"/>
              <w:numPr>
                <w:ilvl w:val="0"/>
                <w:numId w:val="19"/>
              </w:numPr>
              <w:jc w:val="both"/>
              <w:rPr>
                <w:rFonts w:cstheme="minorHAnsi"/>
                <w:sz w:val="24"/>
                <w:szCs w:val="24"/>
              </w:rPr>
            </w:pPr>
            <w:r w:rsidRPr="00EF666F">
              <w:rPr>
                <w:rFonts w:cstheme="minorHAnsi"/>
                <w:sz w:val="24"/>
                <w:szCs w:val="24"/>
              </w:rPr>
              <w:t>Sentido de existencia, validez. Una regla existe, en un ordenamiento jurídico, si es creada de acuerdo con todas las normas jurídicas de competencia de un ordenamiento jurídico (regulan la creación de nuevas normas)</w:t>
            </w:r>
          </w:p>
        </w:tc>
        <w:tc>
          <w:tcPr>
            <w:tcW w:w="2993" w:type="dxa"/>
          </w:tcPr>
          <w:p w14:paraId="44640F25" w14:textId="77777777" w:rsidR="000D633D" w:rsidRPr="00EF666F" w:rsidRDefault="000D633D" w:rsidP="00EF666F">
            <w:pPr>
              <w:pStyle w:val="Prrafodelista"/>
              <w:numPr>
                <w:ilvl w:val="0"/>
                <w:numId w:val="20"/>
              </w:numPr>
              <w:jc w:val="both"/>
              <w:rPr>
                <w:rFonts w:cstheme="minorHAnsi"/>
                <w:sz w:val="24"/>
                <w:szCs w:val="24"/>
              </w:rPr>
            </w:pPr>
            <w:r w:rsidRPr="00EF666F">
              <w:rPr>
                <w:rFonts w:cstheme="minorHAnsi"/>
                <w:sz w:val="24"/>
                <w:szCs w:val="24"/>
              </w:rPr>
              <w:t>Una regla es una norma jurídica, es una regla de ordenamiento jurídico</w:t>
            </w:r>
          </w:p>
        </w:tc>
        <w:tc>
          <w:tcPr>
            <w:tcW w:w="4216" w:type="dxa"/>
          </w:tcPr>
          <w:p w14:paraId="4DA5D535" w14:textId="77777777" w:rsidR="000D633D" w:rsidRPr="00EF666F" w:rsidRDefault="000D633D" w:rsidP="00EF666F">
            <w:pPr>
              <w:pStyle w:val="Prrafodelista"/>
              <w:numPr>
                <w:ilvl w:val="0"/>
                <w:numId w:val="21"/>
              </w:numPr>
              <w:jc w:val="both"/>
              <w:rPr>
                <w:rFonts w:cstheme="minorHAnsi"/>
                <w:sz w:val="24"/>
                <w:szCs w:val="24"/>
              </w:rPr>
            </w:pPr>
            <w:r w:rsidRPr="00EF666F">
              <w:rPr>
                <w:rFonts w:cstheme="minorHAnsi"/>
                <w:sz w:val="24"/>
                <w:szCs w:val="24"/>
              </w:rPr>
              <w:t>Poder normativo de facto</w:t>
            </w:r>
          </w:p>
          <w:p w14:paraId="6DF13921" w14:textId="77777777" w:rsidR="000D633D" w:rsidRPr="00EF666F" w:rsidRDefault="000D633D" w:rsidP="00EF666F">
            <w:pPr>
              <w:pStyle w:val="Prrafodelista"/>
              <w:numPr>
                <w:ilvl w:val="0"/>
                <w:numId w:val="21"/>
              </w:numPr>
              <w:jc w:val="both"/>
              <w:rPr>
                <w:rFonts w:cstheme="minorHAnsi"/>
                <w:sz w:val="24"/>
                <w:szCs w:val="24"/>
              </w:rPr>
            </w:pPr>
            <w:r w:rsidRPr="00EF666F">
              <w:rPr>
                <w:rFonts w:cstheme="minorHAnsi"/>
                <w:sz w:val="24"/>
                <w:szCs w:val="24"/>
              </w:rPr>
              <w:t>Poder normativo autorizado</w:t>
            </w:r>
          </w:p>
        </w:tc>
      </w:tr>
      <w:tr w:rsidR="000D633D" w:rsidRPr="00EF666F" w14:paraId="07D4E0F3" w14:textId="77777777" w:rsidTr="00C757C7">
        <w:tc>
          <w:tcPr>
            <w:tcW w:w="2992" w:type="dxa"/>
          </w:tcPr>
          <w:p w14:paraId="0781DCB2" w14:textId="77777777" w:rsidR="000D633D" w:rsidRPr="00EF666F" w:rsidRDefault="000D633D" w:rsidP="00EF666F">
            <w:pPr>
              <w:pStyle w:val="Prrafodelista"/>
              <w:numPr>
                <w:ilvl w:val="0"/>
                <w:numId w:val="19"/>
              </w:numPr>
              <w:jc w:val="both"/>
              <w:rPr>
                <w:rFonts w:cstheme="minorHAnsi"/>
                <w:sz w:val="24"/>
                <w:szCs w:val="24"/>
              </w:rPr>
            </w:pPr>
            <w:r w:rsidRPr="00EF666F">
              <w:rPr>
                <w:rFonts w:cstheme="minorHAnsi"/>
                <w:sz w:val="24"/>
                <w:szCs w:val="24"/>
              </w:rPr>
              <w:t xml:space="preserve">Sentido de existencia, pertenencia. Una regla existe en un ordenamiento jurídico, si pertenece </w:t>
            </w:r>
            <w:r w:rsidRPr="00EF666F">
              <w:rPr>
                <w:rFonts w:cstheme="minorHAnsi"/>
                <w:sz w:val="24"/>
                <w:szCs w:val="24"/>
              </w:rPr>
              <w:lastRenderedPageBreak/>
              <w:t>a un ordenamiento jurídico, si se considera en general una norma jurídica de un ordenamiento jurídico, aún si no fue creada de acuerdo con todas las normas jurídica de competencia del ordenamiento jurídico</w:t>
            </w:r>
          </w:p>
        </w:tc>
        <w:tc>
          <w:tcPr>
            <w:tcW w:w="2993" w:type="dxa"/>
          </w:tcPr>
          <w:p w14:paraId="1BFC5B5A" w14:textId="77777777" w:rsidR="000D633D" w:rsidRPr="00EF666F" w:rsidRDefault="000D633D" w:rsidP="00EF666F">
            <w:pPr>
              <w:pStyle w:val="Prrafodelista"/>
              <w:jc w:val="both"/>
              <w:rPr>
                <w:rFonts w:cstheme="minorHAnsi"/>
                <w:sz w:val="24"/>
                <w:szCs w:val="24"/>
              </w:rPr>
            </w:pPr>
            <w:r w:rsidRPr="00EF666F">
              <w:rPr>
                <w:rFonts w:cstheme="minorHAnsi"/>
                <w:sz w:val="24"/>
                <w:szCs w:val="24"/>
              </w:rPr>
              <w:lastRenderedPageBreak/>
              <w:t>2.Una norma es una norma jurídica, es una regla de un ordenamiento jurídico</w:t>
            </w:r>
          </w:p>
        </w:tc>
        <w:tc>
          <w:tcPr>
            <w:tcW w:w="4216" w:type="dxa"/>
          </w:tcPr>
          <w:p w14:paraId="3B49587F" w14:textId="77777777" w:rsidR="000D633D" w:rsidRPr="00EF666F" w:rsidRDefault="000D633D" w:rsidP="00EF666F">
            <w:pPr>
              <w:jc w:val="both"/>
              <w:rPr>
                <w:rFonts w:cstheme="minorHAnsi"/>
                <w:sz w:val="24"/>
                <w:szCs w:val="24"/>
              </w:rPr>
            </w:pPr>
          </w:p>
        </w:tc>
      </w:tr>
      <w:tr w:rsidR="000D633D" w:rsidRPr="00EF666F" w14:paraId="3D7C171E" w14:textId="77777777" w:rsidTr="00C757C7">
        <w:tc>
          <w:tcPr>
            <w:tcW w:w="2992" w:type="dxa"/>
          </w:tcPr>
          <w:p w14:paraId="0CC67178" w14:textId="77777777" w:rsidR="000D633D" w:rsidRPr="00EF666F" w:rsidRDefault="000D633D" w:rsidP="00EF666F">
            <w:pPr>
              <w:pStyle w:val="Prrafodelista"/>
              <w:numPr>
                <w:ilvl w:val="0"/>
                <w:numId w:val="19"/>
              </w:numPr>
              <w:jc w:val="both"/>
              <w:rPr>
                <w:rFonts w:cstheme="minorHAnsi"/>
                <w:sz w:val="24"/>
                <w:szCs w:val="24"/>
              </w:rPr>
            </w:pPr>
            <w:r w:rsidRPr="00EF666F">
              <w:rPr>
                <w:rFonts w:cstheme="minorHAnsi"/>
                <w:sz w:val="24"/>
                <w:szCs w:val="24"/>
              </w:rPr>
              <w:t>Una regla existe cuando fue formulada</w:t>
            </w:r>
          </w:p>
        </w:tc>
        <w:tc>
          <w:tcPr>
            <w:tcW w:w="2993" w:type="dxa"/>
          </w:tcPr>
          <w:p w14:paraId="33FBBBFF" w14:textId="77777777" w:rsidR="000D633D" w:rsidRPr="00EF666F" w:rsidRDefault="000D633D" w:rsidP="00EF666F">
            <w:pPr>
              <w:jc w:val="both"/>
              <w:rPr>
                <w:rFonts w:cstheme="minorHAnsi"/>
                <w:sz w:val="24"/>
                <w:szCs w:val="24"/>
              </w:rPr>
            </w:pPr>
          </w:p>
        </w:tc>
        <w:tc>
          <w:tcPr>
            <w:tcW w:w="4216" w:type="dxa"/>
          </w:tcPr>
          <w:p w14:paraId="5B67F057" w14:textId="77777777" w:rsidR="000D633D" w:rsidRPr="00EF666F" w:rsidRDefault="000D633D" w:rsidP="00EF666F">
            <w:pPr>
              <w:jc w:val="both"/>
              <w:rPr>
                <w:rFonts w:cstheme="minorHAnsi"/>
                <w:sz w:val="24"/>
                <w:szCs w:val="24"/>
              </w:rPr>
            </w:pPr>
          </w:p>
        </w:tc>
      </w:tr>
    </w:tbl>
    <w:p w14:paraId="5C8FA7BF" w14:textId="77777777" w:rsidR="000D633D" w:rsidRDefault="000D633D" w:rsidP="00EF666F">
      <w:pPr>
        <w:spacing w:after="0" w:line="240" w:lineRule="auto"/>
        <w:jc w:val="both"/>
        <w:rPr>
          <w:rFonts w:cstheme="minorHAnsi"/>
          <w:i/>
          <w:sz w:val="24"/>
          <w:szCs w:val="24"/>
        </w:rPr>
      </w:pPr>
      <w:r w:rsidRPr="00EF666F">
        <w:rPr>
          <w:rFonts w:cstheme="minorHAnsi"/>
          <w:i/>
          <w:sz w:val="24"/>
          <w:szCs w:val="24"/>
        </w:rPr>
        <w:t>De autoría personal con datos obtenidos del ensayo La paradoja de la autoridad: el positivismo jurídico y el fundamento del derecho Francessca Poggi pp. 78, 79 y 81</w:t>
      </w:r>
    </w:p>
    <w:p w14:paraId="2F63E4AF" w14:textId="77777777" w:rsidR="00C757C7" w:rsidRPr="00EF666F" w:rsidRDefault="00C757C7" w:rsidP="00EF666F">
      <w:pPr>
        <w:spacing w:after="0" w:line="240" w:lineRule="auto"/>
        <w:jc w:val="both"/>
        <w:rPr>
          <w:rFonts w:cstheme="minorHAnsi"/>
          <w:i/>
          <w:sz w:val="24"/>
          <w:szCs w:val="24"/>
        </w:rPr>
      </w:pPr>
    </w:p>
    <w:p w14:paraId="0E234007" w14:textId="532B02DE" w:rsidR="000D633D" w:rsidRDefault="000D633D" w:rsidP="00EF666F">
      <w:pPr>
        <w:spacing w:after="0" w:line="240" w:lineRule="auto"/>
        <w:jc w:val="both"/>
        <w:rPr>
          <w:rFonts w:cstheme="minorHAnsi"/>
          <w:sz w:val="24"/>
          <w:szCs w:val="24"/>
        </w:rPr>
      </w:pPr>
      <w:r w:rsidRPr="00EF666F">
        <w:rPr>
          <w:rFonts w:cstheme="minorHAnsi"/>
          <w:sz w:val="24"/>
          <w:szCs w:val="24"/>
        </w:rPr>
        <w:t>Para Poggi</w:t>
      </w:r>
      <w:r w:rsidR="0073600B" w:rsidRPr="00EF666F">
        <w:rPr>
          <w:rFonts w:cstheme="minorHAnsi"/>
          <w:sz w:val="24"/>
          <w:szCs w:val="24"/>
        </w:rPr>
        <w:t xml:space="preserve"> (2019),</w:t>
      </w:r>
      <w:r w:rsidRPr="00EF666F">
        <w:rPr>
          <w:rFonts w:cstheme="minorHAnsi"/>
          <w:sz w:val="24"/>
          <w:szCs w:val="24"/>
        </w:rPr>
        <w:t xml:space="preserve"> las especificaciones </w:t>
      </w:r>
      <w:r w:rsidR="00D53C69" w:rsidRPr="00EF666F">
        <w:rPr>
          <w:rFonts w:cstheme="minorHAnsi"/>
          <w:sz w:val="24"/>
          <w:szCs w:val="24"/>
        </w:rPr>
        <w:t>correctas,</w:t>
      </w:r>
      <w:r w:rsidRPr="00EF666F">
        <w:rPr>
          <w:rFonts w:cstheme="minorHAnsi"/>
          <w:sz w:val="24"/>
          <w:szCs w:val="24"/>
        </w:rPr>
        <w:t xml:space="preserve"> pero no paradójicas quedarían como sigue:</w:t>
      </w:r>
    </w:p>
    <w:p w14:paraId="54952E2E" w14:textId="77777777" w:rsidR="00C757C7" w:rsidRPr="00EF666F" w:rsidRDefault="00C757C7" w:rsidP="00EF666F">
      <w:pPr>
        <w:spacing w:after="0" w:line="240" w:lineRule="auto"/>
        <w:jc w:val="both"/>
        <w:rPr>
          <w:rFonts w:cstheme="minorHAnsi"/>
          <w:b/>
          <w:sz w:val="24"/>
          <w:szCs w:val="24"/>
        </w:rPr>
      </w:pPr>
    </w:p>
    <w:p w14:paraId="795C06C2" w14:textId="77777777" w:rsidR="000D633D" w:rsidRPr="00EF666F" w:rsidRDefault="000D633D" w:rsidP="00EF666F">
      <w:pPr>
        <w:spacing w:after="0" w:line="240" w:lineRule="auto"/>
        <w:ind w:left="708"/>
        <w:jc w:val="both"/>
        <w:rPr>
          <w:rFonts w:cstheme="minorHAnsi"/>
          <w:sz w:val="24"/>
          <w:szCs w:val="24"/>
        </w:rPr>
      </w:pPr>
      <w:r w:rsidRPr="00EF666F">
        <w:rPr>
          <w:rFonts w:cstheme="minorHAnsi"/>
          <w:sz w:val="24"/>
          <w:szCs w:val="24"/>
        </w:rPr>
        <w:t>Huevo: Un sujeto tiene el poder normativo autorizado (1) de crear normas jurídicas (es decir, normas que pertenezcan o sean válidas en un ordenamiento jurídico) únicamente si una norma existente le confiere esa potestad</w:t>
      </w:r>
    </w:p>
    <w:p w14:paraId="5A7C45D9" w14:textId="77777777" w:rsidR="000D633D" w:rsidRPr="00EF666F" w:rsidRDefault="000D633D" w:rsidP="00EF666F">
      <w:pPr>
        <w:spacing w:after="0" w:line="240" w:lineRule="auto"/>
        <w:ind w:left="708"/>
        <w:jc w:val="both"/>
        <w:rPr>
          <w:rFonts w:cstheme="minorHAnsi"/>
          <w:sz w:val="24"/>
          <w:szCs w:val="24"/>
        </w:rPr>
      </w:pPr>
      <w:r w:rsidRPr="00EF666F">
        <w:rPr>
          <w:rFonts w:cstheme="minorHAnsi"/>
          <w:sz w:val="24"/>
          <w:szCs w:val="24"/>
        </w:rPr>
        <w:t>Gallina: Una norma que confiere poder normativo autorizado (1) de crear normas jurídicas existe únicamente si un sujeto con poder normativo de facto (1) la ha creado</w:t>
      </w:r>
    </w:p>
    <w:p w14:paraId="6C907BF5" w14:textId="77777777" w:rsidR="000D633D" w:rsidRPr="00EF666F" w:rsidRDefault="000D633D" w:rsidP="00EF666F">
      <w:pPr>
        <w:spacing w:after="0" w:line="240" w:lineRule="auto"/>
        <w:ind w:left="708"/>
        <w:jc w:val="both"/>
        <w:rPr>
          <w:rFonts w:cstheme="minorHAnsi"/>
          <w:sz w:val="24"/>
          <w:szCs w:val="24"/>
        </w:rPr>
      </w:pPr>
      <w:r w:rsidRPr="00EF666F">
        <w:rPr>
          <w:rFonts w:cstheme="minorHAnsi"/>
          <w:sz w:val="24"/>
          <w:szCs w:val="24"/>
        </w:rPr>
        <w:t>Huevo: Un sujeto tiene el poder normativo autorizado (2) de crear normas jurídicas (es decir, normas que pertenezcan o sean válidas en un ordenamiento jurídico sólo si una norma válida le confiere ese poder</w:t>
      </w:r>
    </w:p>
    <w:p w14:paraId="7DF055F1" w14:textId="00BA6534" w:rsidR="000D633D" w:rsidRPr="00EF666F" w:rsidRDefault="000D633D" w:rsidP="00EF666F">
      <w:pPr>
        <w:spacing w:after="0" w:line="240" w:lineRule="auto"/>
        <w:ind w:left="708"/>
        <w:jc w:val="both"/>
        <w:rPr>
          <w:rFonts w:cstheme="minorHAnsi"/>
          <w:sz w:val="24"/>
          <w:szCs w:val="24"/>
        </w:rPr>
      </w:pPr>
      <w:r w:rsidRPr="00EF666F">
        <w:rPr>
          <w:rFonts w:cstheme="minorHAnsi"/>
          <w:sz w:val="24"/>
          <w:szCs w:val="24"/>
        </w:rPr>
        <w:t>Gallina: Una norma válida que confiere el poder normativo autorizado (2) de crear normas jurídicas existe únicamente si un sujeto con poder normativo autorizado (1) o poder normativo autorizado (2) la ha creado</w:t>
      </w:r>
      <w:r w:rsidR="0073600B" w:rsidRPr="00EF666F">
        <w:rPr>
          <w:rFonts w:cstheme="minorHAnsi"/>
          <w:sz w:val="24"/>
          <w:szCs w:val="24"/>
        </w:rPr>
        <w:t>. p.82</w:t>
      </w:r>
    </w:p>
    <w:p w14:paraId="775C246B" w14:textId="77777777" w:rsidR="00DC5522" w:rsidRPr="00EF666F" w:rsidRDefault="00DC5522" w:rsidP="00EF666F">
      <w:pPr>
        <w:spacing w:after="0" w:line="240" w:lineRule="auto"/>
        <w:jc w:val="both"/>
        <w:rPr>
          <w:rFonts w:cstheme="minorHAnsi"/>
          <w:sz w:val="24"/>
          <w:szCs w:val="24"/>
        </w:rPr>
      </w:pPr>
    </w:p>
    <w:p w14:paraId="081E0D25" w14:textId="541F5519" w:rsidR="000D633D" w:rsidRDefault="000D633D" w:rsidP="00EF666F">
      <w:pPr>
        <w:spacing w:after="0" w:line="240" w:lineRule="auto"/>
        <w:jc w:val="both"/>
        <w:rPr>
          <w:rFonts w:cstheme="minorHAnsi"/>
          <w:sz w:val="24"/>
          <w:szCs w:val="24"/>
        </w:rPr>
      </w:pPr>
      <w:r w:rsidRPr="00EF666F">
        <w:rPr>
          <w:rFonts w:cstheme="minorHAnsi"/>
          <w:sz w:val="24"/>
          <w:szCs w:val="24"/>
        </w:rPr>
        <w:t>Como respuesta positivista (señala Poggi</w:t>
      </w:r>
      <w:r w:rsidR="0073600B" w:rsidRPr="00EF666F">
        <w:rPr>
          <w:rFonts w:cstheme="minorHAnsi"/>
          <w:sz w:val="24"/>
          <w:szCs w:val="24"/>
        </w:rPr>
        <w:t>, 2019</w:t>
      </w:r>
      <w:r w:rsidRPr="00EF666F">
        <w:rPr>
          <w:rFonts w:cstheme="minorHAnsi"/>
          <w:sz w:val="24"/>
          <w:szCs w:val="24"/>
        </w:rPr>
        <w:t xml:space="preserve">) es que: </w:t>
      </w:r>
    </w:p>
    <w:p w14:paraId="402E3926" w14:textId="77777777" w:rsidR="00C757C7" w:rsidRPr="00EF666F" w:rsidRDefault="00C757C7" w:rsidP="00EF666F">
      <w:pPr>
        <w:spacing w:after="0" w:line="240" w:lineRule="auto"/>
        <w:jc w:val="both"/>
        <w:rPr>
          <w:rFonts w:cstheme="minorHAnsi"/>
          <w:b/>
          <w:sz w:val="24"/>
          <w:szCs w:val="24"/>
        </w:rPr>
      </w:pPr>
    </w:p>
    <w:p w14:paraId="03EAEB09" w14:textId="67509F19" w:rsidR="000D633D" w:rsidRDefault="000D633D" w:rsidP="00EF666F">
      <w:pPr>
        <w:spacing w:after="0" w:line="240" w:lineRule="auto"/>
        <w:ind w:left="708"/>
        <w:jc w:val="both"/>
        <w:rPr>
          <w:rFonts w:cstheme="minorHAnsi"/>
          <w:sz w:val="24"/>
          <w:szCs w:val="24"/>
        </w:rPr>
      </w:pPr>
      <w:r w:rsidRPr="00EF666F">
        <w:rPr>
          <w:rFonts w:cstheme="minorHAnsi"/>
          <w:sz w:val="24"/>
          <w:szCs w:val="24"/>
        </w:rPr>
        <w:t>…los autores de las normas fundamentales (por ejemplo, la Asamblea Constituyente) tenían un poder normativo de facto (1), y que tener un poder normativo de facto (1) es una cuestión de hecho. Alguien tiene un poder normativo de facto (1) si, como cuestión de hecho, crea normas que se consideran generalmente derecho (en un territorio dado), y, por tanto, resultan generalmente seguidas. En otras palabras, alguien tiene un poder normativo de facto (1) si, como cuestión de hecho, sus normas son efectivas porque son consideradas derecho en vigor (en un territorio determinado). Creo que esta sería la respuesta de todos los positivistas jurídicos, de Hart, de Austin, de Bentham e, incluso, de Kelsen.</w:t>
      </w:r>
      <w:r w:rsidR="0073600B" w:rsidRPr="00EF666F">
        <w:rPr>
          <w:rFonts w:cstheme="minorHAnsi"/>
          <w:sz w:val="24"/>
          <w:szCs w:val="24"/>
        </w:rPr>
        <w:t xml:space="preserve"> p.83</w:t>
      </w:r>
    </w:p>
    <w:p w14:paraId="3E81B8FE" w14:textId="77777777" w:rsidR="00C757C7" w:rsidRPr="00EF666F" w:rsidRDefault="00C757C7" w:rsidP="00EF666F">
      <w:pPr>
        <w:spacing w:after="0" w:line="240" w:lineRule="auto"/>
        <w:ind w:left="708"/>
        <w:jc w:val="both"/>
        <w:rPr>
          <w:rFonts w:cstheme="minorHAnsi"/>
          <w:sz w:val="24"/>
          <w:szCs w:val="24"/>
        </w:rPr>
      </w:pPr>
    </w:p>
    <w:p w14:paraId="66475A49" w14:textId="5DA1CE86" w:rsidR="000D633D" w:rsidRPr="00EF666F" w:rsidRDefault="000D633D" w:rsidP="00C757C7">
      <w:pPr>
        <w:spacing w:after="0" w:line="240" w:lineRule="auto"/>
        <w:ind w:firstLine="708"/>
        <w:jc w:val="both"/>
        <w:rPr>
          <w:rFonts w:cstheme="minorHAnsi"/>
          <w:sz w:val="24"/>
          <w:szCs w:val="24"/>
        </w:rPr>
      </w:pPr>
      <w:r w:rsidRPr="00EF666F">
        <w:rPr>
          <w:rFonts w:cstheme="minorHAnsi"/>
          <w:sz w:val="24"/>
          <w:szCs w:val="24"/>
        </w:rPr>
        <w:t xml:space="preserve">Ahora bien, pasemos al segundo de los ensayos (noveno en el índice de la revista), escrito por Jordi Ferrer y Giovanni Battista, quienes señalan que las ideas de Shapiro en torno al positivismo jurídico están fuertemente arraigadas en el debate angloamericano entre las dos escuelas cismáticas del </w:t>
      </w:r>
      <w:r w:rsidRPr="00EF666F">
        <w:rPr>
          <w:rFonts w:cstheme="minorHAnsi"/>
          <w:sz w:val="24"/>
          <w:szCs w:val="24"/>
        </w:rPr>
        <w:lastRenderedPageBreak/>
        <w:t xml:space="preserve">positivismo jurídico incluyente …(..)… y del positivismo jurídico excluyente…(…)…Shapiro es un conocido partidario del segundo. </w:t>
      </w:r>
      <w:r w:rsidR="0073600B" w:rsidRPr="00EF666F">
        <w:rPr>
          <w:rFonts w:cstheme="minorHAnsi"/>
          <w:sz w:val="24"/>
          <w:szCs w:val="24"/>
        </w:rPr>
        <w:t>Ferrer y Batista (2019, p. 307).</w:t>
      </w:r>
    </w:p>
    <w:p w14:paraId="46A8340C" w14:textId="170D7C49" w:rsidR="00DC5522" w:rsidRPr="00EF666F" w:rsidRDefault="00DC5522" w:rsidP="00EF666F">
      <w:pPr>
        <w:spacing w:after="0" w:line="240" w:lineRule="auto"/>
        <w:jc w:val="center"/>
        <w:rPr>
          <w:rFonts w:cstheme="minorHAnsi"/>
          <w:sz w:val="24"/>
          <w:szCs w:val="24"/>
        </w:rPr>
      </w:pPr>
      <w:r w:rsidRPr="00EF666F">
        <w:rPr>
          <w:rFonts w:cstheme="minorHAnsi"/>
          <w:sz w:val="24"/>
          <w:szCs w:val="24"/>
        </w:rPr>
        <w:t>Cuadro No. 3</w:t>
      </w:r>
    </w:p>
    <w:p w14:paraId="5A5F8E31" w14:textId="77777777" w:rsidR="000D633D" w:rsidRPr="00EF666F" w:rsidRDefault="000D633D" w:rsidP="00EF666F">
      <w:pPr>
        <w:spacing w:after="0" w:line="240" w:lineRule="auto"/>
        <w:jc w:val="center"/>
        <w:rPr>
          <w:rFonts w:cstheme="minorHAnsi"/>
          <w:sz w:val="24"/>
          <w:szCs w:val="24"/>
        </w:rPr>
      </w:pPr>
      <w:r w:rsidRPr="00EF666F">
        <w:rPr>
          <w:rFonts w:cstheme="minorHAnsi"/>
          <w:sz w:val="24"/>
          <w:szCs w:val="24"/>
        </w:rPr>
        <w:t>Teoría Jurídica Angloamericana (Positivismo Jurídico)</w:t>
      </w:r>
    </w:p>
    <w:tbl>
      <w:tblPr>
        <w:tblStyle w:val="Tablaconcuadrcula"/>
        <w:tblW w:w="0" w:type="auto"/>
        <w:tblLook w:val="04A0" w:firstRow="1" w:lastRow="0" w:firstColumn="1" w:lastColumn="0" w:noHBand="0" w:noVBand="1"/>
      </w:tblPr>
      <w:tblGrid>
        <w:gridCol w:w="4489"/>
        <w:gridCol w:w="5287"/>
      </w:tblGrid>
      <w:tr w:rsidR="000D633D" w:rsidRPr="00EF666F" w14:paraId="13F919A9" w14:textId="77777777" w:rsidTr="00C757C7">
        <w:tc>
          <w:tcPr>
            <w:tcW w:w="4489" w:type="dxa"/>
            <w:shd w:val="clear" w:color="auto" w:fill="D9E2F3" w:themeFill="accent5" w:themeFillTint="33"/>
          </w:tcPr>
          <w:p w14:paraId="1EDEC851" w14:textId="77777777" w:rsidR="000D633D" w:rsidRPr="00EF666F" w:rsidRDefault="000D633D" w:rsidP="00EF666F">
            <w:pPr>
              <w:jc w:val="both"/>
              <w:rPr>
                <w:rFonts w:cstheme="minorHAnsi"/>
                <w:sz w:val="24"/>
                <w:szCs w:val="24"/>
              </w:rPr>
            </w:pPr>
            <w:r w:rsidRPr="00EF666F">
              <w:rPr>
                <w:rFonts w:cstheme="minorHAnsi"/>
                <w:sz w:val="24"/>
                <w:szCs w:val="24"/>
              </w:rPr>
              <w:t>Tesis de las Fuentes Sociales</w:t>
            </w:r>
          </w:p>
        </w:tc>
        <w:tc>
          <w:tcPr>
            <w:tcW w:w="5287" w:type="dxa"/>
            <w:shd w:val="clear" w:color="auto" w:fill="D9E2F3" w:themeFill="accent5" w:themeFillTint="33"/>
          </w:tcPr>
          <w:p w14:paraId="63B78F16" w14:textId="77777777" w:rsidR="000D633D" w:rsidRPr="00EF666F" w:rsidRDefault="000D633D" w:rsidP="00EF666F">
            <w:pPr>
              <w:jc w:val="both"/>
              <w:rPr>
                <w:rFonts w:cstheme="minorHAnsi"/>
                <w:sz w:val="24"/>
                <w:szCs w:val="24"/>
              </w:rPr>
            </w:pPr>
            <w:r w:rsidRPr="00EF666F">
              <w:rPr>
                <w:rFonts w:cstheme="minorHAnsi"/>
                <w:sz w:val="24"/>
                <w:szCs w:val="24"/>
              </w:rPr>
              <w:t>Tesis de la Separabilidad</w:t>
            </w:r>
          </w:p>
        </w:tc>
      </w:tr>
      <w:tr w:rsidR="000D633D" w:rsidRPr="00EF666F" w14:paraId="79C513AE" w14:textId="77777777" w:rsidTr="00C757C7">
        <w:tc>
          <w:tcPr>
            <w:tcW w:w="4489" w:type="dxa"/>
            <w:shd w:val="clear" w:color="auto" w:fill="FFFFFF" w:themeFill="background1"/>
          </w:tcPr>
          <w:p w14:paraId="565A13A1" w14:textId="77777777" w:rsidR="000D633D" w:rsidRPr="00EF666F" w:rsidRDefault="000D633D" w:rsidP="00EF666F">
            <w:pPr>
              <w:jc w:val="both"/>
              <w:rPr>
                <w:rFonts w:cstheme="minorHAnsi"/>
                <w:sz w:val="24"/>
                <w:szCs w:val="24"/>
              </w:rPr>
            </w:pPr>
          </w:p>
          <w:p w14:paraId="58AFD9E9" w14:textId="77777777" w:rsidR="000D633D" w:rsidRPr="00EF666F" w:rsidRDefault="000D633D" w:rsidP="00EF666F">
            <w:pPr>
              <w:jc w:val="both"/>
              <w:rPr>
                <w:rFonts w:cstheme="minorHAnsi"/>
                <w:sz w:val="24"/>
                <w:szCs w:val="24"/>
              </w:rPr>
            </w:pPr>
            <w:r w:rsidRPr="00EF666F">
              <w:rPr>
                <w:rFonts w:cstheme="minorHAnsi"/>
                <w:sz w:val="24"/>
                <w:szCs w:val="24"/>
              </w:rPr>
              <w:t>Lo que cuenta como derecho en cierta comunidad social, es principalmente un problema de hechos sociales</w:t>
            </w:r>
          </w:p>
        </w:tc>
        <w:tc>
          <w:tcPr>
            <w:tcW w:w="5287" w:type="dxa"/>
            <w:shd w:val="clear" w:color="auto" w:fill="FFFFFF" w:themeFill="background1"/>
          </w:tcPr>
          <w:p w14:paraId="6D4791FD" w14:textId="77777777" w:rsidR="000D633D" w:rsidRPr="00EF666F" w:rsidRDefault="000D633D" w:rsidP="00EF666F">
            <w:pPr>
              <w:jc w:val="both"/>
              <w:rPr>
                <w:rFonts w:cstheme="minorHAnsi"/>
                <w:sz w:val="24"/>
                <w:szCs w:val="24"/>
              </w:rPr>
            </w:pPr>
          </w:p>
          <w:p w14:paraId="6DB888A6" w14:textId="77777777" w:rsidR="000D633D" w:rsidRPr="00EF666F" w:rsidRDefault="000D633D" w:rsidP="00EF666F">
            <w:pPr>
              <w:jc w:val="both"/>
              <w:rPr>
                <w:rFonts w:cstheme="minorHAnsi"/>
                <w:sz w:val="24"/>
                <w:szCs w:val="24"/>
              </w:rPr>
            </w:pPr>
            <w:r w:rsidRPr="00EF666F">
              <w:rPr>
                <w:rFonts w:cstheme="minorHAnsi"/>
                <w:sz w:val="24"/>
                <w:szCs w:val="24"/>
              </w:rPr>
              <w:t>El derecho como es y el derecho como debe ser son dos cuestiones distintas</w:t>
            </w:r>
          </w:p>
          <w:p w14:paraId="5B5F3E51" w14:textId="77777777" w:rsidR="000D633D" w:rsidRPr="00EF666F" w:rsidRDefault="000D633D" w:rsidP="00EF666F">
            <w:pPr>
              <w:rPr>
                <w:rFonts w:cstheme="minorHAnsi"/>
                <w:sz w:val="24"/>
                <w:szCs w:val="24"/>
              </w:rPr>
            </w:pPr>
          </w:p>
          <w:p w14:paraId="6FE6868F" w14:textId="77777777" w:rsidR="000D633D" w:rsidRPr="00EF666F" w:rsidRDefault="000D633D" w:rsidP="00EF666F">
            <w:pPr>
              <w:rPr>
                <w:rFonts w:cstheme="minorHAnsi"/>
                <w:sz w:val="24"/>
                <w:szCs w:val="24"/>
              </w:rPr>
            </w:pPr>
          </w:p>
        </w:tc>
      </w:tr>
    </w:tbl>
    <w:p w14:paraId="1891049B" w14:textId="77777777" w:rsidR="000D633D" w:rsidRPr="00EF666F" w:rsidRDefault="000D633D" w:rsidP="00EF666F">
      <w:pPr>
        <w:spacing w:after="0" w:line="240" w:lineRule="auto"/>
        <w:jc w:val="both"/>
        <w:rPr>
          <w:rFonts w:cstheme="minorHAnsi"/>
          <w:i/>
          <w:sz w:val="24"/>
          <w:szCs w:val="24"/>
        </w:rPr>
      </w:pPr>
      <w:r w:rsidRPr="00EF666F">
        <w:rPr>
          <w:rFonts w:cstheme="minorHAnsi"/>
          <w:i/>
          <w:sz w:val="24"/>
          <w:szCs w:val="24"/>
        </w:rPr>
        <w:t>De autoría personal con datos obtenidos del ensayo Una mirada positivista a los desacuerdos teóricos, Ferrer y Battista p. 307</w:t>
      </w:r>
    </w:p>
    <w:p w14:paraId="44E79D8A" w14:textId="77777777" w:rsidR="00C757C7" w:rsidRDefault="00C757C7" w:rsidP="00EF666F">
      <w:pPr>
        <w:spacing w:after="0" w:line="240" w:lineRule="auto"/>
        <w:jc w:val="both"/>
        <w:rPr>
          <w:rFonts w:cstheme="minorHAnsi"/>
          <w:sz w:val="24"/>
          <w:szCs w:val="24"/>
        </w:rPr>
      </w:pPr>
    </w:p>
    <w:p w14:paraId="0E6A74AB" w14:textId="293A8406" w:rsidR="000D633D" w:rsidRPr="00EF666F" w:rsidRDefault="000D633D" w:rsidP="00C757C7">
      <w:pPr>
        <w:spacing w:after="0" w:line="240" w:lineRule="auto"/>
        <w:ind w:firstLine="708"/>
        <w:jc w:val="both"/>
        <w:rPr>
          <w:rFonts w:cstheme="minorHAnsi"/>
          <w:sz w:val="24"/>
          <w:szCs w:val="24"/>
        </w:rPr>
      </w:pPr>
      <w:r w:rsidRPr="00EF666F">
        <w:rPr>
          <w:rFonts w:cstheme="minorHAnsi"/>
          <w:sz w:val="24"/>
          <w:szCs w:val="24"/>
        </w:rPr>
        <w:t>Shapiro,</w:t>
      </w:r>
      <w:r w:rsidR="00074288" w:rsidRPr="00EF666F">
        <w:rPr>
          <w:rFonts w:cstheme="minorHAnsi"/>
          <w:sz w:val="24"/>
          <w:szCs w:val="24"/>
        </w:rPr>
        <w:t xml:space="preserve"> citado por Bernal (2014),</w:t>
      </w:r>
      <w:r w:rsidRPr="00EF666F">
        <w:rPr>
          <w:rFonts w:cstheme="minorHAnsi"/>
          <w:sz w:val="24"/>
          <w:szCs w:val="24"/>
        </w:rPr>
        <w:t xml:space="preserve"> refiere el derecho como práctica social y su teoría como plan, teniendo como motor y fundamento de sus ideas la teoría filosófica de Michael E. Brattman</w:t>
      </w:r>
      <w:r w:rsidR="0073600B" w:rsidRPr="00EF666F">
        <w:rPr>
          <w:rFonts w:cstheme="minorHAnsi"/>
          <w:sz w:val="24"/>
          <w:szCs w:val="24"/>
        </w:rPr>
        <w:t xml:space="preserve">, </w:t>
      </w:r>
      <w:r w:rsidRPr="00EF666F">
        <w:rPr>
          <w:rFonts w:cstheme="minorHAnsi"/>
          <w:sz w:val="24"/>
          <w:szCs w:val="24"/>
        </w:rPr>
        <w:t xml:space="preserve">quien argumenta que como idea práctica de la filosofía está tener presente que las normas de racionalidad son las que se aplican a nuestras intenciones </w:t>
      </w:r>
      <w:r w:rsidR="000F54A8" w:rsidRPr="00EF666F">
        <w:rPr>
          <w:rFonts w:cstheme="minorHAnsi"/>
          <w:sz w:val="24"/>
          <w:szCs w:val="24"/>
        </w:rPr>
        <w:t xml:space="preserve">(Brattman, 2019, p.1), </w:t>
      </w:r>
      <w:r w:rsidRPr="00EF666F">
        <w:rPr>
          <w:rFonts w:cstheme="minorHAnsi"/>
          <w:sz w:val="24"/>
          <w:szCs w:val="24"/>
        </w:rPr>
        <w:t xml:space="preserve">quien </w:t>
      </w:r>
      <w:r w:rsidR="000F54A8" w:rsidRPr="00EF666F">
        <w:rPr>
          <w:rFonts w:cstheme="minorHAnsi"/>
          <w:sz w:val="24"/>
          <w:szCs w:val="24"/>
        </w:rPr>
        <w:t xml:space="preserve">por otra parte </w:t>
      </w:r>
      <w:r w:rsidRPr="00EF666F">
        <w:rPr>
          <w:rFonts w:cstheme="minorHAnsi"/>
          <w:sz w:val="24"/>
          <w:szCs w:val="24"/>
        </w:rPr>
        <w:t xml:space="preserve">indica que </w:t>
      </w:r>
      <w:r w:rsidR="000F54A8" w:rsidRPr="00EF666F">
        <w:rPr>
          <w:rFonts w:cstheme="minorHAnsi"/>
          <w:sz w:val="24"/>
          <w:szCs w:val="24"/>
        </w:rPr>
        <w:t>“</w:t>
      </w:r>
      <w:r w:rsidRPr="00EF666F">
        <w:rPr>
          <w:rFonts w:cstheme="minorHAnsi"/>
          <w:sz w:val="24"/>
          <w:szCs w:val="24"/>
        </w:rPr>
        <w:t>como agentes maduros en un mundo ampliamente moderno somos agentes de planificación, donde el pensamiento práctico se encuentra moldeado por planes dirigidos hacia el futuro</w:t>
      </w:r>
      <w:r w:rsidR="000F54A8" w:rsidRPr="00EF666F">
        <w:rPr>
          <w:rFonts w:cstheme="minorHAnsi"/>
          <w:sz w:val="24"/>
          <w:szCs w:val="24"/>
        </w:rPr>
        <w:t>.” Brattman (s.f. p.1).</w:t>
      </w:r>
    </w:p>
    <w:p w14:paraId="06F27D41" w14:textId="77777777" w:rsidR="00DC5522" w:rsidRPr="00EF666F" w:rsidRDefault="00DC5522" w:rsidP="00EF666F">
      <w:pPr>
        <w:spacing w:after="0" w:line="240" w:lineRule="auto"/>
        <w:jc w:val="both"/>
        <w:rPr>
          <w:rFonts w:cstheme="minorHAnsi"/>
          <w:i/>
          <w:sz w:val="24"/>
          <w:szCs w:val="24"/>
        </w:rPr>
      </w:pPr>
    </w:p>
    <w:p w14:paraId="0260106A" w14:textId="77777777" w:rsidR="00DC5522" w:rsidRPr="00EF666F" w:rsidRDefault="00DC5522" w:rsidP="00EF666F">
      <w:pPr>
        <w:spacing w:after="0" w:line="240" w:lineRule="auto"/>
        <w:jc w:val="both"/>
        <w:rPr>
          <w:rFonts w:cstheme="minorHAnsi"/>
          <w:i/>
          <w:sz w:val="24"/>
          <w:szCs w:val="24"/>
        </w:rPr>
      </w:pPr>
    </w:p>
    <w:p w14:paraId="6B5F8CAF" w14:textId="7C30149C" w:rsidR="00DC5522" w:rsidRPr="00EF666F" w:rsidRDefault="00DC5522" w:rsidP="00EF666F">
      <w:pPr>
        <w:spacing w:after="0" w:line="240" w:lineRule="auto"/>
        <w:jc w:val="center"/>
        <w:rPr>
          <w:rFonts w:cstheme="minorHAnsi"/>
          <w:i/>
          <w:sz w:val="24"/>
          <w:szCs w:val="24"/>
        </w:rPr>
      </w:pPr>
      <w:r w:rsidRPr="00EF666F">
        <w:rPr>
          <w:rFonts w:cstheme="minorHAnsi"/>
          <w:i/>
          <w:sz w:val="24"/>
          <w:szCs w:val="24"/>
        </w:rPr>
        <w:t>Cuadro No. 4</w:t>
      </w:r>
    </w:p>
    <w:tbl>
      <w:tblPr>
        <w:tblStyle w:val="Tablaconcuadrcula"/>
        <w:tblW w:w="0" w:type="auto"/>
        <w:tblLook w:val="04A0" w:firstRow="1" w:lastRow="0" w:firstColumn="1" w:lastColumn="0" w:noHBand="0" w:noVBand="1"/>
      </w:tblPr>
      <w:tblGrid>
        <w:gridCol w:w="4489"/>
        <w:gridCol w:w="5287"/>
      </w:tblGrid>
      <w:tr w:rsidR="000D633D" w:rsidRPr="00EF666F" w14:paraId="7E701F9F" w14:textId="77777777" w:rsidTr="00C757C7">
        <w:tc>
          <w:tcPr>
            <w:tcW w:w="4489" w:type="dxa"/>
            <w:shd w:val="clear" w:color="auto" w:fill="D9E2F3" w:themeFill="accent5" w:themeFillTint="33"/>
          </w:tcPr>
          <w:p w14:paraId="250A8D1A" w14:textId="77777777" w:rsidR="000D633D" w:rsidRPr="00EF666F" w:rsidRDefault="000D633D" w:rsidP="00EF666F">
            <w:pPr>
              <w:jc w:val="both"/>
              <w:rPr>
                <w:rFonts w:cstheme="minorHAnsi"/>
                <w:sz w:val="24"/>
                <w:szCs w:val="24"/>
              </w:rPr>
            </w:pPr>
            <w:r w:rsidRPr="00EF666F">
              <w:rPr>
                <w:rFonts w:cstheme="minorHAnsi"/>
                <w:sz w:val="24"/>
                <w:szCs w:val="24"/>
              </w:rPr>
              <w:t>Positivismo Jurídico Incluyente</w:t>
            </w:r>
          </w:p>
        </w:tc>
        <w:tc>
          <w:tcPr>
            <w:tcW w:w="5287" w:type="dxa"/>
            <w:shd w:val="clear" w:color="auto" w:fill="D9E2F3" w:themeFill="accent5" w:themeFillTint="33"/>
          </w:tcPr>
          <w:p w14:paraId="20D3F524" w14:textId="77777777" w:rsidR="000D633D" w:rsidRPr="00EF666F" w:rsidRDefault="000D633D" w:rsidP="00EF666F">
            <w:pPr>
              <w:jc w:val="both"/>
              <w:rPr>
                <w:rFonts w:cstheme="minorHAnsi"/>
                <w:sz w:val="24"/>
                <w:szCs w:val="24"/>
              </w:rPr>
            </w:pPr>
            <w:r w:rsidRPr="00EF666F">
              <w:rPr>
                <w:rFonts w:cstheme="minorHAnsi"/>
                <w:sz w:val="24"/>
                <w:szCs w:val="24"/>
              </w:rPr>
              <w:t>Positivismo Jurídico Excluyente</w:t>
            </w:r>
          </w:p>
        </w:tc>
      </w:tr>
      <w:tr w:rsidR="000D633D" w:rsidRPr="00EF666F" w14:paraId="2586EBAC" w14:textId="77777777" w:rsidTr="00C757C7">
        <w:tc>
          <w:tcPr>
            <w:tcW w:w="4489" w:type="dxa"/>
          </w:tcPr>
          <w:p w14:paraId="2E7A03C9" w14:textId="77777777" w:rsidR="000D633D" w:rsidRPr="00EF666F" w:rsidRDefault="000D633D" w:rsidP="00EF666F">
            <w:pPr>
              <w:jc w:val="both"/>
              <w:rPr>
                <w:rFonts w:cstheme="minorHAnsi"/>
                <w:sz w:val="24"/>
                <w:szCs w:val="24"/>
              </w:rPr>
            </w:pPr>
            <w:r w:rsidRPr="00EF666F">
              <w:rPr>
                <w:rFonts w:cstheme="minorHAnsi"/>
                <w:sz w:val="24"/>
                <w:szCs w:val="24"/>
              </w:rPr>
              <w:t>Señala que la tesis de las fuentes sociales debe ser interpretada en el sentido de formular las condiciones de existencia de una regla de reconocimiento</w:t>
            </w:r>
          </w:p>
        </w:tc>
        <w:tc>
          <w:tcPr>
            <w:tcW w:w="5287" w:type="dxa"/>
          </w:tcPr>
          <w:p w14:paraId="19EFF496" w14:textId="77777777" w:rsidR="000D633D" w:rsidRPr="00EF666F" w:rsidRDefault="000D633D" w:rsidP="00EF666F">
            <w:pPr>
              <w:jc w:val="both"/>
              <w:rPr>
                <w:rFonts w:cstheme="minorHAnsi"/>
                <w:sz w:val="24"/>
                <w:szCs w:val="24"/>
              </w:rPr>
            </w:pPr>
            <w:r w:rsidRPr="00EF666F">
              <w:rPr>
                <w:rFonts w:cstheme="minorHAnsi"/>
                <w:sz w:val="24"/>
                <w:szCs w:val="24"/>
              </w:rPr>
              <w:t>Señala que esta tesis formula un vínculo sobre el contenido del test de validez jurídica que toda regla de reconocimiento puede establecer</w:t>
            </w:r>
          </w:p>
        </w:tc>
      </w:tr>
      <w:tr w:rsidR="000D633D" w:rsidRPr="00EF666F" w14:paraId="00808AFF" w14:textId="77777777" w:rsidTr="00C757C7">
        <w:tc>
          <w:tcPr>
            <w:tcW w:w="4489" w:type="dxa"/>
          </w:tcPr>
          <w:p w14:paraId="440BDC68" w14:textId="3F7B811E" w:rsidR="000D633D" w:rsidRPr="00EF666F" w:rsidRDefault="000D633D" w:rsidP="00EF666F">
            <w:pPr>
              <w:jc w:val="both"/>
              <w:rPr>
                <w:rFonts w:cstheme="minorHAnsi"/>
                <w:sz w:val="24"/>
                <w:szCs w:val="24"/>
              </w:rPr>
            </w:pPr>
            <w:r w:rsidRPr="00EF666F">
              <w:rPr>
                <w:rFonts w:cstheme="minorHAnsi"/>
                <w:sz w:val="24"/>
                <w:szCs w:val="24"/>
              </w:rPr>
              <w:t xml:space="preserve">Señala que </w:t>
            </w:r>
            <w:r w:rsidR="004608C3" w:rsidRPr="00EF666F">
              <w:rPr>
                <w:rFonts w:cstheme="minorHAnsi"/>
                <w:sz w:val="24"/>
                <w:szCs w:val="24"/>
              </w:rPr>
              <w:t>los jueces pueden</w:t>
            </w:r>
            <w:r w:rsidRPr="00EF666F">
              <w:rPr>
                <w:rFonts w:cstheme="minorHAnsi"/>
                <w:sz w:val="24"/>
                <w:szCs w:val="24"/>
              </w:rPr>
              <w:t xml:space="preserve"> recurrir a estándares morales válidos en virtud de la regla de reconocimiento</w:t>
            </w:r>
          </w:p>
        </w:tc>
        <w:tc>
          <w:tcPr>
            <w:tcW w:w="5287" w:type="dxa"/>
          </w:tcPr>
          <w:p w14:paraId="16136118" w14:textId="77777777" w:rsidR="000D633D" w:rsidRPr="00EF666F" w:rsidRDefault="000D633D" w:rsidP="00EF666F">
            <w:pPr>
              <w:jc w:val="both"/>
              <w:rPr>
                <w:rFonts w:cstheme="minorHAnsi"/>
                <w:sz w:val="24"/>
                <w:szCs w:val="24"/>
              </w:rPr>
            </w:pPr>
            <w:r w:rsidRPr="00EF666F">
              <w:rPr>
                <w:rFonts w:cstheme="minorHAnsi"/>
                <w:sz w:val="24"/>
                <w:szCs w:val="24"/>
              </w:rPr>
              <w:t>Niega la posibilidad de que los jueces puedan recurrir a estándares morales</w:t>
            </w:r>
          </w:p>
        </w:tc>
      </w:tr>
      <w:tr w:rsidR="000D633D" w:rsidRPr="00EF666F" w14:paraId="7F3C89E7" w14:textId="77777777" w:rsidTr="00C757C7">
        <w:tc>
          <w:tcPr>
            <w:tcW w:w="4489" w:type="dxa"/>
          </w:tcPr>
          <w:p w14:paraId="5E6111BB" w14:textId="77777777" w:rsidR="000D633D" w:rsidRPr="00EF666F" w:rsidRDefault="000D633D" w:rsidP="00EF666F">
            <w:pPr>
              <w:jc w:val="both"/>
              <w:rPr>
                <w:rFonts w:cstheme="minorHAnsi"/>
                <w:sz w:val="24"/>
                <w:szCs w:val="24"/>
              </w:rPr>
            </w:pPr>
            <w:r w:rsidRPr="00EF666F">
              <w:rPr>
                <w:rFonts w:cstheme="minorHAnsi"/>
                <w:sz w:val="24"/>
                <w:szCs w:val="24"/>
              </w:rPr>
              <w:t>Los jueces estarían identificando el derecho incluso cuando llevaran a cabo razonamiento moral, porque estarían utilizando normas que son seleccionadas en el nivel más alto por algún hecho social</w:t>
            </w:r>
          </w:p>
        </w:tc>
        <w:tc>
          <w:tcPr>
            <w:tcW w:w="5287" w:type="dxa"/>
          </w:tcPr>
          <w:p w14:paraId="4CF21C82" w14:textId="20A2FF84" w:rsidR="000D633D" w:rsidRPr="00EF666F" w:rsidRDefault="000D633D" w:rsidP="00EF666F">
            <w:pPr>
              <w:jc w:val="both"/>
              <w:rPr>
                <w:rFonts w:cstheme="minorHAnsi"/>
                <w:sz w:val="24"/>
                <w:szCs w:val="24"/>
              </w:rPr>
            </w:pPr>
            <w:r w:rsidRPr="00EF666F">
              <w:rPr>
                <w:rFonts w:cstheme="minorHAnsi"/>
                <w:sz w:val="24"/>
                <w:szCs w:val="24"/>
              </w:rPr>
              <w:t xml:space="preserve">Cualquier norma carente de pedigrí no puede ser una norma jurídica. El argumento sobre los límites de lo </w:t>
            </w:r>
            <w:r w:rsidR="004608C3" w:rsidRPr="00EF666F">
              <w:rPr>
                <w:rFonts w:cstheme="minorHAnsi"/>
                <w:sz w:val="24"/>
                <w:szCs w:val="24"/>
              </w:rPr>
              <w:t>social</w:t>
            </w:r>
            <w:r w:rsidRPr="00EF666F">
              <w:rPr>
                <w:rFonts w:cstheme="minorHAnsi"/>
                <w:sz w:val="24"/>
                <w:szCs w:val="24"/>
              </w:rPr>
              <w:t xml:space="preserve"> implica que el derecho contiene muchas lagunas e inconsistencias no resueltas, y que los jueces no tienen </w:t>
            </w:r>
            <w:r w:rsidR="004608C3" w:rsidRPr="00EF666F">
              <w:rPr>
                <w:rFonts w:cstheme="minorHAnsi"/>
                <w:sz w:val="24"/>
                <w:szCs w:val="24"/>
              </w:rPr>
              <w:t>más</w:t>
            </w:r>
            <w:r w:rsidRPr="00EF666F">
              <w:rPr>
                <w:rFonts w:cstheme="minorHAnsi"/>
                <w:sz w:val="24"/>
                <w:szCs w:val="24"/>
              </w:rPr>
              <w:t xml:space="preserve"> remedio que actuar como legisladores, o aplicar normas externas al sistema en cuyo ámbito operan</w:t>
            </w:r>
          </w:p>
        </w:tc>
      </w:tr>
    </w:tbl>
    <w:p w14:paraId="50836B96" w14:textId="77777777" w:rsidR="000D633D" w:rsidRPr="00EF666F" w:rsidRDefault="000D633D" w:rsidP="00EF666F">
      <w:pPr>
        <w:spacing w:after="0" w:line="240" w:lineRule="auto"/>
        <w:jc w:val="both"/>
        <w:rPr>
          <w:rFonts w:cstheme="minorHAnsi"/>
          <w:i/>
          <w:sz w:val="24"/>
          <w:szCs w:val="24"/>
        </w:rPr>
      </w:pPr>
      <w:r w:rsidRPr="00EF666F">
        <w:rPr>
          <w:rFonts w:cstheme="minorHAnsi"/>
          <w:i/>
          <w:sz w:val="24"/>
          <w:szCs w:val="24"/>
        </w:rPr>
        <w:t>De autoría personal con datos obtenidos del ensayo Una mirada positivista a los desacuerdos teóricos, Ferrer y Battista pp. 308 y 310</w:t>
      </w:r>
    </w:p>
    <w:p w14:paraId="0BB9D2A3" w14:textId="77777777" w:rsidR="00C757C7" w:rsidRDefault="00C757C7" w:rsidP="00EF666F">
      <w:pPr>
        <w:spacing w:after="0" w:line="240" w:lineRule="auto"/>
        <w:jc w:val="both"/>
        <w:rPr>
          <w:rFonts w:cstheme="minorHAnsi"/>
          <w:sz w:val="24"/>
          <w:szCs w:val="24"/>
        </w:rPr>
      </w:pPr>
    </w:p>
    <w:p w14:paraId="5CC33F51" w14:textId="7C23FD50" w:rsidR="000D633D" w:rsidRPr="00EF666F" w:rsidRDefault="000D633D" w:rsidP="00C757C7">
      <w:pPr>
        <w:spacing w:after="0" w:line="240" w:lineRule="auto"/>
        <w:ind w:firstLine="708"/>
        <w:jc w:val="both"/>
        <w:rPr>
          <w:rFonts w:cstheme="minorHAnsi"/>
          <w:sz w:val="24"/>
          <w:szCs w:val="24"/>
        </w:rPr>
      </w:pPr>
      <w:r w:rsidRPr="00EF666F">
        <w:rPr>
          <w:rFonts w:cstheme="minorHAnsi"/>
          <w:sz w:val="24"/>
          <w:szCs w:val="24"/>
        </w:rPr>
        <w:t>Shapiro, busca la identidad de su objeto de estudio a través del método de análisis conceptual</w:t>
      </w:r>
      <w:r w:rsidR="000A0CC5" w:rsidRPr="00EF666F">
        <w:rPr>
          <w:rFonts w:cstheme="minorHAnsi"/>
          <w:sz w:val="24"/>
          <w:szCs w:val="24"/>
        </w:rPr>
        <w:t>, tal como lo refiere</w:t>
      </w:r>
      <w:r w:rsidR="000F54A8" w:rsidRPr="00EF666F">
        <w:rPr>
          <w:rFonts w:cstheme="minorHAnsi"/>
          <w:sz w:val="24"/>
          <w:szCs w:val="24"/>
        </w:rPr>
        <w:t xml:space="preserve"> Gómora (2016</w:t>
      </w:r>
      <w:r w:rsidR="000A0CC5" w:rsidRPr="00EF666F">
        <w:rPr>
          <w:rFonts w:cstheme="minorHAnsi"/>
          <w:sz w:val="24"/>
          <w:szCs w:val="24"/>
        </w:rPr>
        <w:t>, p.329),</w:t>
      </w:r>
      <w:r w:rsidRPr="00EF666F">
        <w:rPr>
          <w:rFonts w:cstheme="minorHAnsi"/>
          <w:sz w:val="24"/>
          <w:szCs w:val="24"/>
        </w:rPr>
        <w:t xml:space="preserve"> ofrece uno de los intentos más conocidos de defender el positivismo jurídico excluyente </w:t>
      </w:r>
      <w:r w:rsidR="000A0CC5" w:rsidRPr="00EF666F">
        <w:rPr>
          <w:rFonts w:cstheme="minorHAnsi"/>
          <w:sz w:val="24"/>
          <w:szCs w:val="24"/>
        </w:rPr>
        <w:t xml:space="preserve">(Ferrer, 2019), </w:t>
      </w:r>
      <w:r w:rsidRPr="00EF666F">
        <w:rPr>
          <w:rFonts w:cstheme="minorHAnsi"/>
          <w:sz w:val="24"/>
          <w:szCs w:val="24"/>
        </w:rPr>
        <w:t>a partir del presupuesto de que un sistema jurídico inclusivo, no puede cumplir la función de guiar el comportamiento humano</w:t>
      </w:r>
      <w:r w:rsidR="000A0CC5" w:rsidRPr="00EF666F">
        <w:rPr>
          <w:rFonts w:cstheme="minorHAnsi"/>
          <w:sz w:val="24"/>
          <w:szCs w:val="24"/>
        </w:rPr>
        <w:t xml:space="preserve"> y u</w:t>
      </w:r>
      <w:r w:rsidRPr="00EF666F">
        <w:rPr>
          <w:rFonts w:cstheme="minorHAnsi"/>
          <w:sz w:val="24"/>
          <w:szCs w:val="24"/>
        </w:rPr>
        <w:t xml:space="preserve">n plan para Shapiro es un tipo de norma que reduce los costes deliberativos en caso de incertidumbre, por lo que el sistema jurídico es: </w:t>
      </w:r>
    </w:p>
    <w:p w14:paraId="496100DC" w14:textId="5B17D3FD" w:rsidR="000D633D" w:rsidRDefault="000D633D" w:rsidP="00EF666F">
      <w:pPr>
        <w:spacing w:after="0" w:line="240" w:lineRule="auto"/>
        <w:ind w:left="708"/>
        <w:jc w:val="both"/>
        <w:rPr>
          <w:rFonts w:cstheme="minorHAnsi"/>
          <w:sz w:val="24"/>
          <w:szCs w:val="24"/>
        </w:rPr>
      </w:pPr>
      <w:r w:rsidRPr="00EF666F">
        <w:rPr>
          <w:rFonts w:cstheme="minorHAnsi"/>
          <w:sz w:val="24"/>
          <w:szCs w:val="24"/>
        </w:rPr>
        <w:lastRenderedPageBreak/>
        <w:t>…una organización que produce planes, dirigidos a corregir los defectos morales relativos a las cuestiones morales que son advertidas como particularmente complejas y o controvertidas en una determinada comunidad política.</w:t>
      </w:r>
      <w:r w:rsidR="000A0CC5" w:rsidRPr="00EF666F">
        <w:rPr>
          <w:rFonts w:cstheme="minorHAnsi"/>
          <w:sz w:val="24"/>
          <w:szCs w:val="24"/>
        </w:rPr>
        <w:t xml:space="preserve"> p.308</w:t>
      </w:r>
    </w:p>
    <w:p w14:paraId="4B1F0FAA" w14:textId="77777777" w:rsidR="00C757C7" w:rsidRDefault="00C757C7" w:rsidP="00EF666F">
      <w:pPr>
        <w:spacing w:after="0" w:line="240" w:lineRule="auto"/>
        <w:ind w:left="708"/>
        <w:jc w:val="both"/>
        <w:rPr>
          <w:rFonts w:cstheme="minorHAnsi"/>
          <w:sz w:val="24"/>
          <w:szCs w:val="24"/>
        </w:rPr>
      </w:pPr>
    </w:p>
    <w:p w14:paraId="296ACA1F" w14:textId="4CFD4DB2" w:rsidR="000D633D" w:rsidRDefault="000D633D" w:rsidP="00EF666F">
      <w:pPr>
        <w:spacing w:after="0" w:line="240" w:lineRule="auto"/>
        <w:jc w:val="both"/>
        <w:rPr>
          <w:rFonts w:cstheme="minorHAnsi"/>
          <w:sz w:val="24"/>
          <w:szCs w:val="24"/>
        </w:rPr>
      </w:pPr>
      <w:r w:rsidRPr="00EF666F">
        <w:rPr>
          <w:rFonts w:cstheme="minorHAnsi"/>
          <w:sz w:val="24"/>
          <w:szCs w:val="24"/>
        </w:rPr>
        <w:t>Como señala Giorgio Pino</w:t>
      </w:r>
      <w:r w:rsidR="00672739" w:rsidRPr="00EF666F">
        <w:rPr>
          <w:rFonts w:cstheme="minorHAnsi"/>
          <w:sz w:val="24"/>
          <w:szCs w:val="24"/>
        </w:rPr>
        <w:t xml:space="preserve"> (2019)</w:t>
      </w:r>
      <w:r w:rsidRPr="00EF666F">
        <w:rPr>
          <w:rFonts w:cstheme="minorHAnsi"/>
          <w:sz w:val="24"/>
          <w:szCs w:val="24"/>
        </w:rPr>
        <w:t xml:space="preserve"> </w:t>
      </w:r>
    </w:p>
    <w:p w14:paraId="6C4745E5" w14:textId="77777777" w:rsidR="00C757C7" w:rsidRPr="00EF666F" w:rsidRDefault="00C757C7" w:rsidP="00EF666F">
      <w:pPr>
        <w:spacing w:after="0" w:line="240" w:lineRule="auto"/>
        <w:jc w:val="both"/>
        <w:rPr>
          <w:rFonts w:cstheme="minorHAnsi"/>
          <w:sz w:val="24"/>
          <w:szCs w:val="24"/>
        </w:rPr>
      </w:pPr>
    </w:p>
    <w:p w14:paraId="00D8C4B5" w14:textId="19616290" w:rsidR="000D633D" w:rsidRPr="00EF666F" w:rsidRDefault="000D633D" w:rsidP="00EF666F">
      <w:pPr>
        <w:spacing w:after="0" w:line="240" w:lineRule="auto"/>
        <w:ind w:left="708"/>
        <w:jc w:val="both"/>
        <w:rPr>
          <w:rFonts w:cstheme="minorHAnsi"/>
          <w:sz w:val="24"/>
          <w:szCs w:val="24"/>
        </w:rPr>
      </w:pPr>
      <w:r w:rsidRPr="00EF666F">
        <w:rPr>
          <w:rFonts w:cstheme="minorHAnsi"/>
          <w:sz w:val="24"/>
          <w:szCs w:val="24"/>
        </w:rPr>
        <w:t>Un plan (según Shapiro) es un tipo de norma: un plan es una guía para el comportamiento (selecciona cursos de acción que son exigidos, permitidos o autorizados bajo ciertas circunstancias) y es un estándar para la evaluación del comportamiento</w:t>
      </w:r>
      <w:r w:rsidR="00D53C69" w:rsidRPr="00EF666F">
        <w:rPr>
          <w:rFonts w:cstheme="minorHAnsi"/>
          <w:sz w:val="24"/>
          <w:szCs w:val="24"/>
        </w:rPr>
        <w:t>… (</w:t>
      </w:r>
      <w:r w:rsidRPr="00EF666F">
        <w:rPr>
          <w:rFonts w:cstheme="minorHAnsi"/>
          <w:sz w:val="24"/>
          <w:szCs w:val="24"/>
        </w:rPr>
        <w:t>…)…el derecho (en el sentido de sistema jurídico) es una organización planificadora: una organización que lleva a cabo una actividad planificadora.</w:t>
      </w:r>
      <w:r w:rsidR="00672739" w:rsidRPr="00EF666F">
        <w:rPr>
          <w:rFonts w:cstheme="minorHAnsi"/>
          <w:sz w:val="24"/>
          <w:szCs w:val="24"/>
        </w:rPr>
        <w:t xml:space="preserve"> pp. 340 y 341</w:t>
      </w:r>
    </w:p>
    <w:p w14:paraId="0E790CC9" w14:textId="77777777" w:rsidR="00C757C7" w:rsidRDefault="00C757C7" w:rsidP="00EF666F">
      <w:pPr>
        <w:spacing w:after="0" w:line="240" w:lineRule="auto"/>
        <w:jc w:val="both"/>
        <w:rPr>
          <w:rFonts w:cstheme="minorHAnsi"/>
          <w:sz w:val="24"/>
          <w:szCs w:val="24"/>
        </w:rPr>
      </w:pPr>
    </w:p>
    <w:p w14:paraId="16FF0522" w14:textId="72D27255" w:rsidR="000D633D" w:rsidRDefault="000D633D" w:rsidP="00C757C7">
      <w:pPr>
        <w:spacing w:after="0" w:line="240" w:lineRule="auto"/>
        <w:ind w:firstLine="708"/>
        <w:jc w:val="both"/>
        <w:rPr>
          <w:rFonts w:cstheme="minorHAnsi"/>
          <w:sz w:val="24"/>
          <w:szCs w:val="24"/>
        </w:rPr>
      </w:pPr>
      <w:r w:rsidRPr="00EF666F">
        <w:rPr>
          <w:rFonts w:cstheme="minorHAnsi"/>
          <w:sz w:val="24"/>
          <w:szCs w:val="24"/>
        </w:rPr>
        <w:t xml:space="preserve">Pino </w:t>
      </w:r>
      <w:r w:rsidR="00672739" w:rsidRPr="00EF666F">
        <w:rPr>
          <w:rFonts w:cstheme="minorHAnsi"/>
          <w:sz w:val="24"/>
          <w:szCs w:val="24"/>
        </w:rPr>
        <w:t xml:space="preserve">(2019), </w:t>
      </w:r>
      <w:r w:rsidRPr="00EF666F">
        <w:rPr>
          <w:rFonts w:cstheme="minorHAnsi"/>
          <w:sz w:val="24"/>
          <w:szCs w:val="24"/>
        </w:rPr>
        <w:t>refiere que para Shapiro en la base de la actividad de planificación jurídica (producción, modificación y aplicación de normas jurídicas), se encuentra el “plan maestro”</w:t>
      </w:r>
      <w:r w:rsidR="00672739" w:rsidRPr="00EF666F">
        <w:rPr>
          <w:rFonts w:cstheme="minorHAnsi"/>
          <w:sz w:val="24"/>
          <w:szCs w:val="24"/>
        </w:rPr>
        <w:t xml:space="preserve"> p.341</w:t>
      </w:r>
      <w:r w:rsidRPr="00EF666F">
        <w:rPr>
          <w:rFonts w:cstheme="minorHAnsi"/>
          <w:sz w:val="24"/>
          <w:szCs w:val="24"/>
        </w:rPr>
        <w:t>. Si las normas jurídicas son planes, entonces la interpretación jurídica es interpretación de planes.</w:t>
      </w:r>
      <w:r w:rsidR="00672739" w:rsidRPr="00EF666F">
        <w:rPr>
          <w:rFonts w:cstheme="minorHAnsi"/>
          <w:sz w:val="24"/>
          <w:szCs w:val="24"/>
        </w:rPr>
        <w:t xml:space="preserve"> p.343</w:t>
      </w:r>
    </w:p>
    <w:p w14:paraId="03EE8DBE" w14:textId="77777777" w:rsidR="00C757C7" w:rsidRPr="00EF666F" w:rsidRDefault="00C757C7" w:rsidP="00C757C7">
      <w:pPr>
        <w:spacing w:after="0" w:line="240" w:lineRule="auto"/>
        <w:ind w:firstLine="708"/>
        <w:jc w:val="both"/>
        <w:rPr>
          <w:rFonts w:cstheme="minorHAnsi"/>
          <w:sz w:val="24"/>
          <w:szCs w:val="24"/>
        </w:rPr>
      </w:pPr>
    </w:p>
    <w:p w14:paraId="5074B7BA" w14:textId="426544FD" w:rsidR="000D633D" w:rsidRPr="00EF666F" w:rsidRDefault="000D633D" w:rsidP="00C757C7">
      <w:pPr>
        <w:spacing w:after="0" w:line="240" w:lineRule="auto"/>
        <w:ind w:firstLine="708"/>
        <w:jc w:val="both"/>
        <w:rPr>
          <w:rFonts w:cstheme="minorHAnsi"/>
          <w:sz w:val="24"/>
          <w:szCs w:val="24"/>
        </w:rPr>
      </w:pPr>
      <w:r w:rsidRPr="00EF666F">
        <w:rPr>
          <w:rFonts w:cstheme="minorHAnsi"/>
          <w:sz w:val="24"/>
          <w:szCs w:val="24"/>
        </w:rPr>
        <w:t xml:space="preserve">Shapiro considera que el sistema jurídico estadounidense </w:t>
      </w:r>
      <w:r w:rsidR="00672739" w:rsidRPr="00EF666F">
        <w:rPr>
          <w:rFonts w:cstheme="minorHAnsi"/>
          <w:sz w:val="24"/>
          <w:szCs w:val="24"/>
        </w:rPr>
        <w:t xml:space="preserve">(según refiere Pino, 2019), </w:t>
      </w:r>
      <w:r w:rsidRPr="00EF666F">
        <w:rPr>
          <w:rFonts w:cstheme="minorHAnsi"/>
          <w:sz w:val="24"/>
          <w:szCs w:val="24"/>
        </w:rPr>
        <w:t>pertenece al tipo autoritativo, donde el método de los planificadores es apropiado y exigido.</w:t>
      </w:r>
      <w:r w:rsidR="00672739" w:rsidRPr="00EF666F">
        <w:rPr>
          <w:rFonts w:cstheme="minorHAnsi"/>
          <w:sz w:val="24"/>
          <w:szCs w:val="24"/>
        </w:rPr>
        <w:t xml:space="preserve"> p.346 </w:t>
      </w:r>
      <w:r w:rsidRPr="00EF666F">
        <w:rPr>
          <w:rFonts w:cstheme="minorHAnsi"/>
          <w:sz w:val="24"/>
          <w:szCs w:val="24"/>
        </w:rPr>
        <w:t>En la Teoría de los planes entonces, en algunos casos (los casos difíciles), el plan original puede agotarse, y los jueces se verán obligados a escribir por su cuenta un nuevo plan que les permita decidir el caso en cuestión.</w:t>
      </w:r>
      <w:r w:rsidR="00672739" w:rsidRPr="00EF666F">
        <w:rPr>
          <w:rFonts w:cstheme="minorHAnsi"/>
          <w:sz w:val="24"/>
          <w:szCs w:val="24"/>
        </w:rPr>
        <w:t xml:space="preserve"> p.349</w:t>
      </w:r>
      <w:r w:rsidRPr="00EF666F">
        <w:rPr>
          <w:rFonts w:cstheme="minorHAnsi"/>
          <w:sz w:val="24"/>
          <w:szCs w:val="24"/>
        </w:rPr>
        <w:t xml:space="preserve"> </w:t>
      </w:r>
    </w:p>
    <w:p w14:paraId="28B93FC3" w14:textId="6F23B8AC" w:rsidR="000D633D" w:rsidRDefault="004608C3" w:rsidP="00EF666F">
      <w:pPr>
        <w:spacing w:after="0" w:line="240" w:lineRule="auto"/>
        <w:jc w:val="both"/>
        <w:rPr>
          <w:rFonts w:cstheme="minorHAnsi"/>
          <w:sz w:val="24"/>
          <w:szCs w:val="24"/>
        </w:rPr>
      </w:pPr>
      <w:r w:rsidRPr="00EF666F">
        <w:rPr>
          <w:rFonts w:cstheme="minorHAnsi"/>
          <w:sz w:val="24"/>
          <w:szCs w:val="24"/>
        </w:rPr>
        <w:t>Interesante, el pensamiento de</w:t>
      </w:r>
      <w:r w:rsidR="000D633D" w:rsidRPr="00EF666F">
        <w:rPr>
          <w:rFonts w:cstheme="minorHAnsi"/>
          <w:sz w:val="24"/>
          <w:szCs w:val="24"/>
        </w:rPr>
        <w:t xml:space="preserve"> G</w:t>
      </w:r>
      <w:r w:rsidR="007279DA" w:rsidRPr="00EF666F">
        <w:rPr>
          <w:rFonts w:cstheme="minorHAnsi"/>
          <w:sz w:val="24"/>
          <w:szCs w:val="24"/>
        </w:rPr>
        <w:t>i</w:t>
      </w:r>
      <w:r w:rsidR="000D633D" w:rsidRPr="00EF666F">
        <w:rPr>
          <w:rFonts w:cstheme="minorHAnsi"/>
          <w:sz w:val="24"/>
          <w:szCs w:val="24"/>
        </w:rPr>
        <w:t>orgio Pino cuando señala que una vez que se advierte que la decisión judicial involucra argumentos valorativos, la tesis de Shapiro, según la cual un razonamiento jurídico moralmente contaminado deja de ser un razonamiento jurídico (y se convierte en una decisión judicial por fuera del derecho), no logra explicar esta obviedad</w:t>
      </w:r>
      <w:r w:rsidRPr="00EF666F">
        <w:rPr>
          <w:rFonts w:cstheme="minorHAnsi"/>
          <w:sz w:val="24"/>
          <w:szCs w:val="24"/>
        </w:rPr>
        <w:t>.</w:t>
      </w:r>
      <w:r w:rsidR="000D633D" w:rsidRPr="00EF666F">
        <w:rPr>
          <w:rFonts w:cstheme="minorHAnsi"/>
          <w:sz w:val="24"/>
          <w:szCs w:val="24"/>
        </w:rPr>
        <w:t xml:space="preserve"> Giorgio Pino </w:t>
      </w:r>
      <w:r w:rsidR="00672739" w:rsidRPr="00EF666F">
        <w:rPr>
          <w:rFonts w:cstheme="minorHAnsi"/>
          <w:sz w:val="24"/>
          <w:szCs w:val="24"/>
        </w:rPr>
        <w:t xml:space="preserve">(2019, p.353), </w:t>
      </w:r>
      <w:r w:rsidR="000D633D" w:rsidRPr="00EF666F">
        <w:rPr>
          <w:rFonts w:cstheme="minorHAnsi"/>
          <w:sz w:val="24"/>
          <w:szCs w:val="24"/>
        </w:rPr>
        <w:t>porque el razonamiento jurídico (</w:t>
      </w:r>
      <w:r w:rsidR="00672739" w:rsidRPr="00EF666F">
        <w:rPr>
          <w:rFonts w:cstheme="minorHAnsi"/>
          <w:sz w:val="24"/>
          <w:szCs w:val="24"/>
        </w:rPr>
        <w:t>según argumenta</w:t>
      </w:r>
      <w:r w:rsidR="000D633D" w:rsidRPr="00EF666F">
        <w:rPr>
          <w:rFonts w:cstheme="minorHAnsi"/>
          <w:sz w:val="24"/>
          <w:szCs w:val="24"/>
        </w:rPr>
        <w:t>), está siempre contaminado por argumentos morales, tanto en los casos fáciles como difíciles, pero que merece llamarse de todos modos razonamiento jurídico.</w:t>
      </w:r>
    </w:p>
    <w:p w14:paraId="7E8F5F52" w14:textId="77777777" w:rsidR="00C757C7" w:rsidRPr="00EF666F" w:rsidRDefault="00C757C7" w:rsidP="00EF666F">
      <w:pPr>
        <w:spacing w:after="0" w:line="240" w:lineRule="auto"/>
        <w:jc w:val="both"/>
        <w:rPr>
          <w:rFonts w:cstheme="minorHAnsi"/>
          <w:sz w:val="24"/>
          <w:szCs w:val="24"/>
        </w:rPr>
      </w:pPr>
    </w:p>
    <w:p w14:paraId="65CFEE42" w14:textId="1241AEA7" w:rsidR="000D633D" w:rsidRDefault="000D633D" w:rsidP="00C757C7">
      <w:pPr>
        <w:spacing w:after="0" w:line="240" w:lineRule="auto"/>
        <w:ind w:firstLine="708"/>
        <w:jc w:val="both"/>
        <w:rPr>
          <w:rFonts w:cstheme="minorHAnsi"/>
          <w:sz w:val="24"/>
          <w:szCs w:val="24"/>
        </w:rPr>
      </w:pPr>
      <w:r w:rsidRPr="00EF666F">
        <w:rPr>
          <w:rFonts w:cstheme="minorHAnsi"/>
          <w:sz w:val="24"/>
          <w:szCs w:val="24"/>
        </w:rPr>
        <w:t>Siendo el derecho un artefacto humano</w:t>
      </w:r>
      <w:r w:rsidR="00672739" w:rsidRPr="00EF666F">
        <w:rPr>
          <w:rFonts w:cstheme="minorHAnsi"/>
          <w:sz w:val="24"/>
          <w:szCs w:val="24"/>
        </w:rPr>
        <w:t xml:space="preserve"> (Ferrer, 2019),</w:t>
      </w:r>
      <w:r w:rsidRPr="00EF666F">
        <w:rPr>
          <w:rFonts w:cstheme="minorHAnsi"/>
          <w:sz w:val="24"/>
          <w:szCs w:val="24"/>
        </w:rPr>
        <w:t xml:space="preserve"> el derecho es ilimitado y dado que no puede resolver todas las situaciones jurídicamente relevantes Shapiro concluye que el derecho nunca está completamente determinado. </w:t>
      </w:r>
      <w:r w:rsidR="00672739" w:rsidRPr="00EF666F">
        <w:rPr>
          <w:rFonts w:cstheme="minorHAnsi"/>
          <w:sz w:val="24"/>
          <w:szCs w:val="24"/>
        </w:rPr>
        <w:t>p. 314</w:t>
      </w:r>
    </w:p>
    <w:p w14:paraId="4DDE7328" w14:textId="77777777" w:rsidR="00C757C7" w:rsidRPr="00EF666F" w:rsidRDefault="00C757C7" w:rsidP="00C757C7">
      <w:pPr>
        <w:spacing w:after="0" w:line="240" w:lineRule="auto"/>
        <w:ind w:firstLine="708"/>
        <w:jc w:val="both"/>
        <w:rPr>
          <w:rFonts w:cstheme="minorHAnsi"/>
          <w:sz w:val="24"/>
          <w:szCs w:val="24"/>
        </w:rPr>
      </w:pPr>
    </w:p>
    <w:p w14:paraId="74F452AF" w14:textId="60EDC8A6" w:rsidR="000D633D" w:rsidRDefault="000D633D" w:rsidP="00EF666F">
      <w:pPr>
        <w:spacing w:after="0" w:line="240" w:lineRule="auto"/>
        <w:jc w:val="both"/>
        <w:rPr>
          <w:rFonts w:cstheme="minorHAnsi"/>
          <w:sz w:val="24"/>
          <w:szCs w:val="24"/>
        </w:rPr>
      </w:pPr>
      <w:r w:rsidRPr="00EF666F">
        <w:rPr>
          <w:rFonts w:cstheme="minorHAnsi"/>
          <w:sz w:val="24"/>
          <w:szCs w:val="24"/>
        </w:rPr>
        <w:t xml:space="preserve">Ferrer </w:t>
      </w:r>
      <w:r w:rsidR="00672739" w:rsidRPr="00EF666F">
        <w:rPr>
          <w:rFonts w:cstheme="minorHAnsi"/>
          <w:sz w:val="24"/>
          <w:szCs w:val="24"/>
        </w:rPr>
        <w:t xml:space="preserve">(2019), </w:t>
      </w:r>
      <w:r w:rsidRPr="00EF666F">
        <w:rPr>
          <w:rFonts w:cstheme="minorHAnsi"/>
          <w:sz w:val="24"/>
          <w:szCs w:val="24"/>
        </w:rPr>
        <w:t xml:space="preserve">menciona que: </w:t>
      </w:r>
    </w:p>
    <w:p w14:paraId="696A677B" w14:textId="77777777" w:rsidR="00C757C7" w:rsidRPr="00EF666F" w:rsidRDefault="00C757C7" w:rsidP="00EF666F">
      <w:pPr>
        <w:spacing w:after="0" w:line="240" w:lineRule="auto"/>
        <w:jc w:val="both"/>
        <w:rPr>
          <w:rFonts w:cstheme="minorHAnsi"/>
          <w:sz w:val="24"/>
          <w:szCs w:val="24"/>
        </w:rPr>
      </w:pPr>
    </w:p>
    <w:p w14:paraId="5C14F550" w14:textId="0AA2CD5C" w:rsidR="000D633D" w:rsidRPr="00EF666F" w:rsidRDefault="000D633D" w:rsidP="00EF666F">
      <w:pPr>
        <w:spacing w:after="0" w:line="240" w:lineRule="auto"/>
        <w:ind w:left="708"/>
        <w:jc w:val="both"/>
        <w:rPr>
          <w:rFonts w:cstheme="minorHAnsi"/>
          <w:sz w:val="24"/>
          <w:szCs w:val="24"/>
        </w:rPr>
      </w:pPr>
      <w:r w:rsidRPr="00EF666F">
        <w:rPr>
          <w:rFonts w:cstheme="minorHAnsi"/>
          <w:sz w:val="24"/>
          <w:szCs w:val="24"/>
        </w:rPr>
        <w:t>Desde el punto de vista teórico</w:t>
      </w:r>
      <w:r w:rsidR="00D5461B" w:rsidRPr="00EF666F">
        <w:rPr>
          <w:rFonts w:cstheme="minorHAnsi"/>
          <w:sz w:val="24"/>
          <w:szCs w:val="24"/>
        </w:rPr>
        <w:t>… (</w:t>
      </w:r>
      <w:r w:rsidRPr="00EF666F">
        <w:rPr>
          <w:rFonts w:cstheme="minorHAnsi"/>
          <w:sz w:val="24"/>
          <w:szCs w:val="24"/>
        </w:rPr>
        <w:t>…)...el positivismo jurídico puede ser considerado una exposición (o mejor, una reconstrucción) de los hechos sociales de los que está constituido el derecho. No se trata de una investigación de la esencia o de la naturaleza del derecho (investigación que caracteriza las doctrinas del derecho natural), sino de una investigación concerniente a las formas y las estructuras contingentes que los sistemas jurídicos pueden asumir.</w:t>
      </w:r>
      <w:r w:rsidR="00672739" w:rsidRPr="00EF666F">
        <w:rPr>
          <w:rFonts w:cstheme="minorHAnsi"/>
          <w:sz w:val="24"/>
          <w:szCs w:val="24"/>
        </w:rPr>
        <w:t xml:space="preserve"> p.320</w:t>
      </w:r>
    </w:p>
    <w:p w14:paraId="19FFBF11" w14:textId="77777777" w:rsidR="00C757C7" w:rsidRDefault="00C757C7" w:rsidP="00EF666F">
      <w:pPr>
        <w:spacing w:after="0" w:line="240" w:lineRule="auto"/>
        <w:jc w:val="both"/>
        <w:rPr>
          <w:rFonts w:cstheme="minorHAnsi"/>
          <w:sz w:val="24"/>
          <w:szCs w:val="24"/>
        </w:rPr>
      </w:pPr>
    </w:p>
    <w:p w14:paraId="2B13F413" w14:textId="05514639" w:rsidR="000D633D" w:rsidRPr="00EF666F" w:rsidRDefault="000D633D" w:rsidP="00C757C7">
      <w:pPr>
        <w:spacing w:after="0" w:line="240" w:lineRule="auto"/>
        <w:ind w:firstLine="708"/>
        <w:jc w:val="both"/>
        <w:rPr>
          <w:rFonts w:cstheme="minorHAnsi"/>
          <w:sz w:val="24"/>
          <w:szCs w:val="24"/>
        </w:rPr>
      </w:pPr>
      <w:r w:rsidRPr="00EF666F">
        <w:rPr>
          <w:rFonts w:cstheme="minorHAnsi"/>
          <w:sz w:val="24"/>
          <w:szCs w:val="24"/>
        </w:rPr>
        <w:t>Para ambos positivismos, incluyente y excluyente (dice Ferrer</w:t>
      </w:r>
      <w:r w:rsidR="00D53C69" w:rsidRPr="00EF666F">
        <w:rPr>
          <w:rFonts w:cstheme="minorHAnsi"/>
          <w:sz w:val="24"/>
          <w:szCs w:val="24"/>
        </w:rPr>
        <w:t>,2019, p. 320</w:t>
      </w:r>
      <w:r w:rsidRPr="00EF666F">
        <w:rPr>
          <w:rFonts w:cstheme="minorHAnsi"/>
          <w:sz w:val="24"/>
          <w:szCs w:val="24"/>
        </w:rPr>
        <w:t xml:space="preserve">), la tesis nuclear es que el derecho se basa en el acuerdo o en la </w:t>
      </w:r>
      <w:r w:rsidR="00D53C69" w:rsidRPr="00EF666F">
        <w:rPr>
          <w:rFonts w:cstheme="minorHAnsi"/>
          <w:sz w:val="24"/>
          <w:szCs w:val="24"/>
        </w:rPr>
        <w:t>convención,</w:t>
      </w:r>
      <w:r w:rsidRPr="00EF666F">
        <w:rPr>
          <w:rFonts w:cstheme="minorHAnsi"/>
          <w:sz w:val="24"/>
          <w:szCs w:val="24"/>
        </w:rPr>
        <w:t xml:space="preserve"> o sea los hechos sociales, a los que hace referencia la tesis del carácter último. Ferrer</w:t>
      </w:r>
      <w:r w:rsidR="00D53C69" w:rsidRPr="00EF666F">
        <w:rPr>
          <w:rFonts w:cstheme="minorHAnsi"/>
          <w:sz w:val="24"/>
          <w:szCs w:val="24"/>
        </w:rPr>
        <w:t xml:space="preserve"> (2019),</w:t>
      </w:r>
      <w:r w:rsidRPr="00EF666F">
        <w:rPr>
          <w:rFonts w:cstheme="minorHAnsi"/>
          <w:sz w:val="24"/>
          <w:szCs w:val="24"/>
        </w:rPr>
        <w:t xml:space="preserve"> señala que la doctrina de Shapiro no es en absoluto una teoría puramente descriptiva de la interpretación</w:t>
      </w:r>
      <w:r w:rsidR="00D53C69" w:rsidRPr="00EF666F">
        <w:rPr>
          <w:rFonts w:cstheme="minorHAnsi"/>
          <w:sz w:val="24"/>
          <w:szCs w:val="24"/>
        </w:rPr>
        <w:t>… (</w:t>
      </w:r>
      <w:r w:rsidR="00D5461B" w:rsidRPr="00EF666F">
        <w:rPr>
          <w:rFonts w:cstheme="minorHAnsi"/>
          <w:sz w:val="24"/>
          <w:szCs w:val="24"/>
        </w:rPr>
        <w:t>…) …</w:t>
      </w:r>
      <w:r w:rsidRPr="00EF666F">
        <w:rPr>
          <w:rFonts w:cstheme="minorHAnsi"/>
          <w:sz w:val="24"/>
          <w:szCs w:val="24"/>
        </w:rPr>
        <w:t xml:space="preserve"> es más bien, una ideología de la interpretación que impone a los intérpretes actuar su (presunta) concepción moral </w:t>
      </w:r>
      <w:r w:rsidR="00D5461B" w:rsidRPr="00EF666F">
        <w:rPr>
          <w:rFonts w:cstheme="minorHAnsi"/>
          <w:sz w:val="24"/>
          <w:szCs w:val="24"/>
        </w:rPr>
        <w:t>en</w:t>
      </w:r>
      <w:r w:rsidRPr="00EF666F">
        <w:rPr>
          <w:rFonts w:cstheme="minorHAnsi"/>
          <w:sz w:val="24"/>
          <w:szCs w:val="24"/>
        </w:rPr>
        <w:t xml:space="preserve"> un sistema jurídico.</w:t>
      </w:r>
      <w:r w:rsidR="00D53C69" w:rsidRPr="00EF666F">
        <w:rPr>
          <w:rFonts w:cstheme="minorHAnsi"/>
          <w:sz w:val="24"/>
          <w:szCs w:val="24"/>
        </w:rPr>
        <w:t xml:space="preserve"> p.333</w:t>
      </w:r>
      <w:r w:rsidRPr="00EF666F">
        <w:rPr>
          <w:rFonts w:cstheme="minorHAnsi"/>
          <w:sz w:val="24"/>
          <w:szCs w:val="24"/>
        </w:rPr>
        <w:t xml:space="preserve"> Parece una versión del positivismo ideológico, diverso del metodológico y teórico. Sea una u otra versión, lo cierto es que el positivismo </w:t>
      </w:r>
      <w:r w:rsidR="00D5461B" w:rsidRPr="00EF666F">
        <w:rPr>
          <w:rFonts w:cstheme="minorHAnsi"/>
          <w:sz w:val="24"/>
          <w:szCs w:val="24"/>
        </w:rPr>
        <w:t xml:space="preserve">aún </w:t>
      </w:r>
      <w:r w:rsidRPr="00EF666F">
        <w:rPr>
          <w:rFonts w:cstheme="minorHAnsi"/>
          <w:sz w:val="24"/>
          <w:szCs w:val="24"/>
        </w:rPr>
        <w:t>no ha muerto, Shapiro se encargó de desfibrilarlo.</w:t>
      </w:r>
    </w:p>
    <w:p w14:paraId="55DAB577" w14:textId="77777777" w:rsidR="00566B4A" w:rsidRDefault="00566B4A" w:rsidP="00EF666F">
      <w:pPr>
        <w:pStyle w:val="Prrafodelista"/>
        <w:spacing w:after="0" w:line="240" w:lineRule="auto"/>
        <w:jc w:val="center"/>
        <w:rPr>
          <w:rFonts w:cstheme="minorHAnsi"/>
          <w:b/>
          <w:color w:val="000000" w:themeColor="text1"/>
          <w:sz w:val="24"/>
          <w:szCs w:val="24"/>
        </w:rPr>
      </w:pPr>
      <w:r w:rsidRPr="00EF666F">
        <w:rPr>
          <w:rFonts w:cstheme="minorHAnsi"/>
          <w:b/>
          <w:color w:val="000000" w:themeColor="text1"/>
          <w:sz w:val="24"/>
          <w:szCs w:val="24"/>
        </w:rPr>
        <w:lastRenderedPageBreak/>
        <w:t>Conclusiones</w:t>
      </w:r>
    </w:p>
    <w:p w14:paraId="7112AD38" w14:textId="77777777" w:rsidR="00C757C7" w:rsidRPr="00EF666F" w:rsidRDefault="00C757C7" w:rsidP="00EF666F">
      <w:pPr>
        <w:pStyle w:val="Prrafodelista"/>
        <w:spacing w:after="0" w:line="240" w:lineRule="auto"/>
        <w:jc w:val="center"/>
        <w:rPr>
          <w:rFonts w:cstheme="minorHAnsi"/>
          <w:b/>
          <w:color w:val="000000" w:themeColor="text1"/>
          <w:sz w:val="24"/>
          <w:szCs w:val="24"/>
        </w:rPr>
      </w:pPr>
    </w:p>
    <w:p w14:paraId="6CD24C02" w14:textId="531AD5D1" w:rsidR="00566B4A" w:rsidRDefault="00566B4A" w:rsidP="00EF666F">
      <w:pPr>
        <w:spacing w:after="0" w:line="240" w:lineRule="auto"/>
        <w:jc w:val="both"/>
        <w:rPr>
          <w:rFonts w:cstheme="minorHAnsi"/>
          <w:sz w:val="24"/>
          <w:szCs w:val="24"/>
        </w:rPr>
      </w:pPr>
      <w:r w:rsidRPr="00EF666F">
        <w:rPr>
          <w:rFonts w:cstheme="minorHAnsi"/>
          <w:sz w:val="24"/>
          <w:szCs w:val="24"/>
        </w:rPr>
        <w:t>Se in</w:t>
      </w:r>
      <w:r w:rsidR="00E9062E" w:rsidRPr="00EF666F">
        <w:rPr>
          <w:rFonts w:cstheme="minorHAnsi"/>
          <w:sz w:val="24"/>
          <w:szCs w:val="24"/>
        </w:rPr>
        <w:t xml:space="preserve">ició </w:t>
      </w:r>
      <w:r w:rsidRPr="00EF666F">
        <w:rPr>
          <w:rFonts w:cstheme="minorHAnsi"/>
          <w:sz w:val="24"/>
          <w:szCs w:val="24"/>
        </w:rPr>
        <w:t>este trabajo hablando de los sistemas jurídicos, la razón fue (además de lo expuesto en la introducción), recordar cómo para Shapiro un sistema jurídico se vuelca en un sistema de completa planificación, el que a su parecer promueve y realiza los valores de dicha planificación social, donde se contribuye al contenido de los planes, es decir de las normas, sin perder de vista que todo sistema jurídico a decir de Scott J. Shapiro se forma cuando se adoptan y aceptan los planes.</w:t>
      </w:r>
    </w:p>
    <w:p w14:paraId="440AE222" w14:textId="77777777" w:rsidR="00C757C7" w:rsidRPr="00EF666F" w:rsidRDefault="00C757C7" w:rsidP="00EF666F">
      <w:pPr>
        <w:spacing w:after="0" w:line="240" w:lineRule="auto"/>
        <w:jc w:val="both"/>
        <w:rPr>
          <w:rFonts w:cstheme="minorHAnsi"/>
          <w:sz w:val="24"/>
          <w:szCs w:val="24"/>
        </w:rPr>
      </w:pPr>
    </w:p>
    <w:p w14:paraId="5ABAE9E7" w14:textId="77777777" w:rsidR="00566B4A" w:rsidRDefault="00566B4A" w:rsidP="00C757C7">
      <w:pPr>
        <w:spacing w:after="0" w:line="240" w:lineRule="auto"/>
        <w:ind w:firstLine="708"/>
        <w:jc w:val="both"/>
        <w:rPr>
          <w:rFonts w:cstheme="minorHAnsi"/>
          <w:sz w:val="24"/>
          <w:szCs w:val="24"/>
        </w:rPr>
      </w:pPr>
      <w:r w:rsidRPr="00EF666F">
        <w:rPr>
          <w:rFonts w:cstheme="minorHAnsi"/>
          <w:sz w:val="24"/>
          <w:szCs w:val="24"/>
        </w:rPr>
        <w:t>Son las ideas de un partidario del positivismo excluyente, las que fueron escrudiñadas por Poggi, Ferrer y Battista (entre otros), de un filósofo analítico que intenta reconfigurar las bases teóricas de una categorización filosófica del derecho, ciertamente y como algunos autores lo han sostenido, su gran aportación trata de responder qué es el derecho, cómo y por qué el derecho es capaz de imponer obligaciones, cómo es capaz de guiar el comportamiento humano mediante el concepto de plan, desde una visión netamente positivista, aunque a mi parecer ninguna norma tiene una categorización neutral y menos al pertenecer a un Estado Constitucional donde como consecuencia, la teoría del derecho (como dijeran Ferrajoli y Atienza), no puede ser neutral, aunque también valdría la pena detenernos en lo que Ferrer ha llegado a mencionar sobre que se trata de la inclusión de términos morales en la norma que podrían tener significados jurídicos diversos al de una moral individual social u objetiva.</w:t>
      </w:r>
    </w:p>
    <w:p w14:paraId="2F4375F4" w14:textId="77777777" w:rsidR="00C757C7" w:rsidRPr="00EF666F" w:rsidRDefault="00C757C7" w:rsidP="00EF666F">
      <w:pPr>
        <w:spacing w:after="0" w:line="240" w:lineRule="auto"/>
        <w:jc w:val="both"/>
        <w:rPr>
          <w:rFonts w:cstheme="minorHAnsi"/>
          <w:sz w:val="24"/>
          <w:szCs w:val="24"/>
        </w:rPr>
      </w:pPr>
    </w:p>
    <w:p w14:paraId="4FAC2273" w14:textId="77777777" w:rsidR="00566B4A" w:rsidRDefault="00566B4A" w:rsidP="00C757C7">
      <w:pPr>
        <w:spacing w:after="0" w:line="240" w:lineRule="auto"/>
        <w:ind w:firstLine="708"/>
        <w:jc w:val="both"/>
        <w:rPr>
          <w:rFonts w:cstheme="minorHAnsi"/>
          <w:sz w:val="24"/>
          <w:szCs w:val="24"/>
        </w:rPr>
      </w:pPr>
      <w:r w:rsidRPr="00EF666F">
        <w:rPr>
          <w:rFonts w:cstheme="minorHAnsi"/>
          <w:sz w:val="24"/>
          <w:szCs w:val="24"/>
        </w:rPr>
        <w:t>Por otra parte, Poggi señala puntualmente que la teoría de Shapiro es netamente iuspositivista, en el sentido de que el derecho también es producto contingente de conductas y decisiones humanas (según la teoría de los planes). Encontramos en el análisis de esta autora, la referencia de origen del principal problema de la teoría del derecho de Shapiro, la llamada paradoja de la autoridad, problema llamado por Scott como la cuestión del huevo y la gallina, la cual resuelve diciendo que para construir un sistema jurídico no se requiere tener legitimidad moral, solo se necesita la capacidad de crear planes (vale la pena recordar el poder de facto al que luego se refiere Poggi en su ensayo).</w:t>
      </w:r>
    </w:p>
    <w:p w14:paraId="06BC18A2" w14:textId="77777777" w:rsidR="00C757C7" w:rsidRPr="00EF666F" w:rsidRDefault="00C757C7" w:rsidP="00EF666F">
      <w:pPr>
        <w:spacing w:after="0" w:line="240" w:lineRule="auto"/>
        <w:jc w:val="both"/>
        <w:rPr>
          <w:rFonts w:cstheme="minorHAnsi"/>
          <w:sz w:val="24"/>
          <w:szCs w:val="24"/>
        </w:rPr>
      </w:pPr>
    </w:p>
    <w:p w14:paraId="19B28653" w14:textId="77777777" w:rsidR="00566B4A" w:rsidRDefault="00566B4A" w:rsidP="00C757C7">
      <w:pPr>
        <w:spacing w:after="0" w:line="240" w:lineRule="auto"/>
        <w:ind w:firstLine="708"/>
        <w:jc w:val="both"/>
        <w:rPr>
          <w:rFonts w:cstheme="minorHAnsi"/>
          <w:sz w:val="24"/>
          <w:szCs w:val="24"/>
        </w:rPr>
      </w:pPr>
      <w:r w:rsidRPr="00EF666F">
        <w:rPr>
          <w:rFonts w:cstheme="minorHAnsi"/>
          <w:sz w:val="24"/>
          <w:szCs w:val="24"/>
        </w:rPr>
        <w:t>Uno de los problemas de la teoría de Shapiro (dice Poggi), es que no puede explicar el deber jurídico de los jueces de aplicar el plan maestro y tampoco explica los enunciados jurídicos normativos.</w:t>
      </w:r>
    </w:p>
    <w:p w14:paraId="065B378D" w14:textId="77777777" w:rsidR="00C757C7" w:rsidRPr="00EF666F" w:rsidRDefault="00C757C7" w:rsidP="00EF666F">
      <w:pPr>
        <w:spacing w:after="0" w:line="240" w:lineRule="auto"/>
        <w:jc w:val="both"/>
        <w:rPr>
          <w:rFonts w:cstheme="minorHAnsi"/>
          <w:sz w:val="24"/>
          <w:szCs w:val="24"/>
        </w:rPr>
      </w:pPr>
    </w:p>
    <w:p w14:paraId="70D7CAE2" w14:textId="29724C99" w:rsidR="00566B4A" w:rsidRPr="00EF666F" w:rsidRDefault="00566B4A" w:rsidP="00C757C7">
      <w:pPr>
        <w:spacing w:after="0" w:line="240" w:lineRule="auto"/>
        <w:ind w:firstLine="708"/>
        <w:jc w:val="both"/>
        <w:rPr>
          <w:rFonts w:cstheme="minorHAnsi"/>
          <w:sz w:val="24"/>
          <w:szCs w:val="24"/>
        </w:rPr>
      </w:pPr>
      <w:r w:rsidRPr="00EF666F">
        <w:rPr>
          <w:rFonts w:cstheme="minorHAnsi"/>
          <w:sz w:val="24"/>
          <w:szCs w:val="24"/>
        </w:rPr>
        <w:t xml:space="preserve">No </w:t>
      </w:r>
      <w:r w:rsidR="00D5461B" w:rsidRPr="00EF666F">
        <w:rPr>
          <w:rFonts w:cstheme="minorHAnsi"/>
          <w:sz w:val="24"/>
          <w:szCs w:val="24"/>
        </w:rPr>
        <w:t>obstante,</w:t>
      </w:r>
      <w:r w:rsidRPr="00EF666F">
        <w:rPr>
          <w:rFonts w:cstheme="minorHAnsi"/>
          <w:sz w:val="24"/>
          <w:szCs w:val="24"/>
        </w:rPr>
        <w:t xml:space="preserve"> queda claro que el derecho para Shapiro es una planificación social y su teoría es conocida como </w:t>
      </w:r>
      <w:r w:rsidRPr="00EF666F">
        <w:rPr>
          <w:rFonts w:cstheme="minorHAnsi"/>
          <w:i/>
          <w:sz w:val="24"/>
          <w:szCs w:val="24"/>
        </w:rPr>
        <w:t>teoría del derecho como plan</w:t>
      </w:r>
      <w:r w:rsidRPr="00EF666F">
        <w:rPr>
          <w:rFonts w:cstheme="minorHAnsi"/>
          <w:sz w:val="24"/>
          <w:szCs w:val="24"/>
        </w:rPr>
        <w:t>, donde se explica al derecho como una práctica de naturaleza social.</w:t>
      </w:r>
    </w:p>
    <w:p w14:paraId="507453DF" w14:textId="77777777" w:rsidR="00C757C7" w:rsidRDefault="00C757C7" w:rsidP="00EF666F">
      <w:pPr>
        <w:spacing w:after="0" w:line="240" w:lineRule="auto"/>
        <w:jc w:val="both"/>
        <w:rPr>
          <w:rFonts w:cstheme="minorHAnsi"/>
          <w:sz w:val="24"/>
          <w:szCs w:val="24"/>
        </w:rPr>
      </w:pPr>
    </w:p>
    <w:p w14:paraId="218F2ACD" w14:textId="1243DCA5" w:rsidR="00566B4A" w:rsidRDefault="00566B4A" w:rsidP="00C757C7">
      <w:pPr>
        <w:spacing w:after="0" w:line="240" w:lineRule="auto"/>
        <w:ind w:firstLine="708"/>
        <w:jc w:val="both"/>
        <w:rPr>
          <w:rFonts w:cstheme="minorHAnsi"/>
          <w:sz w:val="24"/>
          <w:szCs w:val="24"/>
        </w:rPr>
      </w:pPr>
      <w:r w:rsidRPr="00EF666F">
        <w:rPr>
          <w:rFonts w:cstheme="minorHAnsi"/>
          <w:sz w:val="24"/>
          <w:szCs w:val="24"/>
        </w:rPr>
        <w:t>Por su parte Ferrer y Battista aluden que si bien la teoría del derecho como plan, persigue que el derecho guíe el comportamiento, lo acepta así siempre y cuando no se admita referencia alguna a la moral, de ahí que la teoría de Shapiro no es desde la perspectiva de estos autores, puramente descriptiva de la interpretación, siendo entonces (como ellos sostienen), una ideología, que impone a los intérpretes actuar su presunta concepción moral (como pertinentemente lo enfatizan), de un sistema jurídico.</w:t>
      </w:r>
    </w:p>
    <w:p w14:paraId="5953E102" w14:textId="77777777" w:rsidR="00C757C7" w:rsidRPr="00EF666F" w:rsidRDefault="00C757C7" w:rsidP="00EF666F">
      <w:pPr>
        <w:spacing w:after="0" w:line="240" w:lineRule="auto"/>
        <w:jc w:val="both"/>
        <w:rPr>
          <w:rFonts w:cstheme="minorHAnsi"/>
          <w:sz w:val="24"/>
          <w:szCs w:val="24"/>
        </w:rPr>
      </w:pPr>
    </w:p>
    <w:p w14:paraId="0C69C721" w14:textId="77777777" w:rsidR="00566B4A" w:rsidRDefault="00566B4A" w:rsidP="00C757C7">
      <w:pPr>
        <w:spacing w:after="0" w:line="240" w:lineRule="auto"/>
        <w:ind w:firstLine="708"/>
        <w:jc w:val="both"/>
        <w:rPr>
          <w:rFonts w:cstheme="minorHAnsi"/>
          <w:sz w:val="24"/>
          <w:szCs w:val="24"/>
        </w:rPr>
      </w:pPr>
      <w:r w:rsidRPr="00EF666F">
        <w:rPr>
          <w:rFonts w:cstheme="minorHAnsi"/>
          <w:sz w:val="24"/>
          <w:szCs w:val="24"/>
        </w:rPr>
        <w:t>No debemos perder de vista lo que ya comentamos en el desarrollo de este documento, Shapiro tuvo como idea inspiradora el pensamiento de otro filósofo Michael E. Brattman, quien sostiene que como idea práctica de la filosofía está el tener presente que las normas de racionalidad son las que se aplican a nuestras intenciones, en calidad de agentes de planeaciones, donde el pensamiento a su vez se encuentra moldeado por planes dirigidos siempre hacia el futuro.</w:t>
      </w:r>
    </w:p>
    <w:p w14:paraId="55B3533D" w14:textId="77777777" w:rsidR="00C757C7" w:rsidRPr="00EF666F" w:rsidRDefault="00C757C7" w:rsidP="00EF666F">
      <w:pPr>
        <w:spacing w:after="0" w:line="240" w:lineRule="auto"/>
        <w:jc w:val="both"/>
        <w:rPr>
          <w:rFonts w:cstheme="minorHAnsi"/>
          <w:sz w:val="24"/>
          <w:szCs w:val="24"/>
        </w:rPr>
      </w:pPr>
    </w:p>
    <w:p w14:paraId="5108E97F" w14:textId="2E61D2E2" w:rsidR="00566B4A" w:rsidRDefault="00566B4A" w:rsidP="00C757C7">
      <w:pPr>
        <w:spacing w:after="0" w:line="240" w:lineRule="auto"/>
        <w:ind w:firstLine="708"/>
        <w:jc w:val="both"/>
        <w:rPr>
          <w:rFonts w:cstheme="minorHAnsi"/>
          <w:sz w:val="24"/>
          <w:szCs w:val="24"/>
        </w:rPr>
      </w:pPr>
      <w:r w:rsidRPr="00EF666F">
        <w:rPr>
          <w:rFonts w:cstheme="minorHAnsi"/>
          <w:sz w:val="24"/>
          <w:szCs w:val="24"/>
        </w:rPr>
        <w:lastRenderedPageBreak/>
        <w:t xml:space="preserve">Solo podemos concluir que a pesar de ser una propuesta que tiene áreas de oportunidad, ha dado pie a un diálogo reflexivo, necesario para seguir construyendo en aras de la búsqueda de lo verdadero, lo que debe abonar para poner al servicio de la humanidad el verdadero conocimiento. </w:t>
      </w:r>
      <w:r w:rsidR="00D5461B" w:rsidRPr="00EF666F">
        <w:rPr>
          <w:rFonts w:cstheme="minorHAnsi"/>
          <w:sz w:val="24"/>
          <w:szCs w:val="24"/>
        </w:rPr>
        <w:t>Sin duda,</w:t>
      </w:r>
      <w:r w:rsidRPr="00EF666F">
        <w:rPr>
          <w:rFonts w:cstheme="minorHAnsi"/>
          <w:sz w:val="24"/>
          <w:szCs w:val="24"/>
        </w:rPr>
        <w:t xml:space="preserve"> la planificación es importante desde el momento en que vemos que el universo en sí mismo, es y posee un orden, </w:t>
      </w:r>
      <w:r w:rsidR="003A21D8" w:rsidRPr="00EF666F">
        <w:rPr>
          <w:rFonts w:cstheme="minorHAnsi"/>
          <w:sz w:val="24"/>
          <w:szCs w:val="24"/>
        </w:rPr>
        <w:t xml:space="preserve">pero también </w:t>
      </w:r>
      <w:r w:rsidRPr="00EF666F">
        <w:rPr>
          <w:rFonts w:cstheme="minorHAnsi"/>
          <w:sz w:val="24"/>
          <w:szCs w:val="24"/>
        </w:rPr>
        <w:t>donde las razones morales, no deben quedar ajenas de aquello que sostiene la vida del hombre inmerso en ese orden.</w:t>
      </w:r>
    </w:p>
    <w:p w14:paraId="50F997DD" w14:textId="77777777" w:rsidR="00C757C7" w:rsidRPr="00EF666F" w:rsidRDefault="00C757C7" w:rsidP="00EF666F">
      <w:pPr>
        <w:spacing w:after="0" w:line="240" w:lineRule="auto"/>
        <w:jc w:val="both"/>
        <w:rPr>
          <w:rFonts w:cstheme="minorHAnsi"/>
          <w:sz w:val="24"/>
          <w:szCs w:val="24"/>
        </w:rPr>
      </w:pPr>
    </w:p>
    <w:p w14:paraId="1E0F1CE9" w14:textId="1871D9FE" w:rsidR="000B2BD7" w:rsidRPr="00EF666F" w:rsidRDefault="000B2BD7" w:rsidP="00C757C7">
      <w:pPr>
        <w:autoSpaceDE w:val="0"/>
        <w:autoSpaceDN w:val="0"/>
        <w:adjustRightInd w:val="0"/>
        <w:spacing w:after="0" w:line="240" w:lineRule="auto"/>
        <w:jc w:val="center"/>
        <w:rPr>
          <w:rFonts w:cstheme="minorHAnsi"/>
          <w:b/>
          <w:color w:val="000000" w:themeColor="text1"/>
          <w:sz w:val="24"/>
          <w:szCs w:val="24"/>
        </w:rPr>
      </w:pPr>
      <w:r w:rsidRPr="00EF666F">
        <w:rPr>
          <w:rFonts w:cstheme="minorHAnsi"/>
          <w:b/>
          <w:color w:val="000000" w:themeColor="text1"/>
          <w:sz w:val="24"/>
          <w:szCs w:val="24"/>
        </w:rPr>
        <w:t>R</w:t>
      </w:r>
      <w:r w:rsidR="001D67CA" w:rsidRPr="00EF666F">
        <w:rPr>
          <w:rFonts w:cstheme="minorHAnsi"/>
          <w:b/>
          <w:color w:val="000000" w:themeColor="text1"/>
          <w:sz w:val="24"/>
          <w:szCs w:val="24"/>
        </w:rPr>
        <w:t>eferencias</w:t>
      </w:r>
    </w:p>
    <w:p w14:paraId="47403B3F" w14:textId="61C2834C" w:rsidR="00E16051" w:rsidRPr="00EF666F" w:rsidRDefault="00E16051" w:rsidP="00EF666F">
      <w:pPr>
        <w:autoSpaceDE w:val="0"/>
        <w:autoSpaceDN w:val="0"/>
        <w:adjustRightInd w:val="0"/>
        <w:spacing w:after="0" w:line="240" w:lineRule="auto"/>
        <w:ind w:left="720" w:hanging="720"/>
        <w:jc w:val="both"/>
        <w:rPr>
          <w:rFonts w:cstheme="minorHAnsi"/>
          <w:color w:val="000000" w:themeColor="text1"/>
          <w:sz w:val="24"/>
          <w:szCs w:val="24"/>
        </w:rPr>
      </w:pPr>
    </w:p>
    <w:p w14:paraId="3FB7B718" w14:textId="1B87FDA3" w:rsidR="00566B4A" w:rsidRPr="00EF666F" w:rsidRDefault="00C5253B" w:rsidP="00EF666F">
      <w:pPr>
        <w:spacing w:after="0" w:line="240" w:lineRule="auto"/>
        <w:ind w:left="709" w:hanging="709"/>
        <w:jc w:val="both"/>
        <w:rPr>
          <w:rFonts w:cstheme="minorHAnsi"/>
          <w:bCs/>
          <w:sz w:val="24"/>
          <w:szCs w:val="24"/>
        </w:rPr>
      </w:pPr>
      <w:r w:rsidRPr="00EF666F">
        <w:rPr>
          <w:rFonts w:cstheme="minorHAnsi"/>
          <w:bCs/>
          <w:sz w:val="24"/>
          <w:szCs w:val="24"/>
        </w:rPr>
        <w:t>Perplexity AI</w:t>
      </w:r>
      <w:r w:rsidR="00566B4A" w:rsidRPr="00EF666F">
        <w:rPr>
          <w:rFonts w:cstheme="minorHAnsi"/>
          <w:bCs/>
          <w:sz w:val="24"/>
          <w:szCs w:val="24"/>
        </w:rPr>
        <w:t xml:space="preserve">. (2024). "Resumen de las contribuciones y críticas a la obra de Scott J. Shapiro en   Discusiones XX 2/2017." </w:t>
      </w:r>
    </w:p>
    <w:p w14:paraId="05F7E2FF" w14:textId="175F7F98" w:rsidR="00566B4A" w:rsidRPr="00EF666F" w:rsidRDefault="00566B4A" w:rsidP="00EF666F">
      <w:pPr>
        <w:spacing w:after="0" w:line="240" w:lineRule="auto"/>
        <w:ind w:left="709" w:hanging="709"/>
        <w:jc w:val="both"/>
        <w:rPr>
          <w:rFonts w:cstheme="minorHAnsi"/>
          <w:sz w:val="24"/>
          <w:szCs w:val="24"/>
        </w:rPr>
      </w:pPr>
      <w:r w:rsidRPr="00EF666F">
        <w:rPr>
          <w:rFonts w:cstheme="minorHAnsi"/>
          <w:sz w:val="24"/>
          <w:szCs w:val="24"/>
        </w:rPr>
        <w:t>Bernal Pulido, C. (2014). “</w:t>
      </w:r>
      <w:r w:rsidRPr="00EF666F">
        <w:rPr>
          <w:rFonts w:cstheme="minorHAnsi"/>
          <w:i/>
          <w:sz w:val="24"/>
          <w:szCs w:val="24"/>
        </w:rPr>
        <w:t>Debates Constitucionales</w:t>
      </w:r>
      <w:r w:rsidRPr="00EF666F">
        <w:rPr>
          <w:rFonts w:cstheme="minorHAnsi"/>
          <w:sz w:val="24"/>
          <w:szCs w:val="24"/>
        </w:rPr>
        <w:t>”, Legis Ámbito Jurídico</w:t>
      </w:r>
      <w:r w:rsidR="00DD143F" w:rsidRPr="00EF666F">
        <w:rPr>
          <w:rFonts w:cstheme="minorHAnsi"/>
          <w:sz w:val="24"/>
          <w:szCs w:val="24"/>
        </w:rPr>
        <w:t>.</w:t>
      </w:r>
      <w:r w:rsidRPr="00EF666F">
        <w:rPr>
          <w:rFonts w:cstheme="minorHAnsi"/>
          <w:sz w:val="24"/>
          <w:szCs w:val="24"/>
        </w:rPr>
        <w:t xml:space="preserve"> https://www.ambitojuridico.com/noticias/educacion-y-cultura/legality</w:t>
      </w:r>
    </w:p>
    <w:p w14:paraId="11CC0ADC" w14:textId="1A801ED1" w:rsidR="00566B4A" w:rsidRPr="00EF666F" w:rsidRDefault="00566B4A" w:rsidP="00EF666F">
      <w:pPr>
        <w:spacing w:after="0" w:line="240" w:lineRule="auto"/>
        <w:ind w:left="709" w:hanging="709"/>
        <w:jc w:val="both"/>
        <w:rPr>
          <w:rFonts w:cstheme="minorHAnsi"/>
          <w:sz w:val="24"/>
          <w:szCs w:val="24"/>
          <w:lang w:val="en-US"/>
        </w:rPr>
      </w:pPr>
      <w:r w:rsidRPr="00EF666F">
        <w:rPr>
          <w:rFonts w:cstheme="minorHAnsi"/>
          <w:sz w:val="24"/>
          <w:szCs w:val="24"/>
        </w:rPr>
        <w:t xml:space="preserve">Brattman Michael E. (s.f). </w:t>
      </w:r>
      <w:r w:rsidRPr="00EF666F">
        <w:rPr>
          <w:rFonts w:cstheme="minorHAnsi"/>
          <w:sz w:val="24"/>
          <w:szCs w:val="24"/>
          <w:lang w:val="en-US"/>
        </w:rPr>
        <w:t>“Introduction: The Planning Framework “, Forthcoming in planning, time, and Self-Governance: Easys in Practical Rationality (OUP)</w:t>
      </w:r>
      <w:r w:rsidR="007279DA" w:rsidRPr="00EF666F">
        <w:rPr>
          <w:rFonts w:cstheme="minorHAnsi"/>
          <w:sz w:val="24"/>
          <w:szCs w:val="24"/>
          <w:lang w:val="en-US"/>
        </w:rPr>
        <w:t xml:space="preserve">. </w:t>
      </w:r>
      <w:r w:rsidRPr="00EF666F">
        <w:rPr>
          <w:rFonts w:cstheme="minorHAnsi"/>
          <w:sz w:val="24"/>
          <w:szCs w:val="24"/>
          <w:lang w:val="en-US"/>
        </w:rPr>
        <w:t>https://philosophy.stanford.edu/sites/g/files/sbiybj9411/f/publications/bratman.introduction.theplanningframework.082317.pdf</w:t>
      </w:r>
    </w:p>
    <w:p w14:paraId="5BC95291" w14:textId="0B74DAD5" w:rsidR="00566B4A" w:rsidRPr="00EF666F" w:rsidRDefault="00566B4A" w:rsidP="00EF666F">
      <w:pPr>
        <w:spacing w:after="0" w:line="240" w:lineRule="auto"/>
        <w:ind w:left="709" w:hanging="709"/>
        <w:jc w:val="both"/>
        <w:rPr>
          <w:rFonts w:cstheme="minorHAnsi"/>
          <w:sz w:val="24"/>
          <w:szCs w:val="24"/>
          <w:lang w:val="en-US"/>
        </w:rPr>
      </w:pPr>
      <w:r w:rsidRPr="00EF666F">
        <w:rPr>
          <w:rFonts w:cstheme="minorHAnsi"/>
          <w:sz w:val="24"/>
          <w:szCs w:val="24"/>
          <w:lang w:val="en-US"/>
        </w:rPr>
        <w:t>________. (s.f). “Planificar la Racionalidad”, Forthcoming (with possible small changes) in the Routledge Handbook of Practical Reason, edited by Ruth chang and Kurt Sylvan</w:t>
      </w:r>
      <w:r w:rsidR="007279DA" w:rsidRPr="00EF666F">
        <w:rPr>
          <w:rFonts w:cstheme="minorHAnsi"/>
          <w:sz w:val="24"/>
          <w:szCs w:val="24"/>
          <w:lang w:val="en-US"/>
        </w:rPr>
        <w:t xml:space="preserve">. </w:t>
      </w:r>
      <w:hyperlink r:id="rId12" w:history="1">
        <w:r w:rsidR="00DC5522" w:rsidRPr="00EF666F">
          <w:rPr>
            <w:rStyle w:val="Hipervnculo"/>
            <w:rFonts w:cstheme="minorHAnsi"/>
            <w:sz w:val="24"/>
            <w:szCs w:val="24"/>
            <w:lang w:val="en-US"/>
          </w:rPr>
          <w:t>https://philosophy.stanford.edu/sites/g/files/sbiybj9411/f/publications/bratman.routledge.2019.web_.012519.pdf</w:t>
        </w:r>
      </w:hyperlink>
    </w:p>
    <w:p w14:paraId="55716ACD" w14:textId="0AC0F086" w:rsidR="00566B4A" w:rsidRPr="00EF666F" w:rsidRDefault="00566B4A" w:rsidP="00EF666F">
      <w:pPr>
        <w:spacing w:after="0" w:line="240" w:lineRule="auto"/>
        <w:ind w:left="709" w:hanging="709"/>
        <w:jc w:val="both"/>
        <w:rPr>
          <w:rFonts w:cstheme="minorHAnsi"/>
          <w:sz w:val="24"/>
          <w:szCs w:val="24"/>
        </w:rPr>
      </w:pPr>
      <w:r w:rsidRPr="00EF666F">
        <w:rPr>
          <w:rFonts w:cstheme="minorHAnsi"/>
          <w:sz w:val="24"/>
          <w:szCs w:val="24"/>
        </w:rPr>
        <w:t>Canale Damiano. (201</w:t>
      </w:r>
      <w:r w:rsidR="00FB7544" w:rsidRPr="00EF666F">
        <w:rPr>
          <w:rFonts w:cstheme="minorHAnsi"/>
          <w:sz w:val="24"/>
          <w:szCs w:val="24"/>
        </w:rPr>
        <w:t>9</w:t>
      </w:r>
      <w:r w:rsidRPr="00EF666F">
        <w:rPr>
          <w:rFonts w:cstheme="minorHAnsi"/>
          <w:sz w:val="24"/>
          <w:szCs w:val="24"/>
        </w:rPr>
        <w:t>). “Tras la naturaleza del derecho. Reflexiones sobre el desafío de Shapiro</w:t>
      </w:r>
      <w:r w:rsidRPr="00EF666F">
        <w:rPr>
          <w:rFonts w:cstheme="minorHAnsi"/>
          <w:i/>
          <w:sz w:val="24"/>
          <w:szCs w:val="24"/>
        </w:rPr>
        <w:t>”</w:t>
      </w:r>
      <w:r w:rsidRPr="00EF666F">
        <w:rPr>
          <w:rFonts w:cstheme="minorHAnsi"/>
          <w:sz w:val="24"/>
          <w:szCs w:val="24"/>
        </w:rPr>
        <w:t xml:space="preserve">, </w:t>
      </w:r>
      <w:r w:rsidRPr="00EF666F">
        <w:rPr>
          <w:rFonts w:cstheme="minorHAnsi"/>
          <w:i/>
          <w:sz w:val="24"/>
          <w:szCs w:val="24"/>
        </w:rPr>
        <w:t>Discusiones XX</w:t>
      </w:r>
      <w:r w:rsidRPr="00EF666F">
        <w:rPr>
          <w:rFonts w:cstheme="minorHAnsi"/>
          <w:sz w:val="24"/>
          <w:szCs w:val="24"/>
        </w:rPr>
        <w:t xml:space="preserve"> número especial 2/2017, Editorial Universidad Nacional del Sur El Derecho como plan compartido. Lecturas críticas de legalidad de Scott Shapiro, 2019, pp. 21-66 </w:t>
      </w:r>
      <w:hyperlink r:id="rId13" w:history="1">
        <w:r w:rsidR="00FB7544" w:rsidRPr="00EF666F">
          <w:rPr>
            <w:rStyle w:val="Hipervnculo"/>
            <w:rFonts w:cstheme="minorHAnsi"/>
            <w:sz w:val="24"/>
            <w:szCs w:val="24"/>
          </w:rPr>
          <w:t>http://revistadiscusiones.com/wp-content/uploads/2019/06/DiscusionesXX.pdf</w:t>
        </w:r>
      </w:hyperlink>
    </w:p>
    <w:p w14:paraId="3186F1A8" w14:textId="30EBBCA4" w:rsidR="00FB7544" w:rsidRPr="00EF666F" w:rsidRDefault="00FB7544" w:rsidP="00EF666F">
      <w:pPr>
        <w:spacing w:after="0" w:line="240" w:lineRule="auto"/>
        <w:ind w:left="709" w:hanging="709"/>
        <w:jc w:val="both"/>
        <w:rPr>
          <w:rFonts w:cstheme="minorHAnsi"/>
          <w:sz w:val="24"/>
          <w:szCs w:val="24"/>
        </w:rPr>
      </w:pPr>
      <w:r w:rsidRPr="00EF666F">
        <w:rPr>
          <w:rFonts w:cstheme="minorHAnsi"/>
          <w:sz w:val="24"/>
          <w:szCs w:val="24"/>
        </w:rPr>
        <w:t>Canale, D., &amp; Tuzet, G. (2019). Introducción. Un análisis crítico de “La Teoría del derecho como plan”. </w:t>
      </w:r>
      <w:r w:rsidRPr="00EF666F">
        <w:rPr>
          <w:rFonts w:cstheme="minorHAnsi"/>
          <w:i/>
          <w:iCs/>
          <w:sz w:val="24"/>
          <w:szCs w:val="24"/>
        </w:rPr>
        <w:t>Discusiones</w:t>
      </w:r>
      <w:r w:rsidRPr="00EF666F">
        <w:rPr>
          <w:rFonts w:cstheme="minorHAnsi"/>
          <w:sz w:val="24"/>
          <w:szCs w:val="24"/>
        </w:rPr>
        <w:t>, </w:t>
      </w:r>
      <w:r w:rsidRPr="00EF666F">
        <w:rPr>
          <w:rFonts w:cstheme="minorHAnsi"/>
          <w:i/>
          <w:iCs/>
          <w:sz w:val="24"/>
          <w:szCs w:val="24"/>
        </w:rPr>
        <w:t>20</w:t>
      </w:r>
      <w:r w:rsidRPr="00EF666F">
        <w:rPr>
          <w:rFonts w:cstheme="minorHAnsi"/>
          <w:sz w:val="24"/>
          <w:szCs w:val="24"/>
        </w:rPr>
        <w:t xml:space="preserve">(2 Especial), 9–19. </w:t>
      </w:r>
      <w:hyperlink r:id="rId14" w:history="1">
        <w:r w:rsidRPr="00EF666F">
          <w:rPr>
            <w:rStyle w:val="Hipervnculo"/>
            <w:rFonts w:cstheme="minorHAnsi"/>
            <w:sz w:val="24"/>
            <w:szCs w:val="24"/>
          </w:rPr>
          <w:t>https://doi.org/10.52292/j.dsc.2017.2557</w:t>
        </w:r>
      </w:hyperlink>
      <w:r w:rsidRPr="00EF666F">
        <w:rPr>
          <w:rFonts w:cstheme="minorHAnsi"/>
          <w:sz w:val="24"/>
          <w:szCs w:val="24"/>
        </w:rPr>
        <w:t xml:space="preserve">. </w:t>
      </w:r>
      <w:hyperlink r:id="rId15" w:history="1">
        <w:r w:rsidRPr="00EF666F">
          <w:rPr>
            <w:rStyle w:val="Hipervnculo"/>
            <w:rFonts w:cstheme="minorHAnsi"/>
            <w:sz w:val="24"/>
            <w:szCs w:val="24"/>
          </w:rPr>
          <w:t>http://revistadiscusiones.com/wp-content/uploads/2019/06/DiscusionesXX.pdf</w:t>
        </w:r>
      </w:hyperlink>
    </w:p>
    <w:p w14:paraId="5C370C95" w14:textId="4D0A5825" w:rsidR="00566B4A" w:rsidRPr="00EF666F" w:rsidRDefault="00566B4A" w:rsidP="00EF666F">
      <w:pPr>
        <w:spacing w:after="0" w:line="240" w:lineRule="auto"/>
        <w:ind w:left="709" w:hanging="709"/>
        <w:jc w:val="both"/>
        <w:rPr>
          <w:rFonts w:cstheme="minorHAnsi"/>
          <w:sz w:val="24"/>
          <w:szCs w:val="24"/>
        </w:rPr>
      </w:pPr>
      <w:r w:rsidRPr="00EF666F">
        <w:rPr>
          <w:rFonts w:cstheme="minorHAnsi"/>
          <w:sz w:val="24"/>
          <w:szCs w:val="24"/>
        </w:rPr>
        <w:t>F</w:t>
      </w:r>
      <w:r w:rsidR="00CA48F1" w:rsidRPr="00EF666F">
        <w:rPr>
          <w:rFonts w:cstheme="minorHAnsi"/>
          <w:sz w:val="24"/>
          <w:szCs w:val="24"/>
        </w:rPr>
        <w:t>errer</w:t>
      </w:r>
      <w:r w:rsidRPr="00EF666F">
        <w:rPr>
          <w:rFonts w:cstheme="minorHAnsi"/>
          <w:sz w:val="24"/>
          <w:szCs w:val="24"/>
        </w:rPr>
        <w:t xml:space="preserve"> Beltrán, J., y Batista Ratti, G.</w:t>
      </w:r>
      <w:r w:rsidR="00CA48F1" w:rsidRPr="00EF666F">
        <w:rPr>
          <w:rFonts w:cstheme="minorHAnsi"/>
          <w:sz w:val="24"/>
          <w:szCs w:val="24"/>
        </w:rPr>
        <w:t xml:space="preserve"> (201</w:t>
      </w:r>
      <w:r w:rsidR="00FB7544" w:rsidRPr="00EF666F">
        <w:rPr>
          <w:rFonts w:cstheme="minorHAnsi"/>
          <w:sz w:val="24"/>
          <w:szCs w:val="24"/>
        </w:rPr>
        <w:t>9</w:t>
      </w:r>
      <w:r w:rsidR="00CA48F1" w:rsidRPr="00EF666F">
        <w:rPr>
          <w:rFonts w:cstheme="minorHAnsi"/>
          <w:sz w:val="24"/>
          <w:szCs w:val="24"/>
        </w:rPr>
        <w:t>).</w:t>
      </w:r>
      <w:r w:rsidRPr="00EF666F">
        <w:rPr>
          <w:rFonts w:cstheme="minorHAnsi"/>
          <w:sz w:val="24"/>
          <w:szCs w:val="24"/>
        </w:rPr>
        <w:t xml:space="preserve"> “Una mirada positivista a los desacuerdos teóricos”, </w:t>
      </w:r>
      <w:r w:rsidRPr="00EF666F">
        <w:rPr>
          <w:rFonts w:cstheme="minorHAnsi"/>
          <w:i/>
          <w:sz w:val="24"/>
          <w:szCs w:val="24"/>
        </w:rPr>
        <w:t>Discusiones XX</w:t>
      </w:r>
      <w:r w:rsidRPr="00EF666F">
        <w:rPr>
          <w:rFonts w:cstheme="minorHAnsi"/>
          <w:sz w:val="24"/>
          <w:szCs w:val="24"/>
        </w:rPr>
        <w:t xml:space="preserve"> 2/2017, número especial, editorial Universidad Nacional del Sur, El Derecho como plan compartido. Lecturas críticas de legalidad de Scott Shapiro</w:t>
      </w:r>
      <w:r w:rsidR="00DD143F" w:rsidRPr="00EF666F">
        <w:rPr>
          <w:rFonts w:cstheme="minorHAnsi"/>
          <w:sz w:val="24"/>
          <w:szCs w:val="24"/>
        </w:rPr>
        <w:t>. pp.</w:t>
      </w:r>
      <w:r w:rsidRPr="00EF666F">
        <w:rPr>
          <w:rFonts w:cstheme="minorHAnsi"/>
          <w:sz w:val="24"/>
          <w:szCs w:val="24"/>
        </w:rPr>
        <w:t>305-336</w:t>
      </w:r>
      <w:r w:rsidR="00DD143F" w:rsidRPr="00EF666F">
        <w:rPr>
          <w:rFonts w:cstheme="minorHAnsi"/>
          <w:sz w:val="24"/>
          <w:szCs w:val="24"/>
        </w:rPr>
        <w:t>.</w:t>
      </w:r>
      <w:r w:rsidRPr="00EF666F">
        <w:rPr>
          <w:rFonts w:cstheme="minorHAnsi"/>
          <w:sz w:val="24"/>
          <w:szCs w:val="24"/>
        </w:rPr>
        <w:t xml:space="preserve"> </w:t>
      </w:r>
      <w:hyperlink r:id="rId16" w:history="1">
        <w:r w:rsidRPr="00EF666F">
          <w:rPr>
            <w:rStyle w:val="Hipervnculo"/>
            <w:rFonts w:cstheme="minorHAnsi"/>
            <w:sz w:val="24"/>
            <w:szCs w:val="24"/>
          </w:rPr>
          <w:t>http://revistadiscusiones.com/wp-content/uploads/2019/06/DiscusionesXX.pdf</w:t>
        </w:r>
      </w:hyperlink>
    </w:p>
    <w:p w14:paraId="46EA9582" w14:textId="25EACAF6" w:rsidR="00566B4A" w:rsidRPr="00EF666F" w:rsidRDefault="00566B4A" w:rsidP="00EF666F">
      <w:pPr>
        <w:spacing w:after="0" w:line="240" w:lineRule="auto"/>
        <w:ind w:left="709" w:hanging="709"/>
        <w:jc w:val="both"/>
        <w:rPr>
          <w:rFonts w:cstheme="minorHAnsi"/>
          <w:sz w:val="24"/>
          <w:szCs w:val="24"/>
        </w:rPr>
      </w:pPr>
      <w:r w:rsidRPr="00EF666F">
        <w:rPr>
          <w:rFonts w:cstheme="minorHAnsi"/>
          <w:sz w:val="24"/>
          <w:szCs w:val="24"/>
        </w:rPr>
        <w:t>G</w:t>
      </w:r>
      <w:r w:rsidR="00CA48F1" w:rsidRPr="00EF666F">
        <w:rPr>
          <w:rFonts w:cstheme="minorHAnsi"/>
          <w:sz w:val="24"/>
          <w:szCs w:val="24"/>
        </w:rPr>
        <w:t>ómora</w:t>
      </w:r>
      <w:r w:rsidRPr="00EF666F">
        <w:rPr>
          <w:rFonts w:cstheme="minorHAnsi"/>
          <w:sz w:val="24"/>
          <w:szCs w:val="24"/>
        </w:rPr>
        <w:t xml:space="preserve"> Juárez, S.</w:t>
      </w:r>
      <w:r w:rsidR="00CA48F1" w:rsidRPr="00EF666F">
        <w:rPr>
          <w:rFonts w:cstheme="minorHAnsi"/>
          <w:sz w:val="24"/>
          <w:szCs w:val="24"/>
        </w:rPr>
        <w:t xml:space="preserve"> (2016).</w:t>
      </w:r>
      <w:r w:rsidRPr="00EF666F">
        <w:rPr>
          <w:rFonts w:cstheme="minorHAnsi"/>
          <w:sz w:val="24"/>
          <w:szCs w:val="24"/>
        </w:rPr>
        <w:t xml:space="preserve"> Reseña “Neutralidad y teoría del derecho”, eds. Ferrer Beltrán, J., et.al., Problema </w:t>
      </w:r>
      <w:r w:rsidRPr="00EF666F">
        <w:rPr>
          <w:rFonts w:cstheme="minorHAnsi"/>
          <w:i/>
          <w:sz w:val="24"/>
          <w:szCs w:val="24"/>
        </w:rPr>
        <w:t>Anuario de Filosofía y Teoría del Derecho</w:t>
      </w:r>
      <w:r w:rsidRPr="00EF666F">
        <w:rPr>
          <w:rFonts w:cstheme="minorHAnsi"/>
          <w:sz w:val="24"/>
          <w:szCs w:val="24"/>
        </w:rPr>
        <w:t>, Número 10, UNAM, IIJ, 311-341, Enero-Diciembre</w:t>
      </w:r>
      <w:r w:rsidR="00DD143F" w:rsidRPr="00EF666F">
        <w:rPr>
          <w:rFonts w:cstheme="minorHAnsi"/>
          <w:sz w:val="24"/>
          <w:szCs w:val="24"/>
        </w:rPr>
        <w:t>.</w:t>
      </w:r>
      <w:r w:rsidRPr="00EF666F">
        <w:rPr>
          <w:rFonts w:cstheme="minorHAnsi"/>
          <w:sz w:val="24"/>
          <w:szCs w:val="24"/>
        </w:rPr>
        <w:t xml:space="preserve">  </w:t>
      </w:r>
      <w:hyperlink r:id="rId17" w:history="1">
        <w:r w:rsidRPr="00EF666F">
          <w:rPr>
            <w:rStyle w:val="Hipervnculo"/>
            <w:rFonts w:cstheme="minorHAnsi"/>
            <w:sz w:val="24"/>
            <w:szCs w:val="24"/>
          </w:rPr>
          <w:t>https://revistas.juridicas.unam.mx/index.php/filosofia-derecho/issue/view/379</w:t>
        </w:r>
      </w:hyperlink>
    </w:p>
    <w:p w14:paraId="30766CDA" w14:textId="11B297DA" w:rsidR="00566B4A" w:rsidRPr="00EF666F" w:rsidRDefault="00566B4A" w:rsidP="00EF666F">
      <w:pPr>
        <w:spacing w:after="0" w:line="240" w:lineRule="auto"/>
        <w:ind w:left="709" w:hanging="709"/>
        <w:jc w:val="both"/>
        <w:rPr>
          <w:rFonts w:cstheme="minorHAnsi"/>
          <w:sz w:val="24"/>
          <w:szCs w:val="24"/>
        </w:rPr>
      </w:pPr>
      <w:r w:rsidRPr="00EF666F">
        <w:rPr>
          <w:rFonts w:cstheme="minorHAnsi"/>
          <w:sz w:val="24"/>
          <w:szCs w:val="24"/>
        </w:rPr>
        <w:t>M</w:t>
      </w:r>
      <w:r w:rsidR="00CA48F1" w:rsidRPr="00EF666F">
        <w:rPr>
          <w:rFonts w:cstheme="minorHAnsi"/>
          <w:sz w:val="24"/>
          <w:szCs w:val="24"/>
        </w:rPr>
        <w:t>elero</w:t>
      </w:r>
      <w:r w:rsidRPr="00EF666F">
        <w:rPr>
          <w:rFonts w:cstheme="minorHAnsi"/>
          <w:sz w:val="24"/>
          <w:szCs w:val="24"/>
        </w:rPr>
        <w:t xml:space="preserve"> de la Torre, Mariano C.</w:t>
      </w:r>
      <w:r w:rsidR="00CA48F1" w:rsidRPr="00EF666F">
        <w:rPr>
          <w:rFonts w:cstheme="minorHAnsi"/>
          <w:sz w:val="24"/>
          <w:szCs w:val="24"/>
        </w:rPr>
        <w:t xml:space="preserve"> (2012).</w:t>
      </w:r>
      <w:r w:rsidRPr="00EF666F">
        <w:rPr>
          <w:rFonts w:cstheme="minorHAnsi"/>
          <w:sz w:val="24"/>
          <w:szCs w:val="24"/>
        </w:rPr>
        <w:t xml:space="preserve"> Recensión “Legality Scott J. Shapiro”, </w:t>
      </w:r>
      <w:r w:rsidRPr="00EF666F">
        <w:rPr>
          <w:rFonts w:cstheme="minorHAnsi"/>
          <w:i/>
          <w:sz w:val="24"/>
          <w:szCs w:val="24"/>
        </w:rPr>
        <w:t>Eunomía Revista en Cultura de la Legalidad,</w:t>
      </w:r>
      <w:r w:rsidRPr="00EF666F">
        <w:rPr>
          <w:rFonts w:cstheme="minorHAnsi"/>
          <w:sz w:val="24"/>
          <w:szCs w:val="24"/>
        </w:rPr>
        <w:t xml:space="preserve"> número 2, marzo-agosto 2012, p 228</w:t>
      </w:r>
      <w:r w:rsidR="00DD143F" w:rsidRPr="00EF666F">
        <w:rPr>
          <w:rFonts w:cstheme="minorHAnsi"/>
          <w:sz w:val="24"/>
          <w:szCs w:val="24"/>
        </w:rPr>
        <w:t xml:space="preserve">. </w:t>
      </w:r>
      <w:r w:rsidRPr="00EF666F">
        <w:rPr>
          <w:rFonts w:cstheme="minorHAnsi"/>
          <w:sz w:val="24"/>
          <w:szCs w:val="24"/>
        </w:rPr>
        <w:t>https://e-revistas.uc3m.es/index.php/EUNOM/article/viewFile/2088/1021</w:t>
      </w:r>
    </w:p>
    <w:p w14:paraId="4A3AABC1" w14:textId="0AF3C55C" w:rsidR="00566B4A" w:rsidRPr="00EF666F" w:rsidRDefault="00566B4A" w:rsidP="00EF666F">
      <w:pPr>
        <w:spacing w:after="0" w:line="240" w:lineRule="auto"/>
        <w:ind w:left="709" w:hanging="709"/>
        <w:jc w:val="both"/>
        <w:rPr>
          <w:rFonts w:cstheme="minorHAnsi"/>
          <w:sz w:val="24"/>
          <w:szCs w:val="24"/>
        </w:rPr>
      </w:pPr>
      <w:r w:rsidRPr="00EF666F">
        <w:rPr>
          <w:rFonts w:cstheme="minorHAnsi"/>
          <w:sz w:val="24"/>
          <w:szCs w:val="24"/>
        </w:rPr>
        <w:t>P</w:t>
      </w:r>
      <w:r w:rsidR="00CA48F1" w:rsidRPr="00EF666F">
        <w:rPr>
          <w:rFonts w:cstheme="minorHAnsi"/>
          <w:sz w:val="24"/>
          <w:szCs w:val="24"/>
        </w:rPr>
        <w:t>ino</w:t>
      </w:r>
      <w:r w:rsidRPr="00EF666F">
        <w:rPr>
          <w:rFonts w:cstheme="minorHAnsi"/>
          <w:sz w:val="24"/>
          <w:szCs w:val="24"/>
        </w:rPr>
        <w:t xml:space="preserve"> Giorgio</w:t>
      </w:r>
      <w:r w:rsidR="00CA48F1" w:rsidRPr="00EF666F">
        <w:rPr>
          <w:rFonts w:cstheme="minorHAnsi"/>
          <w:sz w:val="24"/>
          <w:szCs w:val="24"/>
        </w:rPr>
        <w:t>. (201</w:t>
      </w:r>
      <w:r w:rsidR="00C5253B" w:rsidRPr="00EF666F">
        <w:rPr>
          <w:rFonts w:cstheme="minorHAnsi"/>
          <w:sz w:val="24"/>
          <w:szCs w:val="24"/>
        </w:rPr>
        <w:t>9</w:t>
      </w:r>
      <w:r w:rsidR="00CA48F1" w:rsidRPr="00EF666F">
        <w:rPr>
          <w:rFonts w:cstheme="minorHAnsi"/>
          <w:sz w:val="24"/>
          <w:szCs w:val="24"/>
        </w:rPr>
        <w:t>).</w:t>
      </w:r>
      <w:r w:rsidRPr="00EF666F">
        <w:rPr>
          <w:rFonts w:cstheme="minorHAnsi"/>
          <w:sz w:val="24"/>
          <w:szCs w:val="24"/>
        </w:rPr>
        <w:t xml:space="preserve"> “¿Cuál es el plan? Sobre la interpretación y la metainterpretación en la legalidad de Scott Shapiro”, </w:t>
      </w:r>
      <w:r w:rsidRPr="00EF666F">
        <w:rPr>
          <w:rFonts w:cstheme="minorHAnsi"/>
          <w:i/>
          <w:sz w:val="24"/>
          <w:szCs w:val="24"/>
        </w:rPr>
        <w:t>Discusiones XX</w:t>
      </w:r>
      <w:r w:rsidRPr="00EF666F">
        <w:rPr>
          <w:rFonts w:cstheme="minorHAnsi"/>
          <w:sz w:val="24"/>
          <w:szCs w:val="24"/>
        </w:rPr>
        <w:t xml:space="preserve"> 2/2017, editorial Universidad Nacional del Sur, El Derecho como plan compartido. Lecturas críticas de legalidad de Scott Shapiro</w:t>
      </w:r>
      <w:r w:rsidR="00DD143F" w:rsidRPr="00EF666F">
        <w:rPr>
          <w:rFonts w:cstheme="minorHAnsi"/>
          <w:sz w:val="24"/>
          <w:szCs w:val="24"/>
        </w:rPr>
        <w:t xml:space="preserve">. </w:t>
      </w:r>
      <w:r w:rsidRPr="00EF666F">
        <w:rPr>
          <w:rFonts w:cstheme="minorHAnsi"/>
          <w:sz w:val="24"/>
          <w:szCs w:val="24"/>
        </w:rPr>
        <w:t>p</w:t>
      </w:r>
      <w:r w:rsidR="00DD143F" w:rsidRPr="00EF666F">
        <w:rPr>
          <w:rFonts w:cstheme="minorHAnsi"/>
          <w:sz w:val="24"/>
          <w:szCs w:val="24"/>
        </w:rPr>
        <w:t>p</w:t>
      </w:r>
      <w:r w:rsidRPr="00EF666F">
        <w:rPr>
          <w:rFonts w:cstheme="minorHAnsi"/>
          <w:sz w:val="24"/>
          <w:szCs w:val="24"/>
        </w:rPr>
        <w:t>.337-365</w:t>
      </w:r>
      <w:r w:rsidR="00DD143F" w:rsidRPr="00EF666F">
        <w:rPr>
          <w:rFonts w:cstheme="minorHAnsi"/>
          <w:sz w:val="24"/>
          <w:szCs w:val="24"/>
        </w:rPr>
        <w:t>.</w:t>
      </w:r>
      <w:r w:rsidRPr="00EF666F">
        <w:rPr>
          <w:rFonts w:cstheme="minorHAnsi"/>
          <w:sz w:val="24"/>
          <w:szCs w:val="24"/>
        </w:rPr>
        <w:t xml:space="preserve"> </w:t>
      </w:r>
      <w:hyperlink r:id="rId18" w:history="1">
        <w:r w:rsidRPr="00EF666F">
          <w:rPr>
            <w:rStyle w:val="Hipervnculo"/>
            <w:rFonts w:cstheme="minorHAnsi"/>
            <w:sz w:val="24"/>
            <w:szCs w:val="24"/>
          </w:rPr>
          <w:t>http://revistadiscusiones.com/wp-content/uploads/2019/06/DiscusionesXX.pdf</w:t>
        </w:r>
      </w:hyperlink>
    </w:p>
    <w:p w14:paraId="47DBECAB" w14:textId="7FF23BF9" w:rsidR="00566B4A" w:rsidRPr="00EF666F" w:rsidRDefault="00566B4A" w:rsidP="00EF666F">
      <w:pPr>
        <w:spacing w:after="0" w:line="240" w:lineRule="auto"/>
        <w:ind w:left="709" w:hanging="709"/>
        <w:jc w:val="both"/>
        <w:rPr>
          <w:rFonts w:cstheme="minorHAnsi"/>
          <w:sz w:val="24"/>
          <w:szCs w:val="24"/>
        </w:rPr>
      </w:pPr>
      <w:r w:rsidRPr="00EF666F">
        <w:rPr>
          <w:rFonts w:cstheme="minorHAnsi"/>
          <w:sz w:val="24"/>
          <w:szCs w:val="24"/>
        </w:rPr>
        <w:t>P</w:t>
      </w:r>
      <w:r w:rsidR="00CA48F1" w:rsidRPr="00EF666F">
        <w:rPr>
          <w:rFonts w:cstheme="minorHAnsi"/>
          <w:sz w:val="24"/>
          <w:szCs w:val="24"/>
        </w:rPr>
        <w:t>oggi</w:t>
      </w:r>
      <w:r w:rsidRPr="00EF666F">
        <w:rPr>
          <w:rFonts w:cstheme="minorHAnsi"/>
          <w:sz w:val="24"/>
          <w:szCs w:val="24"/>
        </w:rPr>
        <w:t xml:space="preserve"> Francesca</w:t>
      </w:r>
      <w:r w:rsidR="00CA48F1" w:rsidRPr="00EF666F">
        <w:rPr>
          <w:rFonts w:cstheme="minorHAnsi"/>
          <w:sz w:val="24"/>
          <w:szCs w:val="24"/>
        </w:rPr>
        <w:t>. (2019).</w:t>
      </w:r>
      <w:r w:rsidRPr="00EF666F">
        <w:rPr>
          <w:rFonts w:cstheme="minorHAnsi"/>
          <w:sz w:val="24"/>
          <w:szCs w:val="24"/>
        </w:rPr>
        <w:t xml:space="preserve"> “La paradoja de la autoridad: el positivismo jurídico y el fundamento del derecho”, </w:t>
      </w:r>
      <w:r w:rsidRPr="00EF666F">
        <w:rPr>
          <w:rFonts w:cstheme="minorHAnsi"/>
          <w:i/>
          <w:sz w:val="24"/>
          <w:szCs w:val="24"/>
        </w:rPr>
        <w:t>Discusiones XX</w:t>
      </w:r>
      <w:r w:rsidRPr="00EF666F">
        <w:rPr>
          <w:rFonts w:cstheme="minorHAnsi"/>
          <w:sz w:val="24"/>
          <w:szCs w:val="24"/>
        </w:rPr>
        <w:t xml:space="preserve"> número especial 2/2017, Editorial Universidad Nacional del Sur, El Derecho como plan compartido. Lecturas críticas de legalidad de Scott Shapiro</w:t>
      </w:r>
      <w:r w:rsidR="00DD143F" w:rsidRPr="00EF666F">
        <w:rPr>
          <w:rFonts w:cstheme="minorHAnsi"/>
          <w:sz w:val="24"/>
          <w:szCs w:val="24"/>
        </w:rPr>
        <w:t xml:space="preserve">. </w:t>
      </w:r>
      <w:r w:rsidRPr="00EF666F">
        <w:rPr>
          <w:rFonts w:cstheme="minorHAnsi"/>
          <w:sz w:val="24"/>
          <w:szCs w:val="24"/>
        </w:rPr>
        <w:t>p</w:t>
      </w:r>
      <w:r w:rsidR="00DD143F" w:rsidRPr="00EF666F">
        <w:rPr>
          <w:rFonts w:cstheme="minorHAnsi"/>
          <w:sz w:val="24"/>
          <w:szCs w:val="24"/>
        </w:rPr>
        <w:t>p</w:t>
      </w:r>
      <w:r w:rsidRPr="00EF666F">
        <w:rPr>
          <w:rFonts w:cstheme="minorHAnsi"/>
          <w:sz w:val="24"/>
          <w:szCs w:val="24"/>
        </w:rPr>
        <w:t>. 67-102</w:t>
      </w:r>
      <w:r w:rsidR="00DD143F" w:rsidRPr="00EF666F">
        <w:rPr>
          <w:rFonts w:cstheme="minorHAnsi"/>
          <w:sz w:val="24"/>
          <w:szCs w:val="24"/>
        </w:rPr>
        <w:t xml:space="preserve">. </w:t>
      </w:r>
      <w:r w:rsidRPr="00EF666F">
        <w:rPr>
          <w:rFonts w:cstheme="minorHAnsi"/>
          <w:sz w:val="24"/>
          <w:szCs w:val="24"/>
        </w:rPr>
        <w:t>http://revistadiscusiones.com/wp-content/uploads/2019/06/DiscusionesXX.pdf</w:t>
      </w:r>
    </w:p>
    <w:p w14:paraId="5B1348FE" w14:textId="75274E42" w:rsidR="00566B4A" w:rsidRPr="00EF666F" w:rsidRDefault="00566B4A" w:rsidP="00EF666F">
      <w:pPr>
        <w:pStyle w:val="Textonotapie"/>
        <w:ind w:left="709" w:hanging="709"/>
        <w:rPr>
          <w:rFonts w:cstheme="minorHAnsi"/>
          <w:sz w:val="24"/>
          <w:szCs w:val="24"/>
        </w:rPr>
      </w:pPr>
      <w:r w:rsidRPr="00EF666F">
        <w:rPr>
          <w:rFonts w:cstheme="minorHAnsi"/>
          <w:sz w:val="24"/>
          <w:szCs w:val="24"/>
        </w:rPr>
        <w:lastRenderedPageBreak/>
        <w:t>SHAPIRO J. Scott</w:t>
      </w:r>
      <w:r w:rsidR="00CA48F1" w:rsidRPr="00EF666F">
        <w:rPr>
          <w:rFonts w:cstheme="minorHAnsi"/>
          <w:sz w:val="24"/>
          <w:szCs w:val="24"/>
        </w:rPr>
        <w:t>. (2014).</w:t>
      </w:r>
      <w:r w:rsidRPr="00EF666F">
        <w:rPr>
          <w:rFonts w:cstheme="minorHAnsi"/>
          <w:sz w:val="24"/>
          <w:szCs w:val="24"/>
        </w:rPr>
        <w:t xml:space="preserve"> “Legalidad”, Traducción de Papayannis Diego, H., Editorial Marcial Pons, Madrid</w:t>
      </w:r>
      <w:r w:rsidR="00DD143F" w:rsidRPr="00EF666F">
        <w:rPr>
          <w:rFonts w:cstheme="minorHAnsi"/>
          <w:sz w:val="24"/>
          <w:szCs w:val="24"/>
        </w:rPr>
        <w:t>.</w:t>
      </w:r>
    </w:p>
    <w:p w14:paraId="0DE40F32" w14:textId="77777777" w:rsidR="00566B4A" w:rsidRPr="00EF666F" w:rsidRDefault="00566B4A" w:rsidP="00EF666F">
      <w:pPr>
        <w:spacing w:after="0" w:line="240" w:lineRule="auto"/>
        <w:ind w:left="709" w:hanging="709"/>
        <w:jc w:val="both"/>
        <w:rPr>
          <w:rFonts w:cstheme="minorHAnsi"/>
          <w:sz w:val="24"/>
          <w:szCs w:val="24"/>
        </w:rPr>
      </w:pPr>
    </w:p>
    <w:p w14:paraId="1B26FC44" w14:textId="77777777" w:rsidR="00566B4A" w:rsidRPr="00EF666F" w:rsidRDefault="00566B4A" w:rsidP="00EF666F">
      <w:pPr>
        <w:autoSpaceDE w:val="0"/>
        <w:autoSpaceDN w:val="0"/>
        <w:adjustRightInd w:val="0"/>
        <w:spacing w:after="0" w:line="240" w:lineRule="auto"/>
        <w:ind w:left="720" w:hanging="720"/>
        <w:jc w:val="both"/>
        <w:rPr>
          <w:rFonts w:cstheme="minorHAnsi"/>
          <w:color w:val="000000" w:themeColor="text1"/>
          <w:sz w:val="24"/>
          <w:szCs w:val="24"/>
        </w:rPr>
      </w:pPr>
    </w:p>
    <w:p w14:paraId="54C3678D" w14:textId="12947CC1" w:rsidR="00561420" w:rsidRPr="00EF666F" w:rsidRDefault="00561420" w:rsidP="00EF666F">
      <w:pPr>
        <w:autoSpaceDE w:val="0"/>
        <w:autoSpaceDN w:val="0"/>
        <w:adjustRightInd w:val="0"/>
        <w:spacing w:after="0" w:line="240" w:lineRule="auto"/>
        <w:ind w:left="1428" w:hanging="720"/>
        <w:jc w:val="both"/>
        <w:rPr>
          <w:rFonts w:cstheme="minorHAnsi"/>
          <w:iCs/>
          <w:color w:val="000000" w:themeColor="text1"/>
          <w:sz w:val="24"/>
          <w:szCs w:val="24"/>
        </w:rPr>
      </w:pPr>
    </w:p>
    <w:sectPr w:rsidR="00561420" w:rsidRPr="00EF666F" w:rsidSect="00C757C7">
      <w:headerReference w:type="default" r:id="rId19"/>
      <w:pgSz w:w="12240" w:h="15840"/>
      <w:pgMar w:top="1134" w:right="1041" w:bottom="567" w:left="1134" w:header="107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68A11" w14:textId="77777777" w:rsidR="00090D08" w:rsidRDefault="00090D08" w:rsidP="002163AE">
      <w:pPr>
        <w:spacing w:after="0" w:line="240" w:lineRule="auto"/>
      </w:pPr>
      <w:r>
        <w:separator/>
      </w:r>
    </w:p>
  </w:endnote>
  <w:endnote w:type="continuationSeparator" w:id="0">
    <w:p w14:paraId="6A3E1FBD" w14:textId="77777777" w:rsidR="00090D08" w:rsidRDefault="00090D08" w:rsidP="00216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F119F" w14:textId="77777777" w:rsidR="00090D08" w:rsidRDefault="00090D08" w:rsidP="002163AE">
      <w:pPr>
        <w:spacing w:after="0" w:line="240" w:lineRule="auto"/>
      </w:pPr>
      <w:r>
        <w:separator/>
      </w:r>
    </w:p>
  </w:footnote>
  <w:footnote w:type="continuationSeparator" w:id="0">
    <w:p w14:paraId="2070DA68" w14:textId="77777777" w:rsidR="00090D08" w:rsidRDefault="00090D08" w:rsidP="002163AE">
      <w:pPr>
        <w:spacing w:after="0" w:line="240" w:lineRule="auto"/>
      </w:pPr>
      <w:r>
        <w:continuationSeparator/>
      </w:r>
    </w:p>
  </w:footnote>
  <w:footnote w:id="1">
    <w:p w14:paraId="30CEBC84" w14:textId="5C37275B" w:rsidR="000D633D" w:rsidRPr="00AF2B8E" w:rsidRDefault="000D633D" w:rsidP="000D633D">
      <w:pPr>
        <w:pStyle w:val="Textonotapie"/>
      </w:pPr>
      <w:r>
        <w:rPr>
          <w:rStyle w:val="Refdenotaalpie"/>
        </w:rPr>
        <w:footnoteRef/>
      </w:r>
      <w:r w:rsidRPr="00AF2B8E">
        <w:t xml:space="preserve"> </w:t>
      </w:r>
      <w:r w:rsidRPr="00AF2B8E">
        <w:rPr>
          <w:i/>
        </w:rPr>
        <w:t>Cfr</w:t>
      </w:r>
      <w:r w:rsidRPr="00AF2B8E">
        <w:t xml:space="preserve">. </w:t>
      </w:r>
      <w:r>
        <w:t xml:space="preserve">Sobre el giro </w:t>
      </w:r>
      <w:r w:rsidR="00602AEC">
        <w:t>organizacional, puede</w:t>
      </w:r>
      <w:r>
        <w:t xml:space="preserve"> profundizarse el tema </w:t>
      </w:r>
      <w:r w:rsidR="00EF3F7A">
        <w:t>en la</w:t>
      </w:r>
      <w:r>
        <w:t xml:space="preserve"> obra de </w:t>
      </w:r>
      <w:r w:rsidRPr="00AF2B8E">
        <w:t xml:space="preserve">Shapiro J. Scott, </w:t>
      </w:r>
      <w:r>
        <w:t>“</w:t>
      </w:r>
      <w:r w:rsidRPr="00820667">
        <w:t>Legalidad</w:t>
      </w:r>
      <w:r>
        <w:t>”</w:t>
      </w:r>
      <w:r w:rsidRPr="00AF2B8E">
        <w:t>, Traducci</w:t>
      </w:r>
      <w:r>
        <w:t>ón de Papayannis Diego, H., Editorial Marcial Pons, Madrid, 2014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3F2A2" w14:textId="31D3C8C7" w:rsidR="00CC06AE" w:rsidRDefault="00CC06AE" w:rsidP="00CC06AE">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29EC"/>
    <w:multiLevelType w:val="multilevel"/>
    <w:tmpl w:val="650ABBF2"/>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 w15:restartNumberingAfterBreak="0">
    <w:nsid w:val="101E78FA"/>
    <w:multiLevelType w:val="multilevel"/>
    <w:tmpl w:val="B18A858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1103487E"/>
    <w:multiLevelType w:val="multilevel"/>
    <w:tmpl w:val="8F24BC0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191E41AD"/>
    <w:multiLevelType w:val="multilevel"/>
    <w:tmpl w:val="8F428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FA6A50"/>
    <w:multiLevelType w:val="hybridMultilevel"/>
    <w:tmpl w:val="532AE91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D4100BB"/>
    <w:multiLevelType w:val="multilevel"/>
    <w:tmpl w:val="642A2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EB5EB9"/>
    <w:multiLevelType w:val="multilevel"/>
    <w:tmpl w:val="3B465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F811F5"/>
    <w:multiLevelType w:val="multilevel"/>
    <w:tmpl w:val="43AEF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110F6D"/>
    <w:multiLevelType w:val="hybridMultilevel"/>
    <w:tmpl w:val="C7F493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E617D34"/>
    <w:multiLevelType w:val="hybridMultilevel"/>
    <w:tmpl w:val="16508490"/>
    <w:lvl w:ilvl="0" w:tplc="5F268E8C">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1A672FE"/>
    <w:multiLevelType w:val="hybridMultilevel"/>
    <w:tmpl w:val="A6D852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F6703E5"/>
    <w:multiLevelType w:val="hybridMultilevel"/>
    <w:tmpl w:val="F6E2024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27C58C4"/>
    <w:multiLevelType w:val="hybridMultilevel"/>
    <w:tmpl w:val="465C96C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6D0557E"/>
    <w:multiLevelType w:val="multilevel"/>
    <w:tmpl w:val="19202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B70867"/>
    <w:multiLevelType w:val="multilevel"/>
    <w:tmpl w:val="FA286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050EC2"/>
    <w:multiLevelType w:val="multilevel"/>
    <w:tmpl w:val="BD3C4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F459DD"/>
    <w:multiLevelType w:val="hybridMultilevel"/>
    <w:tmpl w:val="C0CCC9AA"/>
    <w:lvl w:ilvl="0" w:tplc="8BDA9182">
      <w:start w:val="1"/>
      <w:numFmt w:val="lowerRoman"/>
      <w:lvlText w:val="%1)"/>
      <w:lvlJc w:val="left"/>
      <w:pPr>
        <w:ind w:left="1428" w:hanging="72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7" w15:restartNumberingAfterBreak="0">
    <w:nsid w:val="58771E2F"/>
    <w:multiLevelType w:val="hybridMultilevel"/>
    <w:tmpl w:val="33547E5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636439E5"/>
    <w:multiLevelType w:val="multilevel"/>
    <w:tmpl w:val="89A4C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5A07B1"/>
    <w:multiLevelType w:val="hybridMultilevel"/>
    <w:tmpl w:val="A09C289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15:restartNumberingAfterBreak="0">
    <w:nsid w:val="76211BBB"/>
    <w:multiLevelType w:val="multilevel"/>
    <w:tmpl w:val="BDC6E89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16cid:durableId="521944903">
    <w:abstractNumId w:val="2"/>
  </w:num>
  <w:num w:numId="2" w16cid:durableId="1292594721">
    <w:abstractNumId w:val="1"/>
  </w:num>
  <w:num w:numId="3" w16cid:durableId="1146705269">
    <w:abstractNumId w:val="17"/>
  </w:num>
  <w:num w:numId="4" w16cid:durableId="1604998481">
    <w:abstractNumId w:val="9"/>
  </w:num>
  <w:num w:numId="5" w16cid:durableId="1046024237">
    <w:abstractNumId w:val="18"/>
  </w:num>
  <w:num w:numId="6" w16cid:durableId="1070470605">
    <w:abstractNumId w:val="5"/>
  </w:num>
  <w:num w:numId="7" w16cid:durableId="1564028346">
    <w:abstractNumId w:val="14"/>
  </w:num>
  <w:num w:numId="8" w16cid:durableId="779300260">
    <w:abstractNumId w:val="15"/>
  </w:num>
  <w:num w:numId="9" w16cid:durableId="154536078">
    <w:abstractNumId w:val="3"/>
  </w:num>
  <w:num w:numId="10" w16cid:durableId="2018924318">
    <w:abstractNumId w:val="13"/>
  </w:num>
  <w:num w:numId="11" w16cid:durableId="339431437">
    <w:abstractNumId w:val="7"/>
  </w:num>
  <w:num w:numId="12" w16cid:durableId="999389869">
    <w:abstractNumId w:val="6"/>
  </w:num>
  <w:num w:numId="13" w16cid:durableId="821197798">
    <w:abstractNumId w:val="19"/>
  </w:num>
  <w:num w:numId="14" w16cid:durableId="1911501602">
    <w:abstractNumId w:val="10"/>
  </w:num>
  <w:num w:numId="15" w16cid:durableId="821700262">
    <w:abstractNumId w:val="12"/>
  </w:num>
  <w:num w:numId="16" w16cid:durableId="986711137">
    <w:abstractNumId w:val="20"/>
  </w:num>
  <w:num w:numId="17" w16cid:durableId="302201737">
    <w:abstractNumId w:val="0"/>
  </w:num>
  <w:num w:numId="18" w16cid:durableId="1027607797">
    <w:abstractNumId w:val="16"/>
  </w:num>
  <w:num w:numId="19" w16cid:durableId="40982117">
    <w:abstractNumId w:val="11"/>
  </w:num>
  <w:num w:numId="20" w16cid:durableId="1416587496">
    <w:abstractNumId w:val="8"/>
  </w:num>
  <w:num w:numId="21" w16cid:durableId="14445734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3AE"/>
    <w:rsid w:val="0000657C"/>
    <w:rsid w:val="00012901"/>
    <w:rsid w:val="000248DE"/>
    <w:rsid w:val="0003705E"/>
    <w:rsid w:val="00043B2E"/>
    <w:rsid w:val="00047E2C"/>
    <w:rsid w:val="00060068"/>
    <w:rsid w:val="00063189"/>
    <w:rsid w:val="00063808"/>
    <w:rsid w:val="00067200"/>
    <w:rsid w:val="0007357E"/>
    <w:rsid w:val="00073F11"/>
    <w:rsid w:val="00074288"/>
    <w:rsid w:val="00090D08"/>
    <w:rsid w:val="0009122A"/>
    <w:rsid w:val="000A0CC5"/>
    <w:rsid w:val="000B0B9C"/>
    <w:rsid w:val="000B2BD7"/>
    <w:rsid w:val="000D17F9"/>
    <w:rsid w:val="000D630F"/>
    <w:rsid w:val="000D633D"/>
    <w:rsid w:val="000F54A8"/>
    <w:rsid w:val="00104DD5"/>
    <w:rsid w:val="0011370B"/>
    <w:rsid w:val="00116F9D"/>
    <w:rsid w:val="00121A37"/>
    <w:rsid w:val="001226D1"/>
    <w:rsid w:val="00123C01"/>
    <w:rsid w:val="001378BA"/>
    <w:rsid w:val="00145F46"/>
    <w:rsid w:val="00153874"/>
    <w:rsid w:val="00160AC0"/>
    <w:rsid w:val="00161AC2"/>
    <w:rsid w:val="0017081C"/>
    <w:rsid w:val="001717F8"/>
    <w:rsid w:val="00180586"/>
    <w:rsid w:val="001839FE"/>
    <w:rsid w:val="001A5B4D"/>
    <w:rsid w:val="001B1266"/>
    <w:rsid w:val="001B3B16"/>
    <w:rsid w:val="001B754A"/>
    <w:rsid w:val="001C686E"/>
    <w:rsid w:val="001D67CA"/>
    <w:rsid w:val="001F1E4E"/>
    <w:rsid w:val="001F7833"/>
    <w:rsid w:val="001F7C35"/>
    <w:rsid w:val="00207ACD"/>
    <w:rsid w:val="002163AE"/>
    <w:rsid w:val="002226AB"/>
    <w:rsid w:val="00231914"/>
    <w:rsid w:val="00232D5A"/>
    <w:rsid w:val="002602CD"/>
    <w:rsid w:val="002713DA"/>
    <w:rsid w:val="002731A0"/>
    <w:rsid w:val="00280C0A"/>
    <w:rsid w:val="002859B2"/>
    <w:rsid w:val="00294258"/>
    <w:rsid w:val="002B14F2"/>
    <w:rsid w:val="002B6E58"/>
    <w:rsid w:val="002B7A92"/>
    <w:rsid w:val="002C040D"/>
    <w:rsid w:val="002D1FD1"/>
    <w:rsid w:val="002D664A"/>
    <w:rsid w:val="002E1CFD"/>
    <w:rsid w:val="002F4702"/>
    <w:rsid w:val="002F52F7"/>
    <w:rsid w:val="003173CA"/>
    <w:rsid w:val="00317784"/>
    <w:rsid w:val="00341818"/>
    <w:rsid w:val="00356763"/>
    <w:rsid w:val="003575BB"/>
    <w:rsid w:val="003813F7"/>
    <w:rsid w:val="00384A8C"/>
    <w:rsid w:val="0039335D"/>
    <w:rsid w:val="00396633"/>
    <w:rsid w:val="003A0E2A"/>
    <w:rsid w:val="003A21D8"/>
    <w:rsid w:val="003A7A09"/>
    <w:rsid w:val="003B2D26"/>
    <w:rsid w:val="003C264E"/>
    <w:rsid w:val="003D1008"/>
    <w:rsid w:val="003E0D62"/>
    <w:rsid w:val="003F1A10"/>
    <w:rsid w:val="003F4CEF"/>
    <w:rsid w:val="003F5216"/>
    <w:rsid w:val="003F65AE"/>
    <w:rsid w:val="00406A18"/>
    <w:rsid w:val="0043398B"/>
    <w:rsid w:val="00434AE2"/>
    <w:rsid w:val="00440875"/>
    <w:rsid w:val="004608C3"/>
    <w:rsid w:val="00481A5E"/>
    <w:rsid w:val="00481B57"/>
    <w:rsid w:val="004921A6"/>
    <w:rsid w:val="004929A5"/>
    <w:rsid w:val="004A0E41"/>
    <w:rsid w:val="004B04B1"/>
    <w:rsid w:val="004D0D94"/>
    <w:rsid w:val="004F0E73"/>
    <w:rsid w:val="004F4592"/>
    <w:rsid w:val="005023E3"/>
    <w:rsid w:val="00506ABD"/>
    <w:rsid w:val="00517191"/>
    <w:rsid w:val="00561420"/>
    <w:rsid w:val="00563D5B"/>
    <w:rsid w:val="0056582F"/>
    <w:rsid w:val="005668A8"/>
    <w:rsid w:val="00566B4A"/>
    <w:rsid w:val="00586E96"/>
    <w:rsid w:val="005B338B"/>
    <w:rsid w:val="005D588D"/>
    <w:rsid w:val="005F2DD3"/>
    <w:rsid w:val="005F5020"/>
    <w:rsid w:val="0060048A"/>
    <w:rsid w:val="00602AEC"/>
    <w:rsid w:val="0061625D"/>
    <w:rsid w:val="006437D6"/>
    <w:rsid w:val="00652C37"/>
    <w:rsid w:val="00667274"/>
    <w:rsid w:val="00672739"/>
    <w:rsid w:val="0067324F"/>
    <w:rsid w:val="0067560C"/>
    <w:rsid w:val="00680D37"/>
    <w:rsid w:val="0068417A"/>
    <w:rsid w:val="006A2408"/>
    <w:rsid w:val="006A52BD"/>
    <w:rsid w:val="006B7AD8"/>
    <w:rsid w:val="006E5E97"/>
    <w:rsid w:val="006E613A"/>
    <w:rsid w:val="007134EC"/>
    <w:rsid w:val="00717586"/>
    <w:rsid w:val="0072707A"/>
    <w:rsid w:val="007279DA"/>
    <w:rsid w:val="0073600B"/>
    <w:rsid w:val="00753EA8"/>
    <w:rsid w:val="00770B30"/>
    <w:rsid w:val="0077378F"/>
    <w:rsid w:val="0078639B"/>
    <w:rsid w:val="00786E2D"/>
    <w:rsid w:val="007875D5"/>
    <w:rsid w:val="00792BC7"/>
    <w:rsid w:val="007A028F"/>
    <w:rsid w:val="007A77EA"/>
    <w:rsid w:val="007B1B79"/>
    <w:rsid w:val="007B55C1"/>
    <w:rsid w:val="007C07A0"/>
    <w:rsid w:val="007D39F4"/>
    <w:rsid w:val="007E76A9"/>
    <w:rsid w:val="007F616E"/>
    <w:rsid w:val="00805869"/>
    <w:rsid w:val="00812329"/>
    <w:rsid w:val="00826993"/>
    <w:rsid w:val="00827745"/>
    <w:rsid w:val="00837FD7"/>
    <w:rsid w:val="008558D8"/>
    <w:rsid w:val="00857326"/>
    <w:rsid w:val="008624C0"/>
    <w:rsid w:val="008861A9"/>
    <w:rsid w:val="00886A10"/>
    <w:rsid w:val="00892C71"/>
    <w:rsid w:val="00895B5D"/>
    <w:rsid w:val="008A6596"/>
    <w:rsid w:val="008A6AD9"/>
    <w:rsid w:val="008B50A5"/>
    <w:rsid w:val="008C7DF3"/>
    <w:rsid w:val="008D1B20"/>
    <w:rsid w:val="008D2FA9"/>
    <w:rsid w:val="008E5991"/>
    <w:rsid w:val="008F5822"/>
    <w:rsid w:val="008F623E"/>
    <w:rsid w:val="00900DBB"/>
    <w:rsid w:val="009055F7"/>
    <w:rsid w:val="00907148"/>
    <w:rsid w:val="00907220"/>
    <w:rsid w:val="00930DC2"/>
    <w:rsid w:val="0093391C"/>
    <w:rsid w:val="00942C2D"/>
    <w:rsid w:val="00945359"/>
    <w:rsid w:val="0097062C"/>
    <w:rsid w:val="009760CF"/>
    <w:rsid w:val="00982056"/>
    <w:rsid w:val="00990033"/>
    <w:rsid w:val="00990820"/>
    <w:rsid w:val="00994F78"/>
    <w:rsid w:val="00995BB5"/>
    <w:rsid w:val="009B74CF"/>
    <w:rsid w:val="009F187D"/>
    <w:rsid w:val="00A152A9"/>
    <w:rsid w:val="00A265EA"/>
    <w:rsid w:val="00A3067C"/>
    <w:rsid w:val="00A32CB6"/>
    <w:rsid w:val="00A61BB4"/>
    <w:rsid w:val="00A74988"/>
    <w:rsid w:val="00A75D8C"/>
    <w:rsid w:val="00A805A6"/>
    <w:rsid w:val="00A83553"/>
    <w:rsid w:val="00AA2172"/>
    <w:rsid w:val="00AA3352"/>
    <w:rsid w:val="00AB3441"/>
    <w:rsid w:val="00AB4A35"/>
    <w:rsid w:val="00AC4BA9"/>
    <w:rsid w:val="00AD6318"/>
    <w:rsid w:val="00AF3CF5"/>
    <w:rsid w:val="00B06AD5"/>
    <w:rsid w:val="00B122A3"/>
    <w:rsid w:val="00B124D8"/>
    <w:rsid w:val="00B175D2"/>
    <w:rsid w:val="00B2322A"/>
    <w:rsid w:val="00B242EB"/>
    <w:rsid w:val="00B27667"/>
    <w:rsid w:val="00B343F3"/>
    <w:rsid w:val="00B47274"/>
    <w:rsid w:val="00B4785C"/>
    <w:rsid w:val="00B6483C"/>
    <w:rsid w:val="00BB05D8"/>
    <w:rsid w:val="00BC1DF1"/>
    <w:rsid w:val="00BD3B93"/>
    <w:rsid w:val="00C03D70"/>
    <w:rsid w:val="00C12473"/>
    <w:rsid w:val="00C133B1"/>
    <w:rsid w:val="00C15A5E"/>
    <w:rsid w:val="00C17B44"/>
    <w:rsid w:val="00C207E9"/>
    <w:rsid w:val="00C20F8C"/>
    <w:rsid w:val="00C26D0E"/>
    <w:rsid w:val="00C27CF1"/>
    <w:rsid w:val="00C43F98"/>
    <w:rsid w:val="00C5207F"/>
    <w:rsid w:val="00C5253B"/>
    <w:rsid w:val="00C63056"/>
    <w:rsid w:val="00C757C7"/>
    <w:rsid w:val="00C94EE4"/>
    <w:rsid w:val="00C97C19"/>
    <w:rsid w:val="00CA2500"/>
    <w:rsid w:val="00CA48F1"/>
    <w:rsid w:val="00CB3649"/>
    <w:rsid w:val="00CB60F3"/>
    <w:rsid w:val="00CB7BB2"/>
    <w:rsid w:val="00CC06AE"/>
    <w:rsid w:val="00CC4108"/>
    <w:rsid w:val="00CE7184"/>
    <w:rsid w:val="00CE7383"/>
    <w:rsid w:val="00CF0BFF"/>
    <w:rsid w:val="00D10C4A"/>
    <w:rsid w:val="00D15A32"/>
    <w:rsid w:val="00D37423"/>
    <w:rsid w:val="00D4383F"/>
    <w:rsid w:val="00D44615"/>
    <w:rsid w:val="00D44C39"/>
    <w:rsid w:val="00D513E4"/>
    <w:rsid w:val="00D52803"/>
    <w:rsid w:val="00D53C69"/>
    <w:rsid w:val="00D5461B"/>
    <w:rsid w:val="00D901E3"/>
    <w:rsid w:val="00D90616"/>
    <w:rsid w:val="00D91219"/>
    <w:rsid w:val="00D94964"/>
    <w:rsid w:val="00D955C1"/>
    <w:rsid w:val="00DB0D43"/>
    <w:rsid w:val="00DB15AE"/>
    <w:rsid w:val="00DC2737"/>
    <w:rsid w:val="00DC4876"/>
    <w:rsid w:val="00DC5522"/>
    <w:rsid w:val="00DD143F"/>
    <w:rsid w:val="00DE259D"/>
    <w:rsid w:val="00DE7AAF"/>
    <w:rsid w:val="00DF31B0"/>
    <w:rsid w:val="00E03FAD"/>
    <w:rsid w:val="00E11E66"/>
    <w:rsid w:val="00E1574D"/>
    <w:rsid w:val="00E16051"/>
    <w:rsid w:val="00E17532"/>
    <w:rsid w:val="00E46688"/>
    <w:rsid w:val="00E469F8"/>
    <w:rsid w:val="00E508DA"/>
    <w:rsid w:val="00E9062E"/>
    <w:rsid w:val="00EB38C8"/>
    <w:rsid w:val="00ED7DD2"/>
    <w:rsid w:val="00EF3F7A"/>
    <w:rsid w:val="00EF604C"/>
    <w:rsid w:val="00EF666F"/>
    <w:rsid w:val="00F05E28"/>
    <w:rsid w:val="00F07045"/>
    <w:rsid w:val="00F169DF"/>
    <w:rsid w:val="00F2151F"/>
    <w:rsid w:val="00F4232D"/>
    <w:rsid w:val="00F77B2F"/>
    <w:rsid w:val="00F85EA4"/>
    <w:rsid w:val="00F927AD"/>
    <w:rsid w:val="00F975D1"/>
    <w:rsid w:val="00F97851"/>
    <w:rsid w:val="00F97D44"/>
    <w:rsid w:val="00FB12B6"/>
    <w:rsid w:val="00FB4F79"/>
    <w:rsid w:val="00FB7544"/>
    <w:rsid w:val="00FB7F30"/>
    <w:rsid w:val="00FC2AC8"/>
    <w:rsid w:val="00FC35C6"/>
    <w:rsid w:val="00FC3E9E"/>
    <w:rsid w:val="00FC5EDB"/>
    <w:rsid w:val="00FC6A8B"/>
    <w:rsid w:val="00FD7F20"/>
    <w:rsid w:val="00FF3828"/>
    <w:rsid w:val="00FF6BC0"/>
    <w:rsid w:val="00FF7D73"/>
  </w:rsids>
  <m:mathPr>
    <m:mathFont m:val="Cambria Math"/>
    <m:brkBin m:val="before"/>
    <m:brkBinSub m:val="--"/>
    <m:smallFrac m:val="0"/>
    <m:dispDef/>
    <m:lMargin m:val="0"/>
    <m:rMargin m:val="0"/>
    <m:defJc m:val="centerGroup"/>
    <m:wrapIndent m:val="1440"/>
    <m:intLim m:val="subSup"/>
    <m:naryLim m:val="undOvr"/>
  </m:mathPr>
  <w:themeFontLang w:val="es-MX"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172E8"/>
  <w15:chartTrackingRefBased/>
  <w15:docId w15:val="{AB3CBD5F-009C-4F5F-A116-96724E25A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004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0370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A3067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5">
    <w:name w:val="heading 5"/>
    <w:basedOn w:val="Normal"/>
    <w:link w:val="Ttulo5Car"/>
    <w:uiPriority w:val="9"/>
    <w:qFormat/>
    <w:rsid w:val="00994F78"/>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163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163AE"/>
  </w:style>
  <w:style w:type="paragraph" w:styleId="Piedepgina">
    <w:name w:val="footer"/>
    <w:basedOn w:val="Normal"/>
    <w:link w:val="PiedepginaCar"/>
    <w:uiPriority w:val="99"/>
    <w:unhideWhenUsed/>
    <w:rsid w:val="002163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63AE"/>
  </w:style>
  <w:style w:type="paragraph" w:styleId="NormalWeb">
    <w:name w:val="Normal (Web)"/>
    <w:basedOn w:val="Normal"/>
    <w:uiPriority w:val="99"/>
    <w:unhideWhenUsed/>
    <w:rsid w:val="00E469F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uiPriority w:val="9"/>
    <w:rsid w:val="00994F78"/>
    <w:rPr>
      <w:rFonts w:ascii="Times New Roman" w:eastAsia="Times New Roman" w:hAnsi="Times New Roman" w:cs="Times New Roman"/>
      <w:b/>
      <w:bCs/>
      <w:sz w:val="20"/>
      <w:szCs w:val="20"/>
      <w:lang w:eastAsia="es-MX"/>
    </w:rPr>
  </w:style>
  <w:style w:type="character" w:customStyle="1" w:styleId="sw">
    <w:name w:val="sw"/>
    <w:basedOn w:val="Fuentedeprrafopredeter"/>
    <w:rsid w:val="004F4592"/>
  </w:style>
  <w:style w:type="character" w:styleId="Hipervnculo">
    <w:name w:val="Hyperlink"/>
    <w:basedOn w:val="Fuentedeprrafopredeter"/>
    <w:uiPriority w:val="99"/>
    <w:unhideWhenUsed/>
    <w:rsid w:val="00341818"/>
    <w:rPr>
      <w:color w:val="0563C1" w:themeColor="hyperlink"/>
      <w:u w:val="single"/>
    </w:rPr>
  </w:style>
  <w:style w:type="paragraph" w:styleId="Textodeglobo">
    <w:name w:val="Balloon Text"/>
    <w:basedOn w:val="Normal"/>
    <w:link w:val="TextodegloboCar"/>
    <w:uiPriority w:val="99"/>
    <w:semiHidden/>
    <w:unhideWhenUsed/>
    <w:rsid w:val="008D2FA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D2FA9"/>
    <w:rPr>
      <w:rFonts w:ascii="Segoe UI" w:hAnsi="Segoe UI" w:cs="Segoe UI"/>
      <w:sz w:val="18"/>
      <w:szCs w:val="18"/>
    </w:rPr>
  </w:style>
  <w:style w:type="paragraph" w:styleId="Textonotapie">
    <w:name w:val="footnote text"/>
    <w:basedOn w:val="Normal"/>
    <w:link w:val="TextonotapieCar"/>
    <w:uiPriority w:val="99"/>
    <w:semiHidden/>
    <w:unhideWhenUsed/>
    <w:rsid w:val="00C1247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12473"/>
    <w:rPr>
      <w:sz w:val="20"/>
      <w:szCs w:val="20"/>
    </w:rPr>
  </w:style>
  <w:style w:type="character" w:styleId="Refdenotaalpie">
    <w:name w:val="footnote reference"/>
    <w:basedOn w:val="Fuentedeprrafopredeter"/>
    <w:uiPriority w:val="99"/>
    <w:semiHidden/>
    <w:unhideWhenUsed/>
    <w:rsid w:val="00C12473"/>
    <w:rPr>
      <w:vertAlign w:val="superscript"/>
    </w:rPr>
  </w:style>
  <w:style w:type="paragraph" w:styleId="Prrafodelista">
    <w:name w:val="List Paragraph"/>
    <w:basedOn w:val="Normal"/>
    <w:uiPriority w:val="34"/>
    <w:qFormat/>
    <w:rsid w:val="00D94964"/>
    <w:pPr>
      <w:ind w:left="720"/>
      <w:contextualSpacing/>
    </w:pPr>
  </w:style>
  <w:style w:type="character" w:customStyle="1" w:styleId="Ttulo3Car">
    <w:name w:val="Título 3 Car"/>
    <w:basedOn w:val="Fuentedeprrafopredeter"/>
    <w:link w:val="Ttulo3"/>
    <w:uiPriority w:val="9"/>
    <w:rsid w:val="00A3067C"/>
    <w:rPr>
      <w:rFonts w:asciiTheme="majorHAnsi" w:eastAsiaTheme="majorEastAsia" w:hAnsiTheme="majorHAnsi" w:cstheme="majorBidi"/>
      <w:color w:val="1F4D78" w:themeColor="accent1" w:themeShade="7F"/>
      <w:sz w:val="24"/>
      <w:szCs w:val="24"/>
    </w:rPr>
  </w:style>
  <w:style w:type="character" w:customStyle="1" w:styleId="url">
    <w:name w:val="url"/>
    <w:basedOn w:val="Fuentedeprrafopredeter"/>
    <w:rsid w:val="00561420"/>
  </w:style>
  <w:style w:type="character" w:customStyle="1" w:styleId="inline">
    <w:name w:val="inline"/>
    <w:basedOn w:val="Fuentedeprrafopredeter"/>
    <w:rsid w:val="00561420"/>
  </w:style>
  <w:style w:type="character" w:styleId="Textoennegrita">
    <w:name w:val="Strong"/>
    <w:basedOn w:val="Fuentedeprrafopredeter"/>
    <w:uiPriority w:val="22"/>
    <w:qFormat/>
    <w:rsid w:val="00CE7184"/>
    <w:rPr>
      <w:b/>
      <w:bCs/>
    </w:rPr>
  </w:style>
  <w:style w:type="character" w:customStyle="1" w:styleId="hgkelc">
    <w:name w:val="hgkelc"/>
    <w:basedOn w:val="Fuentedeprrafopredeter"/>
    <w:rsid w:val="00384A8C"/>
  </w:style>
  <w:style w:type="paragraph" w:styleId="HTMLconformatoprevio">
    <w:name w:val="HTML Preformatted"/>
    <w:basedOn w:val="Normal"/>
    <w:link w:val="HTMLconformatoprevioCar"/>
    <w:uiPriority w:val="99"/>
    <w:unhideWhenUsed/>
    <w:rsid w:val="00AA21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AA2172"/>
    <w:rPr>
      <w:rFonts w:ascii="Courier New" w:eastAsia="Times New Roman" w:hAnsi="Courier New" w:cs="Courier New"/>
      <w:sz w:val="20"/>
      <w:szCs w:val="20"/>
      <w:lang w:val="es-ES" w:eastAsia="es-ES"/>
    </w:rPr>
  </w:style>
  <w:style w:type="character" w:customStyle="1" w:styleId="y2iqfc">
    <w:name w:val="y2iqfc"/>
    <w:basedOn w:val="Fuentedeprrafopredeter"/>
    <w:rsid w:val="00AA2172"/>
  </w:style>
  <w:style w:type="character" w:customStyle="1" w:styleId="Mencinsinresolver1">
    <w:name w:val="Mención sin resolver1"/>
    <w:basedOn w:val="Fuentedeprrafopredeter"/>
    <w:uiPriority w:val="99"/>
    <w:semiHidden/>
    <w:unhideWhenUsed/>
    <w:rsid w:val="008624C0"/>
    <w:rPr>
      <w:color w:val="605E5C"/>
      <w:shd w:val="clear" w:color="auto" w:fill="E1DFDD"/>
    </w:rPr>
  </w:style>
  <w:style w:type="character" w:customStyle="1" w:styleId="Ttulo2Car">
    <w:name w:val="Título 2 Car"/>
    <w:basedOn w:val="Fuentedeprrafopredeter"/>
    <w:link w:val="Ttulo2"/>
    <w:uiPriority w:val="9"/>
    <w:semiHidden/>
    <w:rsid w:val="0003705E"/>
    <w:rPr>
      <w:rFonts w:asciiTheme="majorHAnsi" w:eastAsiaTheme="majorEastAsia" w:hAnsiTheme="majorHAnsi" w:cstheme="majorBidi"/>
      <w:color w:val="2E74B5" w:themeColor="accent1" w:themeShade="BF"/>
      <w:sz w:val="26"/>
      <w:szCs w:val="26"/>
    </w:rPr>
  </w:style>
  <w:style w:type="character" w:styleId="nfasis">
    <w:name w:val="Emphasis"/>
    <w:basedOn w:val="Fuentedeprrafopredeter"/>
    <w:uiPriority w:val="20"/>
    <w:qFormat/>
    <w:rsid w:val="00B124D8"/>
    <w:rPr>
      <w:i/>
      <w:iCs/>
    </w:rPr>
  </w:style>
  <w:style w:type="character" w:customStyle="1" w:styleId="Ttulo1Car">
    <w:name w:val="Título 1 Car"/>
    <w:basedOn w:val="Fuentedeprrafopredeter"/>
    <w:link w:val="Ttulo1"/>
    <w:uiPriority w:val="9"/>
    <w:rsid w:val="0060048A"/>
    <w:rPr>
      <w:rFonts w:asciiTheme="majorHAnsi" w:eastAsiaTheme="majorEastAsia" w:hAnsiTheme="majorHAnsi" w:cstheme="majorBidi"/>
      <w:color w:val="2E74B5" w:themeColor="accent1" w:themeShade="BF"/>
      <w:sz w:val="32"/>
      <w:szCs w:val="32"/>
    </w:rPr>
  </w:style>
  <w:style w:type="character" w:customStyle="1" w:styleId="d-flex">
    <w:name w:val="d-flex"/>
    <w:basedOn w:val="Fuentedeprrafopredeter"/>
    <w:rsid w:val="0060048A"/>
  </w:style>
  <w:style w:type="character" w:customStyle="1" w:styleId="d-block">
    <w:name w:val="d-block"/>
    <w:basedOn w:val="Fuentedeprrafopredeter"/>
    <w:rsid w:val="0060048A"/>
  </w:style>
  <w:style w:type="character" w:customStyle="1" w:styleId="lead">
    <w:name w:val="lead"/>
    <w:basedOn w:val="Fuentedeprrafopredeter"/>
    <w:rsid w:val="0060048A"/>
  </w:style>
  <w:style w:type="character" w:styleId="Mencinsinresolver">
    <w:name w:val="Unresolved Mention"/>
    <w:basedOn w:val="Fuentedeprrafopredeter"/>
    <w:uiPriority w:val="99"/>
    <w:semiHidden/>
    <w:unhideWhenUsed/>
    <w:rsid w:val="00506ABD"/>
    <w:rPr>
      <w:color w:val="605E5C"/>
      <w:shd w:val="clear" w:color="auto" w:fill="E1DFDD"/>
    </w:rPr>
  </w:style>
  <w:style w:type="paragraph" w:styleId="Sinespaciado">
    <w:name w:val="No Spacing"/>
    <w:link w:val="SinespaciadoCar"/>
    <w:uiPriority w:val="1"/>
    <w:qFormat/>
    <w:rsid w:val="000D633D"/>
    <w:pPr>
      <w:spacing w:after="0" w:line="240" w:lineRule="auto"/>
    </w:pPr>
    <w:rPr>
      <w:rFonts w:eastAsiaTheme="minorEastAsia"/>
      <w:lang w:val="es-ES"/>
    </w:rPr>
  </w:style>
  <w:style w:type="character" w:customStyle="1" w:styleId="SinespaciadoCar">
    <w:name w:val="Sin espaciado Car"/>
    <w:basedOn w:val="Fuentedeprrafopredeter"/>
    <w:link w:val="Sinespaciado"/>
    <w:uiPriority w:val="1"/>
    <w:rsid w:val="000D633D"/>
    <w:rPr>
      <w:rFonts w:eastAsiaTheme="minorEastAsia"/>
      <w:lang w:val="es-ES"/>
    </w:rPr>
  </w:style>
  <w:style w:type="table" w:styleId="Tablaconcuadrcula">
    <w:name w:val="Table Grid"/>
    <w:basedOn w:val="Tablanormal"/>
    <w:uiPriority w:val="59"/>
    <w:rsid w:val="000D633D"/>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CA48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0200">
      <w:bodyDiv w:val="1"/>
      <w:marLeft w:val="0"/>
      <w:marRight w:val="0"/>
      <w:marTop w:val="0"/>
      <w:marBottom w:val="0"/>
      <w:divBdr>
        <w:top w:val="none" w:sz="0" w:space="0" w:color="auto"/>
        <w:left w:val="none" w:sz="0" w:space="0" w:color="auto"/>
        <w:bottom w:val="none" w:sz="0" w:space="0" w:color="auto"/>
        <w:right w:val="none" w:sz="0" w:space="0" w:color="auto"/>
      </w:divBdr>
    </w:div>
    <w:div w:id="23942044">
      <w:bodyDiv w:val="1"/>
      <w:marLeft w:val="0"/>
      <w:marRight w:val="0"/>
      <w:marTop w:val="0"/>
      <w:marBottom w:val="0"/>
      <w:divBdr>
        <w:top w:val="none" w:sz="0" w:space="0" w:color="auto"/>
        <w:left w:val="none" w:sz="0" w:space="0" w:color="auto"/>
        <w:bottom w:val="none" w:sz="0" w:space="0" w:color="auto"/>
        <w:right w:val="none" w:sz="0" w:space="0" w:color="auto"/>
      </w:divBdr>
      <w:divsChild>
        <w:div w:id="810559174">
          <w:marLeft w:val="0"/>
          <w:marRight w:val="0"/>
          <w:marTop w:val="0"/>
          <w:marBottom w:val="0"/>
          <w:divBdr>
            <w:top w:val="none" w:sz="0" w:space="0" w:color="auto"/>
            <w:left w:val="none" w:sz="0" w:space="0" w:color="auto"/>
            <w:bottom w:val="none" w:sz="0" w:space="0" w:color="auto"/>
            <w:right w:val="none" w:sz="0" w:space="0" w:color="auto"/>
          </w:divBdr>
          <w:divsChild>
            <w:div w:id="1252618022">
              <w:marLeft w:val="0"/>
              <w:marRight w:val="0"/>
              <w:marTop w:val="0"/>
              <w:marBottom w:val="0"/>
              <w:divBdr>
                <w:top w:val="none" w:sz="0" w:space="0" w:color="auto"/>
                <w:left w:val="none" w:sz="0" w:space="0" w:color="auto"/>
                <w:bottom w:val="none" w:sz="0" w:space="0" w:color="auto"/>
                <w:right w:val="none" w:sz="0" w:space="0" w:color="auto"/>
              </w:divBdr>
              <w:divsChild>
                <w:div w:id="165441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88497">
      <w:bodyDiv w:val="1"/>
      <w:marLeft w:val="0"/>
      <w:marRight w:val="0"/>
      <w:marTop w:val="0"/>
      <w:marBottom w:val="0"/>
      <w:divBdr>
        <w:top w:val="none" w:sz="0" w:space="0" w:color="auto"/>
        <w:left w:val="none" w:sz="0" w:space="0" w:color="auto"/>
        <w:bottom w:val="none" w:sz="0" w:space="0" w:color="auto"/>
        <w:right w:val="none" w:sz="0" w:space="0" w:color="auto"/>
      </w:divBdr>
    </w:div>
    <w:div w:id="56175985">
      <w:bodyDiv w:val="1"/>
      <w:marLeft w:val="0"/>
      <w:marRight w:val="0"/>
      <w:marTop w:val="0"/>
      <w:marBottom w:val="0"/>
      <w:divBdr>
        <w:top w:val="none" w:sz="0" w:space="0" w:color="auto"/>
        <w:left w:val="none" w:sz="0" w:space="0" w:color="auto"/>
        <w:bottom w:val="none" w:sz="0" w:space="0" w:color="auto"/>
        <w:right w:val="none" w:sz="0" w:space="0" w:color="auto"/>
      </w:divBdr>
    </w:div>
    <w:div w:id="108474310">
      <w:bodyDiv w:val="1"/>
      <w:marLeft w:val="0"/>
      <w:marRight w:val="0"/>
      <w:marTop w:val="0"/>
      <w:marBottom w:val="0"/>
      <w:divBdr>
        <w:top w:val="none" w:sz="0" w:space="0" w:color="auto"/>
        <w:left w:val="none" w:sz="0" w:space="0" w:color="auto"/>
        <w:bottom w:val="none" w:sz="0" w:space="0" w:color="auto"/>
        <w:right w:val="none" w:sz="0" w:space="0" w:color="auto"/>
      </w:divBdr>
      <w:divsChild>
        <w:div w:id="1316031906">
          <w:marLeft w:val="0"/>
          <w:marRight w:val="0"/>
          <w:marTop w:val="0"/>
          <w:marBottom w:val="0"/>
          <w:divBdr>
            <w:top w:val="none" w:sz="0" w:space="0" w:color="auto"/>
            <w:left w:val="none" w:sz="0" w:space="0" w:color="auto"/>
            <w:bottom w:val="none" w:sz="0" w:space="0" w:color="auto"/>
            <w:right w:val="none" w:sz="0" w:space="0" w:color="auto"/>
          </w:divBdr>
          <w:divsChild>
            <w:div w:id="126877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87888">
      <w:bodyDiv w:val="1"/>
      <w:marLeft w:val="0"/>
      <w:marRight w:val="0"/>
      <w:marTop w:val="0"/>
      <w:marBottom w:val="0"/>
      <w:divBdr>
        <w:top w:val="none" w:sz="0" w:space="0" w:color="auto"/>
        <w:left w:val="none" w:sz="0" w:space="0" w:color="auto"/>
        <w:bottom w:val="none" w:sz="0" w:space="0" w:color="auto"/>
        <w:right w:val="none" w:sz="0" w:space="0" w:color="auto"/>
      </w:divBdr>
    </w:div>
    <w:div w:id="252594199">
      <w:bodyDiv w:val="1"/>
      <w:marLeft w:val="0"/>
      <w:marRight w:val="0"/>
      <w:marTop w:val="0"/>
      <w:marBottom w:val="0"/>
      <w:divBdr>
        <w:top w:val="none" w:sz="0" w:space="0" w:color="auto"/>
        <w:left w:val="none" w:sz="0" w:space="0" w:color="auto"/>
        <w:bottom w:val="none" w:sz="0" w:space="0" w:color="auto"/>
        <w:right w:val="none" w:sz="0" w:space="0" w:color="auto"/>
      </w:divBdr>
    </w:div>
    <w:div w:id="285040290">
      <w:bodyDiv w:val="1"/>
      <w:marLeft w:val="0"/>
      <w:marRight w:val="0"/>
      <w:marTop w:val="0"/>
      <w:marBottom w:val="0"/>
      <w:divBdr>
        <w:top w:val="none" w:sz="0" w:space="0" w:color="auto"/>
        <w:left w:val="none" w:sz="0" w:space="0" w:color="auto"/>
        <w:bottom w:val="none" w:sz="0" w:space="0" w:color="auto"/>
        <w:right w:val="none" w:sz="0" w:space="0" w:color="auto"/>
      </w:divBdr>
      <w:divsChild>
        <w:div w:id="1724478846">
          <w:marLeft w:val="0"/>
          <w:marRight w:val="0"/>
          <w:marTop w:val="0"/>
          <w:marBottom w:val="0"/>
          <w:divBdr>
            <w:top w:val="none" w:sz="0" w:space="0" w:color="auto"/>
            <w:left w:val="none" w:sz="0" w:space="0" w:color="auto"/>
            <w:bottom w:val="none" w:sz="0" w:space="0" w:color="auto"/>
            <w:right w:val="none" w:sz="0" w:space="0" w:color="auto"/>
          </w:divBdr>
        </w:div>
      </w:divsChild>
    </w:div>
    <w:div w:id="373234368">
      <w:bodyDiv w:val="1"/>
      <w:marLeft w:val="0"/>
      <w:marRight w:val="0"/>
      <w:marTop w:val="0"/>
      <w:marBottom w:val="0"/>
      <w:divBdr>
        <w:top w:val="none" w:sz="0" w:space="0" w:color="auto"/>
        <w:left w:val="none" w:sz="0" w:space="0" w:color="auto"/>
        <w:bottom w:val="none" w:sz="0" w:space="0" w:color="auto"/>
        <w:right w:val="none" w:sz="0" w:space="0" w:color="auto"/>
      </w:divBdr>
    </w:div>
    <w:div w:id="430275089">
      <w:bodyDiv w:val="1"/>
      <w:marLeft w:val="0"/>
      <w:marRight w:val="0"/>
      <w:marTop w:val="0"/>
      <w:marBottom w:val="0"/>
      <w:divBdr>
        <w:top w:val="none" w:sz="0" w:space="0" w:color="auto"/>
        <w:left w:val="none" w:sz="0" w:space="0" w:color="auto"/>
        <w:bottom w:val="none" w:sz="0" w:space="0" w:color="auto"/>
        <w:right w:val="none" w:sz="0" w:space="0" w:color="auto"/>
      </w:divBdr>
      <w:divsChild>
        <w:div w:id="1076711869">
          <w:marLeft w:val="0"/>
          <w:marRight w:val="0"/>
          <w:marTop w:val="0"/>
          <w:marBottom w:val="0"/>
          <w:divBdr>
            <w:top w:val="none" w:sz="0" w:space="0" w:color="auto"/>
            <w:left w:val="none" w:sz="0" w:space="0" w:color="auto"/>
            <w:bottom w:val="none" w:sz="0" w:space="0" w:color="auto"/>
            <w:right w:val="none" w:sz="0" w:space="0" w:color="auto"/>
          </w:divBdr>
          <w:divsChild>
            <w:div w:id="1096095510">
              <w:marLeft w:val="0"/>
              <w:marRight w:val="0"/>
              <w:marTop w:val="0"/>
              <w:marBottom w:val="0"/>
              <w:divBdr>
                <w:top w:val="none" w:sz="0" w:space="0" w:color="auto"/>
                <w:left w:val="none" w:sz="0" w:space="0" w:color="auto"/>
                <w:bottom w:val="none" w:sz="0" w:space="0" w:color="auto"/>
                <w:right w:val="none" w:sz="0" w:space="0" w:color="auto"/>
              </w:divBdr>
            </w:div>
          </w:divsChild>
        </w:div>
        <w:div w:id="1818457012">
          <w:marLeft w:val="0"/>
          <w:marRight w:val="0"/>
          <w:marTop w:val="0"/>
          <w:marBottom w:val="0"/>
          <w:divBdr>
            <w:top w:val="none" w:sz="0" w:space="0" w:color="auto"/>
            <w:left w:val="none" w:sz="0" w:space="0" w:color="auto"/>
            <w:bottom w:val="none" w:sz="0" w:space="0" w:color="auto"/>
            <w:right w:val="none" w:sz="0" w:space="0" w:color="auto"/>
          </w:divBdr>
          <w:divsChild>
            <w:div w:id="33240034">
              <w:marLeft w:val="0"/>
              <w:marRight w:val="0"/>
              <w:marTop w:val="0"/>
              <w:marBottom w:val="0"/>
              <w:divBdr>
                <w:top w:val="none" w:sz="0" w:space="0" w:color="auto"/>
                <w:left w:val="none" w:sz="0" w:space="0" w:color="auto"/>
                <w:bottom w:val="none" w:sz="0" w:space="0" w:color="auto"/>
                <w:right w:val="none" w:sz="0" w:space="0" w:color="auto"/>
              </w:divBdr>
              <w:divsChild>
                <w:div w:id="1333678226">
                  <w:marLeft w:val="0"/>
                  <w:marRight w:val="0"/>
                  <w:marTop w:val="0"/>
                  <w:marBottom w:val="0"/>
                  <w:divBdr>
                    <w:top w:val="none" w:sz="0" w:space="0" w:color="auto"/>
                    <w:left w:val="none" w:sz="0" w:space="0" w:color="auto"/>
                    <w:bottom w:val="none" w:sz="0" w:space="0" w:color="auto"/>
                    <w:right w:val="none" w:sz="0" w:space="0" w:color="auto"/>
                  </w:divBdr>
                  <w:divsChild>
                    <w:div w:id="460533455">
                      <w:marLeft w:val="0"/>
                      <w:marRight w:val="0"/>
                      <w:marTop w:val="0"/>
                      <w:marBottom w:val="0"/>
                      <w:divBdr>
                        <w:top w:val="none" w:sz="0" w:space="0" w:color="auto"/>
                        <w:left w:val="none" w:sz="0" w:space="0" w:color="auto"/>
                        <w:bottom w:val="none" w:sz="0" w:space="0" w:color="auto"/>
                        <w:right w:val="none" w:sz="0" w:space="0" w:color="auto"/>
                      </w:divBdr>
                      <w:divsChild>
                        <w:div w:id="158868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80813">
          <w:marLeft w:val="0"/>
          <w:marRight w:val="0"/>
          <w:marTop w:val="0"/>
          <w:marBottom w:val="0"/>
          <w:divBdr>
            <w:top w:val="none" w:sz="0" w:space="0" w:color="auto"/>
            <w:left w:val="none" w:sz="0" w:space="0" w:color="auto"/>
            <w:bottom w:val="none" w:sz="0" w:space="0" w:color="auto"/>
            <w:right w:val="none" w:sz="0" w:space="0" w:color="auto"/>
          </w:divBdr>
        </w:div>
        <w:div w:id="2044940972">
          <w:marLeft w:val="0"/>
          <w:marRight w:val="0"/>
          <w:marTop w:val="0"/>
          <w:marBottom w:val="0"/>
          <w:divBdr>
            <w:top w:val="none" w:sz="0" w:space="0" w:color="auto"/>
            <w:left w:val="none" w:sz="0" w:space="0" w:color="auto"/>
            <w:bottom w:val="none" w:sz="0" w:space="0" w:color="auto"/>
            <w:right w:val="none" w:sz="0" w:space="0" w:color="auto"/>
          </w:divBdr>
          <w:divsChild>
            <w:div w:id="1341397908">
              <w:marLeft w:val="0"/>
              <w:marRight w:val="0"/>
              <w:marTop w:val="0"/>
              <w:marBottom w:val="0"/>
              <w:divBdr>
                <w:top w:val="none" w:sz="0" w:space="0" w:color="auto"/>
                <w:left w:val="none" w:sz="0" w:space="0" w:color="auto"/>
                <w:bottom w:val="none" w:sz="0" w:space="0" w:color="auto"/>
                <w:right w:val="none" w:sz="0" w:space="0" w:color="auto"/>
              </w:divBdr>
              <w:divsChild>
                <w:div w:id="587347817">
                  <w:marLeft w:val="0"/>
                  <w:marRight w:val="0"/>
                  <w:marTop w:val="0"/>
                  <w:marBottom w:val="0"/>
                  <w:divBdr>
                    <w:top w:val="none" w:sz="0" w:space="0" w:color="auto"/>
                    <w:left w:val="none" w:sz="0" w:space="0" w:color="auto"/>
                    <w:bottom w:val="none" w:sz="0" w:space="0" w:color="auto"/>
                    <w:right w:val="none" w:sz="0" w:space="0" w:color="auto"/>
                  </w:divBdr>
                  <w:divsChild>
                    <w:div w:id="1203178271">
                      <w:marLeft w:val="0"/>
                      <w:marRight w:val="0"/>
                      <w:marTop w:val="0"/>
                      <w:marBottom w:val="0"/>
                      <w:divBdr>
                        <w:top w:val="none" w:sz="0" w:space="0" w:color="auto"/>
                        <w:left w:val="none" w:sz="0" w:space="0" w:color="auto"/>
                        <w:bottom w:val="none" w:sz="0" w:space="0" w:color="auto"/>
                        <w:right w:val="none" w:sz="0" w:space="0" w:color="auto"/>
                      </w:divBdr>
                      <w:divsChild>
                        <w:div w:id="1547184666">
                          <w:marLeft w:val="0"/>
                          <w:marRight w:val="0"/>
                          <w:marTop w:val="0"/>
                          <w:marBottom w:val="0"/>
                          <w:divBdr>
                            <w:top w:val="none" w:sz="0" w:space="0" w:color="auto"/>
                            <w:left w:val="none" w:sz="0" w:space="0" w:color="auto"/>
                            <w:bottom w:val="none" w:sz="0" w:space="0" w:color="auto"/>
                            <w:right w:val="none" w:sz="0" w:space="0" w:color="auto"/>
                          </w:divBdr>
                          <w:divsChild>
                            <w:div w:id="299655909">
                              <w:marLeft w:val="0"/>
                              <w:marRight w:val="0"/>
                              <w:marTop w:val="0"/>
                              <w:marBottom w:val="0"/>
                              <w:divBdr>
                                <w:top w:val="none" w:sz="0" w:space="0" w:color="auto"/>
                                <w:left w:val="none" w:sz="0" w:space="0" w:color="auto"/>
                                <w:bottom w:val="none" w:sz="0" w:space="0" w:color="auto"/>
                                <w:right w:val="none" w:sz="0" w:space="0" w:color="auto"/>
                              </w:divBdr>
                              <w:divsChild>
                                <w:div w:id="1515996507">
                                  <w:marLeft w:val="0"/>
                                  <w:marRight w:val="0"/>
                                  <w:marTop w:val="0"/>
                                  <w:marBottom w:val="0"/>
                                  <w:divBdr>
                                    <w:top w:val="none" w:sz="0" w:space="0" w:color="auto"/>
                                    <w:left w:val="none" w:sz="0" w:space="0" w:color="auto"/>
                                    <w:bottom w:val="none" w:sz="0" w:space="0" w:color="auto"/>
                                    <w:right w:val="none" w:sz="0" w:space="0" w:color="auto"/>
                                  </w:divBdr>
                                </w:div>
                                <w:div w:id="1258097045">
                                  <w:marLeft w:val="0"/>
                                  <w:marRight w:val="0"/>
                                  <w:marTop w:val="0"/>
                                  <w:marBottom w:val="0"/>
                                  <w:divBdr>
                                    <w:top w:val="none" w:sz="0" w:space="0" w:color="auto"/>
                                    <w:left w:val="none" w:sz="0" w:space="0" w:color="auto"/>
                                    <w:bottom w:val="none" w:sz="0" w:space="0" w:color="auto"/>
                                    <w:right w:val="none" w:sz="0" w:space="0" w:color="auto"/>
                                  </w:divBdr>
                                </w:div>
                              </w:divsChild>
                            </w:div>
                            <w:div w:id="43393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8558458">
          <w:marLeft w:val="0"/>
          <w:marRight w:val="0"/>
          <w:marTop w:val="0"/>
          <w:marBottom w:val="0"/>
          <w:divBdr>
            <w:top w:val="none" w:sz="0" w:space="0" w:color="auto"/>
            <w:left w:val="none" w:sz="0" w:space="0" w:color="auto"/>
            <w:bottom w:val="none" w:sz="0" w:space="0" w:color="auto"/>
            <w:right w:val="none" w:sz="0" w:space="0" w:color="auto"/>
          </w:divBdr>
          <w:divsChild>
            <w:div w:id="2013485493">
              <w:marLeft w:val="0"/>
              <w:marRight w:val="0"/>
              <w:marTop w:val="0"/>
              <w:marBottom w:val="0"/>
              <w:divBdr>
                <w:top w:val="none" w:sz="0" w:space="0" w:color="auto"/>
                <w:left w:val="none" w:sz="0" w:space="0" w:color="auto"/>
                <w:bottom w:val="none" w:sz="0" w:space="0" w:color="auto"/>
                <w:right w:val="none" w:sz="0" w:space="0" w:color="auto"/>
              </w:divBdr>
              <w:divsChild>
                <w:div w:id="1105150323">
                  <w:marLeft w:val="0"/>
                  <w:marRight w:val="0"/>
                  <w:marTop w:val="0"/>
                  <w:marBottom w:val="0"/>
                  <w:divBdr>
                    <w:top w:val="none" w:sz="0" w:space="0" w:color="auto"/>
                    <w:left w:val="none" w:sz="0" w:space="0" w:color="auto"/>
                    <w:bottom w:val="none" w:sz="0" w:space="0" w:color="auto"/>
                    <w:right w:val="none" w:sz="0" w:space="0" w:color="auto"/>
                  </w:divBdr>
                  <w:divsChild>
                    <w:div w:id="19599296">
                      <w:marLeft w:val="0"/>
                      <w:marRight w:val="0"/>
                      <w:marTop w:val="0"/>
                      <w:marBottom w:val="0"/>
                      <w:divBdr>
                        <w:top w:val="none" w:sz="0" w:space="0" w:color="auto"/>
                        <w:left w:val="none" w:sz="0" w:space="0" w:color="auto"/>
                        <w:bottom w:val="none" w:sz="0" w:space="0" w:color="auto"/>
                        <w:right w:val="none" w:sz="0" w:space="0" w:color="auto"/>
                      </w:divBdr>
                      <w:divsChild>
                        <w:div w:id="58079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088561">
          <w:marLeft w:val="0"/>
          <w:marRight w:val="0"/>
          <w:marTop w:val="0"/>
          <w:marBottom w:val="0"/>
          <w:divBdr>
            <w:top w:val="none" w:sz="0" w:space="0" w:color="auto"/>
            <w:left w:val="none" w:sz="0" w:space="0" w:color="auto"/>
            <w:bottom w:val="none" w:sz="0" w:space="0" w:color="auto"/>
            <w:right w:val="none" w:sz="0" w:space="0" w:color="auto"/>
          </w:divBdr>
          <w:divsChild>
            <w:div w:id="673342208">
              <w:marLeft w:val="0"/>
              <w:marRight w:val="0"/>
              <w:marTop w:val="0"/>
              <w:marBottom w:val="0"/>
              <w:divBdr>
                <w:top w:val="none" w:sz="0" w:space="0" w:color="auto"/>
                <w:left w:val="none" w:sz="0" w:space="0" w:color="auto"/>
                <w:bottom w:val="none" w:sz="0" w:space="0" w:color="auto"/>
                <w:right w:val="none" w:sz="0" w:space="0" w:color="auto"/>
              </w:divBdr>
              <w:divsChild>
                <w:div w:id="1616601122">
                  <w:marLeft w:val="0"/>
                  <w:marRight w:val="0"/>
                  <w:marTop w:val="0"/>
                  <w:marBottom w:val="0"/>
                  <w:divBdr>
                    <w:top w:val="none" w:sz="0" w:space="0" w:color="auto"/>
                    <w:left w:val="none" w:sz="0" w:space="0" w:color="auto"/>
                    <w:bottom w:val="none" w:sz="0" w:space="0" w:color="auto"/>
                    <w:right w:val="none" w:sz="0" w:space="0" w:color="auto"/>
                  </w:divBdr>
                  <w:divsChild>
                    <w:div w:id="109820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894325">
      <w:bodyDiv w:val="1"/>
      <w:marLeft w:val="0"/>
      <w:marRight w:val="0"/>
      <w:marTop w:val="0"/>
      <w:marBottom w:val="0"/>
      <w:divBdr>
        <w:top w:val="none" w:sz="0" w:space="0" w:color="auto"/>
        <w:left w:val="none" w:sz="0" w:space="0" w:color="auto"/>
        <w:bottom w:val="none" w:sz="0" w:space="0" w:color="auto"/>
        <w:right w:val="none" w:sz="0" w:space="0" w:color="auto"/>
      </w:divBdr>
      <w:divsChild>
        <w:div w:id="1818692465">
          <w:marLeft w:val="0"/>
          <w:marRight w:val="0"/>
          <w:marTop w:val="0"/>
          <w:marBottom w:val="0"/>
          <w:divBdr>
            <w:top w:val="none" w:sz="0" w:space="0" w:color="auto"/>
            <w:left w:val="none" w:sz="0" w:space="0" w:color="auto"/>
            <w:bottom w:val="none" w:sz="0" w:space="0" w:color="auto"/>
            <w:right w:val="none" w:sz="0" w:space="0" w:color="auto"/>
          </w:divBdr>
        </w:div>
        <w:div w:id="1973900819">
          <w:marLeft w:val="0"/>
          <w:marRight w:val="0"/>
          <w:marTop w:val="0"/>
          <w:marBottom w:val="0"/>
          <w:divBdr>
            <w:top w:val="none" w:sz="0" w:space="0" w:color="auto"/>
            <w:left w:val="none" w:sz="0" w:space="0" w:color="auto"/>
            <w:bottom w:val="none" w:sz="0" w:space="0" w:color="auto"/>
            <w:right w:val="none" w:sz="0" w:space="0" w:color="auto"/>
          </w:divBdr>
        </w:div>
        <w:div w:id="1020164417">
          <w:marLeft w:val="0"/>
          <w:marRight w:val="0"/>
          <w:marTop w:val="0"/>
          <w:marBottom w:val="0"/>
          <w:divBdr>
            <w:top w:val="none" w:sz="0" w:space="0" w:color="auto"/>
            <w:left w:val="none" w:sz="0" w:space="0" w:color="auto"/>
            <w:bottom w:val="none" w:sz="0" w:space="0" w:color="auto"/>
            <w:right w:val="none" w:sz="0" w:space="0" w:color="auto"/>
          </w:divBdr>
        </w:div>
        <w:div w:id="1616212928">
          <w:marLeft w:val="0"/>
          <w:marRight w:val="0"/>
          <w:marTop w:val="0"/>
          <w:marBottom w:val="0"/>
          <w:divBdr>
            <w:top w:val="none" w:sz="0" w:space="0" w:color="auto"/>
            <w:left w:val="none" w:sz="0" w:space="0" w:color="auto"/>
            <w:bottom w:val="none" w:sz="0" w:space="0" w:color="auto"/>
            <w:right w:val="none" w:sz="0" w:space="0" w:color="auto"/>
          </w:divBdr>
        </w:div>
        <w:div w:id="757943898">
          <w:marLeft w:val="0"/>
          <w:marRight w:val="0"/>
          <w:marTop w:val="0"/>
          <w:marBottom w:val="0"/>
          <w:divBdr>
            <w:top w:val="none" w:sz="0" w:space="0" w:color="auto"/>
            <w:left w:val="none" w:sz="0" w:space="0" w:color="auto"/>
            <w:bottom w:val="none" w:sz="0" w:space="0" w:color="auto"/>
            <w:right w:val="none" w:sz="0" w:space="0" w:color="auto"/>
          </w:divBdr>
        </w:div>
        <w:div w:id="2008970023">
          <w:marLeft w:val="0"/>
          <w:marRight w:val="0"/>
          <w:marTop w:val="0"/>
          <w:marBottom w:val="0"/>
          <w:divBdr>
            <w:top w:val="none" w:sz="0" w:space="0" w:color="auto"/>
            <w:left w:val="none" w:sz="0" w:space="0" w:color="auto"/>
            <w:bottom w:val="none" w:sz="0" w:space="0" w:color="auto"/>
            <w:right w:val="none" w:sz="0" w:space="0" w:color="auto"/>
          </w:divBdr>
        </w:div>
        <w:div w:id="1486815684">
          <w:marLeft w:val="0"/>
          <w:marRight w:val="0"/>
          <w:marTop w:val="0"/>
          <w:marBottom w:val="0"/>
          <w:divBdr>
            <w:top w:val="none" w:sz="0" w:space="0" w:color="auto"/>
            <w:left w:val="none" w:sz="0" w:space="0" w:color="auto"/>
            <w:bottom w:val="none" w:sz="0" w:space="0" w:color="auto"/>
            <w:right w:val="none" w:sz="0" w:space="0" w:color="auto"/>
          </w:divBdr>
        </w:div>
        <w:div w:id="967667650">
          <w:marLeft w:val="0"/>
          <w:marRight w:val="0"/>
          <w:marTop w:val="0"/>
          <w:marBottom w:val="0"/>
          <w:divBdr>
            <w:top w:val="none" w:sz="0" w:space="0" w:color="auto"/>
            <w:left w:val="none" w:sz="0" w:space="0" w:color="auto"/>
            <w:bottom w:val="none" w:sz="0" w:space="0" w:color="auto"/>
            <w:right w:val="none" w:sz="0" w:space="0" w:color="auto"/>
          </w:divBdr>
        </w:div>
        <w:div w:id="2115174675">
          <w:marLeft w:val="0"/>
          <w:marRight w:val="0"/>
          <w:marTop w:val="0"/>
          <w:marBottom w:val="0"/>
          <w:divBdr>
            <w:top w:val="none" w:sz="0" w:space="0" w:color="auto"/>
            <w:left w:val="none" w:sz="0" w:space="0" w:color="auto"/>
            <w:bottom w:val="none" w:sz="0" w:space="0" w:color="auto"/>
            <w:right w:val="none" w:sz="0" w:space="0" w:color="auto"/>
          </w:divBdr>
        </w:div>
        <w:div w:id="771516198">
          <w:marLeft w:val="0"/>
          <w:marRight w:val="0"/>
          <w:marTop w:val="0"/>
          <w:marBottom w:val="0"/>
          <w:divBdr>
            <w:top w:val="none" w:sz="0" w:space="0" w:color="auto"/>
            <w:left w:val="none" w:sz="0" w:space="0" w:color="auto"/>
            <w:bottom w:val="none" w:sz="0" w:space="0" w:color="auto"/>
            <w:right w:val="none" w:sz="0" w:space="0" w:color="auto"/>
          </w:divBdr>
        </w:div>
        <w:div w:id="1151750784">
          <w:marLeft w:val="0"/>
          <w:marRight w:val="0"/>
          <w:marTop w:val="0"/>
          <w:marBottom w:val="0"/>
          <w:divBdr>
            <w:top w:val="none" w:sz="0" w:space="0" w:color="auto"/>
            <w:left w:val="none" w:sz="0" w:space="0" w:color="auto"/>
            <w:bottom w:val="none" w:sz="0" w:space="0" w:color="auto"/>
            <w:right w:val="none" w:sz="0" w:space="0" w:color="auto"/>
          </w:divBdr>
        </w:div>
      </w:divsChild>
    </w:div>
    <w:div w:id="478156508">
      <w:bodyDiv w:val="1"/>
      <w:marLeft w:val="0"/>
      <w:marRight w:val="0"/>
      <w:marTop w:val="0"/>
      <w:marBottom w:val="0"/>
      <w:divBdr>
        <w:top w:val="none" w:sz="0" w:space="0" w:color="auto"/>
        <w:left w:val="none" w:sz="0" w:space="0" w:color="auto"/>
        <w:bottom w:val="none" w:sz="0" w:space="0" w:color="auto"/>
        <w:right w:val="none" w:sz="0" w:space="0" w:color="auto"/>
      </w:divBdr>
    </w:div>
    <w:div w:id="506752695">
      <w:bodyDiv w:val="1"/>
      <w:marLeft w:val="0"/>
      <w:marRight w:val="0"/>
      <w:marTop w:val="0"/>
      <w:marBottom w:val="0"/>
      <w:divBdr>
        <w:top w:val="none" w:sz="0" w:space="0" w:color="auto"/>
        <w:left w:val="none" w:sz="0" w:space="0" w:color="auto"/>
        <w:bottom w:val="none" w:sz="0" w:space="0" w:color="auto"/>
        <w:right w:val="none" w:sz="0" w:space="0" w:color="auto"/>
      </w:divBdr>
      <w:divsChild>
        <w:div w:id="1417284292">
          <w:marLeft w:val="0"/>
          <w:marRight w:val="0"/>
          <w:marTop w:val="0"/>
          <w:marBottom w:val="0"/>
          <w:divBdr>
            <w:top w:val="none" w:sz="0" w:space="0" w:color="auto"/>
            <w:left w:val="none" w:sz="0" w:space="0" w:color="auto"/>
            <w:bottom w:val="none" w:sz="0" w:space="0" w:color="auto"/>
            <w:right w:val="none" w:sz="0" w:space="0" w:color="auto"/>
          </w:divBdr>
          <w:divsChild>
            <w:div w:id="1841844682">
              <w:marLeft w:val="0"/>
              <w:marRight w:val="0"/>
              <w:marTop w:val="0"/>
              <w:marBottom w:val="0"/>
              <w:divBdr>
                <w:top w:val="none" w:sz="0" w:space="0" w:color="auto"/>
                <w:left w:val="none" w:sz="0" w:space="0" w:color="auto"/>
                <w:bottom w:val="none" w:sz="0" w:space="0" w:color="auto"/>
                <w:right w:val="none" w:sz="0" w:space="0" w:color="auto"/>
              </w:divBdr>
              <w:divsChild>
                <w:div w:id="183908605">
                  <w:marLeft w:val="0"/>
                  <w:marRight w:val="0"/>
                  <w:marTop w:val="0"/>
                  <w:marBottom w:val="0"/>
                  <w:divBdr>
                    <w:top w:val="none" w:sz="0" w:space="0" w:color="auto"/>
                    <w:left w:val="none" w:sz="0" w:space="0" w:color="auto"/>
                    <w:bottom w:val="none" w:sz="0" w:space="0" w:color="auto"/>
                    <w:right w:val="none" w:sz="0" w:space="0" w:color="auto"/>
                  </w:divBdr>
                  <w:divsChild>
                    <w:div w:id="134115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804731">
      <w:bodyDiv w:val="1"/>
      <w:marLeft w:val="0"/>
      <w:marRight w:val="0"/>
      <w:marTop w:val="0"/>
      <w:marBottom w:val="0"/>
      <w:divBdr>
        <w:top w:val="none" w:sz="0" w:space="0" w:color="auto"/>
        <w:left w:val="none" w:sz="0" w:space="0" w:color="auto"/>
        <w:bottom w:val="none" w:sz="0" w:space="0" w:color="auto"/>
        <w:right w:val="none" w:sz="0" w:space="0" w:color="auto"/>
      </w:divBdr>
    </w:div>
    <w:div w:id="667708109">
      <w:bodyDiv w:val="1"/>
      <w:marLeft w:val="0"/>
      <w:marRight w:val="0"/>
      <w:marTop w:val="0"/>
      <w:marBottom w:val="0"/>
      <w:divBdr>
        <w:top w:val="none" w:sz="0" w:space="0" w:color="auto"/>
        <w:left w:val="none" w:sz="0" w:space="0" w:color="auto"/>
        <w:bottom w:val="none" w:sz="0" w:space="0" w:color="auto"/>
        <w:right w:val="none" w:sz="0" w:space="0" w:color="auto"/>
      </w:divBdr>
      <w:divsChild>
        <w:div w:id="86733525">
          <w:marLeft w:val="0"/>
          <w:marRight w:val="0"/>
          <w:marTop w:val="0"/>
          <w:marBottom w:val="0"/>
          <w:divBdr>
            <w:top w:val="none" w:sz="0" w:space="0" w:color="auto"/>
            <w:left w:val="none" w:sz="0" w:space="0" w:color="auto"/>
            <w:bottom w:val="none" w:sz="0" w:space="0" w:color="auto"/>
            <w:right w:val="none" w:sz="0" w:space="0" w:color="auto"/>
          </w:divBdr>
          <w:divsChild>
            <w:div w:id="219677323">
              <w:marLeft w:val="0"/>
              <w:marRight w:val="0"/>
              <w:marTop w:val="0"/>
              <w:marBottom w:val="0"/>
              <w:divBdr>
                <w:top w:val="none" w:sz="0" w:space="0" w:color="auto"/>
                <w:left w:val="none" w:sz="0" w:space="0" w:color="auto"/>
                <w:bottom w:val="none" w:sz="0" w:space="0" w:color="auto"/>
                <w:right w:val="none" w:sz="0" w:space="0" w:color="auto"/>
              </w:divBdr>
              <w:divsChild>
                <w:div w:id="52314457">
                  <w:marLeft w:val="0"/>
                  <w:marRight w:val="0"/>
                  <w:marTop w:val="0"/>
                  <w:marBottom w:val="0"/>
                  <w:divBdr>
                    <w:top w:val="none" w:sz="0" w:space="0" w:color="auto"/>
                    <w:left w:val="none" w:sz="0" w:space="0" w:color="auto"/>
                    <w:bottom w:val="none" w:sz="0" w:space="0" w:color="auto"/>
                    <w:right w:val="none" w:sz="0" w:space="0" w:color="auto"/>
                  </w:divBdr>
                  <w:divsChild>
                    <w:div w:id="1817720485">
                      <w:marLeft w:val="0"/>
                      <w:marRight w:val="0"/>
                      <w:marTop w:val="0"/>
                      <w:marBottom w:val="0"/>
                      <w:divBdr>
                        <w:top w:val="none" w:sz="0" w:space="0" w:color="auto"/>
                        <w:left w:val="none" w:sz="0" w:space="0" w:color="auto"/>
                        <w:bottom w:val="none" w:sz="0" w:space="0" w:color="auto"/>
                        <w:right w:val="none" w:sz="0" w:space="0" w:color="auto"/>
                      </w:divBdr>
                      <w:divsChild>
                        <w:div w:id="1996950265">
                          <w:marLeft w:val="0"/>
                          <w:marRight w:val="0"/>
                          <w:marTop w:val="0"/>
                          <w:marBottom w:val="0"/>
                          <w:divBdr>
                            <w:top w:val="none" w:sz="0" w:space="0" w:color="auto"/>
                            <w:left w:val="none" w:sz="0" w:space="0" w:color="auto"/>
                            <w:bottom w:val="none" w:sz="0" w:space="0" w:color="auto"/>
                            <w:right w:val="none" w:sz="0" w:space="0" w:color="auto"/>
                          </w:divBdr>
                          <w:divsChild>
                            <w:div w:id="93934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034611">
          <w:marLeft w:val="0"/>
          <w:marRight w:val="0"/>
          <w:marTop w:val="0"/>
          <w:marBottom w:val="0"/>
          <w:divBdr>
            <w:top w:val="none" w:sz="0" w:space="0" w:color="auto"/>
            <w:left w:val="none" w:sz="0" w:space="0" w:color="auto"/>
            <w:bottom w:val="none" w:sz="0" w:space="0" w:color="auto"/>
            <w:right w:val="none" w:sz="0" w:space="0" w:color="auto"/>
          </w:divBdr>
          <w:divsChild>
            <w:div w:id="128206878">
              <w:marLeft w:val="0"/>
              <w:marRight w:val="0"/>
              <w:marTop w:val="0"/>
              <w:marBottom w:val="0"/>
              <w:divBdr>
                <w:top w:val="none" w:sz="0" w:space="0" w:color="auto"/>
                <w:left w:val="none" w:sz="0" w:space="0" w:color="auto"/>
                <w:bottom w:val="none" w:sz="0" w:space="0" w:color="auto"/>
                <w:right w:val="none" w:sz="0" w:space="0" w:color="auto"/>
              </w:divBdr>
              <w:divsChild>
                <w:div w:id="2086221361">
                  <w:marLeft w:val="0"/>
                  <w:marRight w:val="0"/>
                  <w:marTop w:val="0"/>
                  <w:marBottom w:val="0"/>
                  <w:divBdr>
                    <w:top w:val="none" w:sz="0" w:space="0" w:color="auto"/>
                    <w:left w:val="none" w:sz="0" w:space="0" w:color="auto"/>
                    <w:bottom w:val="none" w:sz="0" w:space="0" w:color="auto"/>
                    <w:right w:val="none" w:sz="0" w:space="0" w:color="auto"/>
                  </w:divBdr>
                  <w:divsChild>
                    <w:div w:id="754939755">
                      <w:marLeft w:val="0"/>
                      <w:marRight w:val="0"/>
                      <w:marTop w:val="0"/>
                      <w:marBottom w:val="0"/>
                      <w:divBdr>
                        <w:top w:val="none" w:sz="0" w:space="0" w:color="auto"/>
                        <w:left w:val="none" w:sz="0" w:space="0" w:color="auto"/>
                        <w:bottom w:val="none" w:sz="0" w:space="0" w:color="auto"/>
                        <w:right w:val="none" w:sz="0" w:space="0" w:color="auto"/>
                      </w:divBdr>
                      <w:divsChild>
                        <w:div w:id="516119903">
                          <w:marLeft w:val="0"/>
                          <w:marRight w:val="0"/>
                          <w:marTop w:val="0"/>
                          <w:marBottom w:val="0"/>
                          <w:divBdr>
                            <w:top w:val="none" w:sz="0" w:space="0" w:color="auto"/>
                            <w:left w:val="none" w:sz="0" w:space="0" w:color="auto"/>
                            <w:bottom w:val="none" w:sz="0" w:space="0" w:color="auto"/>
                            <w:right w:val="none" w:sz="0" w:space="0" w:color="auto"/>
                          </w:divBdr>
                          <w:divsChild>
                            <w:div w:id="4780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5546497">
      <w:bodyDiv w:val="1"/>
      <w:marLeft w:val="0"/>
      <w:marRight w:val="0"/>
      <w:marTop w:val="0"/>
      <w:marBottom w:val="0"/>
      <w:divBdr>
        <w:top w:val="none" w:sz="0" w:space="0" w:color="auto"/>
        <w:left w:val="none" w:sz="0" w:space="0" w:color="auto"/>
        <w:bottom w:val="none" w:sz="0" w:space="0" w:color="auto"/>
        <w:right w:val="none" w:sz="0" w:space="0" w:color="auto"/>
      </w:divBdr>
    </w:div>
    <w:div w:id="679553126">
      <w:bodyDiv w:val="1"/>
      <w:marLeft w:val="0"/>
      <w:marRight w:val="0"/>
      <w:marTop w:val="0"/>
      <w:marBottom w:val="0"/>
      <w:divBdr>
        <w:top w:val="none" w:sz="0" w:space="0" w:color="auto"/>
        <w:left w:val="none" w:sz="0" w:space="0" w:color="auto"/>
        <w:bottom w:val="none" w:sz="0" w:space="0" w:color="auto"/>
        <w:right w:val="none" w:sz="0" w:space="0" w:color="auto"/>
      </w:divBdr>
    </w:div>
    <w:div w:id="691030442">
      <w:bodyDiv w:val="1"/>
      <w:marLeft w:val="0"/>
      <w:marRight w:val="0"/>
      <w:marTop w:val="0"/>
      <w:marBottom w:val="0"/>
      <w:divBdr>
        <w:top w:val="none" w:sz="0" w:space="0" w:color="auto"/>
        <w:left w:val="none" w:sz="0" w:space="0" w:color="auto"/>
        <w:bottom w:val="none" w:sz="0" w:space="0" w:color="auto"/>
        <w:right w:val="none" w:sz="0" w:space="0" w:color="auto"/>
      </w:divBdr>
      <w:divsChild>
        <w:div w:id="1673678267">
          <w:marLeft w:val="-720"/>
          <w:marRight w:val="0"/>
          <w:marTop w:val="0"/>
          <w:marBottom w:val="0"/>
          <w:divBdr>
            <w:top w:val="none" w:sz="0" w:space="0" w:color="auto"/>
            <w:left w:val="none" w:sz="0" w:space="0" w:color="auto"/>
            <w:bottom w:val="none" w:sz="0" w:space="0" w:color="auto"/>
            <w:right w:val="none" w:sz="0" w:space="0" w:color="auto"/>
          </w:divBdr>
        </w:div>
      </w:divsChild>
    </w:div>
    <w:div w:id="707921011">
      <w:bodyDiv w:val="1"/>
      <w:marLeft w:val="0"/>
      <w:marRight w:val="0"/>
      <w:marTop w:val="0"/>
      <w:marBottom w:val="0"/>
      <w:divBdr>
        <w:top w:val="none" w:sz="0" w:space="0" w:color="auto"/>
        <w:left w:val="none" w:sz="0" w:space="0" w:color="auto"/>
        <w:bottom w:val="none" w:sz="0" w:space="0" w:color="auto"/>
        <w:right w:val="none" w:sz="0" w:space="0" w:color="auto"/>
      </w:divBdr>
    </w:div>
    <w:div w:id="930309710">
      <w:bodyDiv w:val="1"/>
      <w:marLeft w:val="0"/>
      <w:marRight w:val="0"/>
      <w:marTop w:val="0"/>
      <w:marBottom w:val="0"/>
      <w:divBdr>
        <w:top w:val="none" w:sz="0" w:space="0" w:color="auto"/>
        <w:left w:val="none" w:sz="0" w:space="0" w:color="auto"/>
        <w:bottom w:val="none" w:sz="0" w:space="0" w:color="auto"/>
        <w:right w:val="none" w:sz="0" w:space="0" w:color="auto"/>
      </w:divBdr>
      <w:divsChild>
        <w:div w:id="2079395617">
          <w:marLeft w:val="0"/>
          <w:marRight w:val="0"/>
          <w:marTop w:val="0"/>
          <w:marBottom w:val="0"/>
          <w:divBdr>
            <w:top w:val="none" w:sz="0" w:space="0" w:color="auto"/>
            <w:left w:val="none" w:sz="0" w:space="0" w:color="auto"/>
            <w:bottom w:val="none" w:sz="0" w:space="0" w:color="auto"/>
            <w:right w:val="none" w:sz="0" w:space="0" w:color="auto"/>
          </w:divBdr>
        </w:div>
        <w:div w:id="1793477863">
          <w:marLeft w:val="0"/>
          <w:marRight w:val="0"/>
          <w:marTop w:val="0"/>
          <w:marBottom w:val="0"/>
          <w:divBdr>
            <w:top w:val="none" w:sz="0" w:space="0" w:color="auto"/>
            <w:left w:val="none" w:sz="0" w:space="0" w:color="auto"/>
            <w:bottom w:val="none" w:sz="0" w:space="0" w:color="auto"/>
            <w:right w:val="none" w:sz="0" w:space="0" w:color="auto"/>
          </w:divBdr>
        </w:div>
        <w:div w:id="1371879251">
          <w:marLeft w:val="0"/>
          <w:marRight w:val="0"/>
          <w:marTop w:val="0"/>
          <w:marBottom w:val="0"/>
          <w:divBdr>
            <w:top w:val="none" w:sz="0" w:space="0" w:color="auto"/>
            <w:left w:val="none" w:sz="0" w:space="0" w:color="auto"/>
            <w:bottom w:val="none" w:sz="0" w:space="0" w:color="auto"/>
            <w:right w:val="none" w:sz="0" w:space="0" w:color="auto"/>
          </w:divBdr>
        </w:div>
        <w:div w:id="2139911608">
          <w:marLeft w:val="0"/>
          <w:marRight w:val="0"/>
          <w:marTop w:val="0"/>
          <w:marBottom w:val="0"/>
          <w:divBdr>
            <w:top w:val="none" w:sz="0" w:space="0" w:color="auto"/>
            <w:left w:val="none" w:sz="0" w:space="0" w:color="auto"/>
            <w:bottom w:val="none" w:sz="0" w:space="0" w:color="auto"/>
            <w:right w:val="none" w:sz="0" w:space="0" w:color="auto"/>
          </w:divBdr>
        </w:div>
      </w:divsChild>
    </w:div>
    <w:div w:id="938638071">
      <w:bodyDiv w:val="1"/>
      <w:marLeft w:val="0"/>
      <w:marRight w:val="0"/>
      <w:marTop w:val="0"/>
      <w:marBottom w:val="0"/>
      <w:divBdr>
        <w:top w:val="none" w:sz="0" w:space="0" w:color="auto"/>
        <w:left w:val="none" w:sz="0" w:space="0" w:color="auto"/>
        <w:bottom w:val="none" w:sz="0" w:space="0" w:color="auto"/>
        <w:right w:val="none" w:sz="0" w:space="0" w:color="auto"/>
      </w:divBdr>
      <w:divsChild>
        <w:div w:id="1393429783">
          <w:marLeft w:val="-720"/>
          <w:marRight w:val="0"/>
          <w:marTop w:val="0"/>
          <w:marBottom w:val="0"/>
          <w:divBdr>
            <w:top w:val="none" w:sz="0" w:space="0" w:color="auto"/>
            <w:left w:val="none" w:sz="0" w:space="0" w:color="auto"/>
            <w:bottom w:val="none" w:sz="0" w:space="0" w:color="auto"/>
            <w:right w:val="none" w:sz="0" w:space="0" w:color="auto"/>
          </w:divBdr>
        </w:div>
      </w:divsChild>
    </w:div>
    <w:div w:id="1136801521">
      <w:bodyDiv w:val="1"/>
      <w:marLeft w:val="0"/>
      <w:marRight w:val="0"/>
      <w:marTop w:val="0"/>
      <w:marBottom w:val="0"/>
      <w:divBdr>
        <w:top w:val="none" w:sz="0" w:space="0" w:color="auto"/>
        <w:left w:val="none" w:sz="0" w:space="0" w:color="auto"/>
        <w:bottom w:val="none" w:sz="0" w:space="0" w:color="auto"/>
        <w:right w:val="none" w:sz="0" w:space="0" w:color="auto"/>
      </w:divBdr>
      <w:divsChild>
        <w:div w:id="959384368">
          <w:marLeft w:val="-720"/>
          <w:marRight w:val="0"/>
          <w:marTop w:val="0"/>
          <w:marBottom w:val="0"/>
          <w:divBdr>
            <w:top w:val="none" w:sz="0" w:space="0" w:color="auto"/>
            <w:left w:val="none" w:sz="0" w:space="0" w:color="auto"/>
            <w:bottom w:val="none" w:sz="0" w:space="0" w:color="auto"/>
            <w:right w:val="none" w:sz="0" w:space="0" w:color="auto"/>
          </w:divBdr>
        </w:div>
      </w:divsChild>
    </w:div>
    <w:div w:id="1146355753">
      <w:bodyDiv w:val="1"/>
      <w:marLeft w:val="0"/>
      <w:marRight w:val="0"/>
      <w:marTop w:val="0"/>
      <w:marBottom w:val="0"/>
      <w:divBdr>
        <w:top w:val="none" w:sz="0" w:space="0" w:color="auto"/>
        <w:left w:val="none" w:sz="0" w:space="0" w:color="auto"/>
        <w:bottom w:val="none" w:sz="0" w:space="0" w:color="auto"/>
        <w:right w:val="none" w:sz="0" w:space="0" w:color="auto"/>
      </w:divBdr>
    </w:div>
    <w:div w:id="1148788183">
      <w:bodyDiv w:val="1"/>
      <w:marLeft w:val="0"/>
      <w:marRight w:val="0"/>
      <w:marTop w:val="0"/>
      <w:marBottom w:val="0"/>
      <w:divBdr>
        <w:top w:val="none" w:sz="0" w:space="0" w:color="auto"/>
        <w:left w:val="none" w:sz="0" w:space="0" w:color="auto"/>
        <w:bottom w:val="none" w:sz="0" w:space="0" w:color="auto"/>
        <w:right w:val="none" w:sz="0" w:space="0" w:color="auto"/>
      </w:divBdr>
      <w:divsChild>
        <w:div w:id="1678774068">
          <w:marLeft w:val="0"/>
          <w:marRight w:val="0"/>
          <w:marTop w:val="0"/>
          <w:marBottom w:val="0"/>
          <w:divBdr>
            <w:top w:val="none" w:sz="0" w:space="0" w:color="auto"/>
            <w:left w:val="none" w:sz="0" w:space="0" w:color="auto"/>
            <w:bottom w:val="none" w:sz="0" w:space="0" w:color="auto"/>
            <w:right w:val="none" w:sz="0" w:space="0" w:color="auto"/>
          </w:divBdr>
          <w:divsChild>
            <w:div w:id="1861310433">
              <w:marLeft w:val="0"/>
              <w:marRight w:val="0"/>
              <w:marTop w:val="0"/>
              <w:marBottom w:val="0"/>
              <w:divBdr>
                <w:top w:val="none" w:sz="0" w:space="0" w:color="auto"/>
                <w:left w:val="none" w:sz="0" w:space="0" w:color="auto"/>
                <w:bottom w:val="none" w:sz="0" w:space="0" w:color="auto"/>
                <w:right w:val="none" w:sz="0" w:space="0" w:color="auto"/>
              </w:divBdr>
              <w:divsChild>
                <w:div w:id="760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621358">
      <w:bodyDiv w:val="1"/>
      <w:marLeft w:val="0"/>
      <w:marRight w:val="0"/>
      <w:marTop w:val="0"/>
      <w:marBottom w:val="0"/>
      <w:divBdr>
        <w:top w:val="none" w:sz="0" w:space="0" w:color="auto"/>
        <w:left w:val="none" w:sz="0" w:space="0" w:color="auto"/>
        <w:bottom w:val="none" w:sz="0" w:space="0" w:color="auto"/>
        <w:right w:val="none" w:sz="0" w:space="0" w:color="auto"/>
      </w:divBdr>
      <w:divsChild>
        <w:div w:id="11870170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2477652">
      <w:bodyDiv w:val="1"/>
      <w:marLeft w:val="0"/>
      <w:marRight w:val="0"/>
      <w:marTop w:val="0"/>
      <w:marBottom w:val="0"/>
      <w:divBdr>
        <w:top w:val="none" w:sz="0" w:space="0" w:color="auto"/>
        <w:left w:val="none" w:sz="0" w:space="0" w:color="auto"/>
        <w:bottom w:val="none" w:sz="0" w:space="0" w:color="auto"/>
        <w:right w:val="none" w:sz="0" w:space="0" w:color="auto"/>
      </w:divBdr>
    </w:div>
    <w:div w:id="1203250367">
      <w:bodyDiv w:val="1"/>
      <w:marLeft w:val="0"/>
      <w:marRight w:val="0"/>
      <w:marTop w:val="0"/>
      <w:marBottom w:val="0"/>
      <w:divBdr>
        <w:top w:val="none" w:sz="0" w:space="0" w:color="auto"/>
        <w:left w:val="none" w:sz="0" w:space="0" w:color="auto"/>
        <w:bottom w:val="none" w:sz="0" w:space="0" w:color="auto"/>
        <w:right w:val="none" w:sz="0" w:space="0" w:color="auto"/>
      </w:divBdr>
    </w:div>
    <w:div w:id="1246063553">
      <w:bodyDiv w:val="1"/>
      <w:marLeft w:val="0"/>
      <w:marRight w:val="0"/>
      <w:marTop w:val="0"/>
      <w:marBottom w:val="0"/>
      <w:divBdr>
        <w:top w:val="none" w:sz="0" w:space="0" w:color="auto"/>
        <w:left w:val="none" w:sz="0" w:space="0" w:color="auto"/>
        <w:bottom w:val="none" w:sz="0" w:space="0" w:color="auto"/>
        <w:right w:val="none" w:sz="0" w:space="0" w:color="auto"/>
      </w:divBdr>
    </w:div>
    <w:div w:id="1248615601">
      <w:bodyDiv w:val="1"/>
      <w:marLeft w:val="0"/>
      <w:marRight w:val="0"/>
      <w:marTop w:val="0"/>
      <w:marBottom w:val="0"/>
      <w:divBdr>
        <w:top w:val="none" w:sz="0" w:space="0" w:color="auto"/>
        <w:left w:val="none" w:sz="0" w:space="0" w:color="auto"/>
        <w:bottom w:val="none" w:sz="0" w:space="0" w:color="auto"/>
        <w:right w:val="none" w:sz="0" w:space="0" w:color="auto"/>
      </w:divBdr>
    </w:div>
    <w:div w:id="1323390892">
      <w:bodyDiv w:val="1"/>
      <w:marLeft w:val="0"/>
      <w:marRight w:val="0"/>
      <w:marTop w:val="0"/>
      <w:marBottom w:val="0"/>
      <w:divBdr>
        <w:top w:val="none" w:sz="0" w:space="0" w:color="auto"/>
        <w:left w:val="none" w:sz="0" w:space="0" w:color="auto"/>
        <w:bottom w:val="none" w:sz="0" w:space="0" w:color="auto"/>
        <w:right w:val="none" w:sz="0" w:space="0" w:color="auto"/>
      </w:divBdr>
      <w:divsChild>
        <w:div w:id="709186790">
          <w:marLeft w:val="0"/>
          <w:marRight w:val="0"/>
          <w:marTop w:val="0"/>
          <w:marBottom w:val="0"/>
          <w:divBdr>
            <w:top w:val="none" w:sz="0" w:space="0" w:color="auto"/>
            <w:left w:val="none" w:sz="0" w:space="0" w:color="auto"/>
            <w:bottom w:val="none" w:sz="0" w:space="0" w:color="auto"/>
            <w:right w:val="none" w:sz="0" w:space="0" w:color="auto"/>
          </w:divBdr>
        </w:div>
        <w:div w:id="258409119">
          <w:marLeft w:val="0"/>
          <w:marRight w:val="0"/>
          <w:marTop w:val="0"/>
          <w:marBottom w:val="0"/>
          <w:divBdr>
            <w:top w:val="none" w:sz="0" w:space="0" w:color="auto"/>
            <w:left w:val="none" w:sz="0" w:space="0" w:color="auto"/>
            <w:bottom w:val="none" w:sz="0" w:space="0" w:color="auto"/>
            <w:right w:val="none" w:sz="0" w:space="0" w:color="auto"/>
          </w:divBdr>
        </w:div>
        <w:div w:id="357465045">
          <w:marLeft w:val="0"/>
          <w:marRight w:val="0"/>
          <w:marTop w:val="0"/>
          <w:marBottom w:val="0"/>
          <w:divBdr>
            <w:top w:val="none" w:sz="0" w:space="0" w:color="auto"/>
            <w:left w:val="none" w:sz="0" w:space="0" w:color="auto"/>
            <w:bottom w:val="none" w:sz="0" w:space="0" w:color="auto"/>
            <w:right w:val="none" w:sz="0" w:space="0" w:color="auto"/>
          </w:divBdr>
        </w:div>
      </w:divsChild>
    </w:div>
    <w:div w:id="1352297379">
      <w:bodyDiv w:val="1"/>
      <w:marLeft w:val="0"/>
      <w:marRight w:val="0"/>
      <w:marTop w:val="0"/>
      <w:marBottom w:val="0"/>
      <w:divBdr>
        <w:top w:val="none" w:sz="0" w:space="0" w:color="auto"/>
        <w:left w:val="none" w:sz="0" w:space="0" w:color="auto"/>
        <w:bottom w:val="none" w:sz="0" w:space="0" w:color="auto"/>
        <w:right w:val="none" w:sz="0" w:space="0" w:color="auto"/>
      </w:divBdr>
    </w:div>
    <w:div w:id="1373576527">
      <w:bodyDiv w:val="1"/>
      <w:marLeft w:val="0"/>
      <w:marRight w:val="0"/>
      <w:marTop w:val="0"/>
      <w:marBottom w:val="0"/>
      <w:divBdr>
        <w:top w:val="none" w:sz="0" w:space="0" w:color="auto"/>
        <w:left w:val="none" w:sz="0" w:space="0" w:color="auto"/>
        <w:bottom w:val="none" w:sz="0" w:space="0" w:color="auto"/>
        <w:right w:val="none" w:sz="0" w:space="0" w:color="auto"/>
      </w:divBdr>
      <w:divsChild>
        <w:div w:id="1491486390">
          <w:marLeft w:val="0"/>
          <w:marRight w:val="0"/>
          <w:marTop w:val="0"/>
          <w:marBottom w:val="0"/>
          <w:divBdr>
            <w:top w:val="none" w:sz="0" w:space="0" w:color="auto"/>
            <w:left w:val="none" w:sz="0" w:space="0" w:color="auto"/>
            <w:bottom w:val="none" w:sz="0" w:space="0" w:color="auto"/>
            <w:right w:val="none" w:sz="0" w:space="0" w:color="auto"/>
          </w:divBdr>
          <w:divsChild>
            <w:div w:id="265774339">
              <w:marLeft w:val="0"/>
              <w:marRight w:val="0"/>
              <w:marTop w:val="0"/>
              <w:marBottom w:val="0"/>
              <w:divBdr>
                <w:top w:val="none" w:sz="0" w:space="0" w:color="auto"/>
                <w:left w:val="none" w:sz="0" w:space="0" w:color="auto"/>
                <w:bottom w:val="none" w:sz="0" w:space="0" w:color="auto"/>
                <w:right w:val="none" w:sz="0" w:space="0" w:color="auto"/>
              </w:divBdr>
              <w:divsChild>
                <w:div w:id="920798490">
                  <w:marLeft w:val="0"/>
                  <w:marRight w:val="0"/>
                  <w:marTop w:val="0"/>
                  <w:marBottom w:val="0"/>
                  <w:divBdr>
                    <w:top w:val="none" w:sz="0" w:space="0" w:color="auto"/>
                    <w:left w:val="none" w:sz="0" w:space="0" w:color="auto"/>
                    <w:bottom w:val="none" w:sz="0" w:space="0" w:color="auto"/>
                    <w:right w:val="none" w:sz="0" w:space="0" w:color="auto"/>
                  </w:divBdr>
                  <w:divsChild>
                    <w:div w:id="127227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584741">
      <w:bodyDiv w:val="1"/>
      <w:marLeft w:val="0"/>
      <w:marRight w:val="0"/>
      <w:marTop w:val="0"/>
      <w:marBottom w:val="0"/>
      <w:divBdr>
        <w:top w:val="none" w:sz="0" w:space="0" w:color="auto"/>
        <w:left w:val="none" w:sz="0" w:space="0" w:color="auto"/>
        <w:bottom w:val="none" w:sz="0" w:space="0" w:color="auto"/>
        <w:right w:val="none" w:sz="0" w:space="0" w:color="auto"/>
      </w:divBdr>
    </w:div>
    <w:div w:id="1424955831">
      <w:bodyDiv w:val="1"/>
      <w:marLeft w:val="0"/>
      <w:marRight w:val="0"/>
      <w:marTop w:val="0"/>
      <w:marBottom w:val="0"/>
      <w:divBdr>
        <w:top w:val="none" w:sz="0" w:space="0" w:color="auto"/>
        <w:left w:val="none" w:sz="0" w:space="0" w:color="auto"/>
        <w:bottom w:val="none" w:sz="0" w:space="0" w:color="auto"/>
        <w:right w:val="none" w:sz="0" w:space="0" w:color="auto"/>
      </w:divBdr>
    </w:div>
    <w:div w:id="1502814870">
      <w:bodyDiv w:val="1"/>
      <w:marLeft w:val="0"/>
      <w:marRight w:val="0"/>
      <w:marTop w:val="0"/>
      <w:marBottom w:val="0"/>
      <w:divBdr>
        <w:top w:val="none" w:sz="0" w:space="0" w:color="auto"/>
        <w:left w:val="none" w:sz="0" w:space="0" w:color="auto"/>
        <w:bottom w:val="none" w:sz="0" w:space="0" w:color="auto"/>
        <w:right w:val="none" w:sz="0" w:space="0" w:color="auto"/>
      </w:divBdr>
      <w:divsChild>
        <w:div w:id="1884905060">
          <w:marLeft w:val="0"/>
          <w:marRight w:val="0"/>
          <w:marTop w:val="0"/>
          <w:marBottom w:val="0"/>
          <w:divBdr>
            <w:top w:val="none" w:sz="0" w:space="0" w:color="auto"/>
            <w:left w:val="none" w:sz="0" w:space="0" w:color="auto"/>
            <w:bottom w:val="none" w:sz="0" w:space="0" w:color="auto"/>
            <w:right w:val="none" w:sz="0" w:space="0" w:color="auto"/>
          </w:divBdr>
          <w:divsChild>
            <w:div w:id="39447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348785">
      <w:bodyDiv w:val="1"/>
      <w:marLeft w:val="0"/>
      <w:marRight w:val="0"/>
      <w:marTop w:val="0"/>
      <w:marBottom w:val="0"/>
      <w:divBdr>
        <w:top w:val="none" w:sz="0" w:space="0" w:color="auto"/>
        <w:left w:val="none" w:sz="0" w:space="0" w:color="auto"/>
        <w:bottom w:val="none" w:sz="0" w:space="0" w:color="auto"/>
        <w:right w:val="none" w:sz="0" w:space="0" w:color="auto"/>
      </w:divBdr>
    </w:div>
    <w:div w:id="1605846258">
      <w:bodyDiv w:val="1"/>
      <w:marLeft w:val="0"/>
      <w:marRight w:val="0"/>
      <w:marTop w:val="0"/>
      <w:marBottom w:val="0"/>
      <w:divBdr>
        <w:top w:val="none" w:sz="0" w:space="0" w:color="auto"/>
        <w:left w:val="none" w:sz="0" w:space="0" w:color="auto"/>
        <w:bottom w:val="none" w:sz="0" w:space="0" w:color="auto"/>
        <w:right w:val="none" w:sz="0" w:space="0" w:color="auto"/>
      </w:divBdr>
    </w:div>
    <w:div w:id="1610039380">
      <w:bodyDiv w:val="1"/>
      <w:marLeft w:val="0"/>
      <w:marRight w:val="0"/>
      <w:marTop w:val="0"/>
      <w:marBottom w:val="0"/>
      <w:divBdr>
        <w:top w:val="none" w:sz="0" w:space="0" w:color="auto"/>
        <w:left w:val="none" w:sz="0" w:space="0" w:color="auto"/>
        <w:bottom w:val="none" w:sz="0" w:space="0" w:color="auto"/>
        <w:right w:val="none" w:sz="0" w:space="0" w:color="auto"/>
      </w:divBdr>
      <w:divsChild>
        <w:div w:id="448398469">
          <w:marLeft w:val="0"/>
          <w:marRight w:val="0"/>
          <w:marTop w:val="0"/>
          <w:marBottom w:val="0"/>
          <w:divBdr>
            <w:top w:val="none" w:sz="0" w:space="0" w:color="auto"/>
            <w:left w:val="none" w:sz="0" w:space="0" w:color="auto"/>
            <w:bottom w:val="none" w:sz="0" w:space="0" w:color="auto"/>
            <w:right w:val="none" w:sz="0" w:space="0" w:color="auto"/>
          </w:divBdr>
        </w:div>
      </w:divsChild>
    </w:div>
    <w:div w:id="1674725129">
      <w:bodyDiv w:val="1"/>
      <w:marLeft w:val="0"/>
      <w:marRight w:val="0"/>
      <w:marTop w:val="0"/>
      <w:marBottom w:val="0"/>
      <w:divBdr>
        <w:top w:val="none" w:sz="0" w:space="0" w:color="auto"/>
        <w:left w:val="none" w:sz="0" w:space="0" w:color="auto"/>
        <w:bottom w:val="none" w:sz="0" w:space="0" w:color="auto"/>
        <w:right w:val="none" w:sz="0" w:space="0" w:color="auto"/>
      </w:divBdr>
      <w:divsChild>
        <w:div w:id="75130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4770962">
      <w:bodyDiv w:val="1"/>
      <w:marLeft w:val="0"/>
      <w:marRight w:val="0"/>
      <w:marTop w:val="0"/>
      <w:marBottom w:val="0"/>
      <w:divBdr>
        <w:top w:val="none" w:sz="0" w:space="0" w:color="auto"/>
        <w:left w:val="none" w:sz="0" w:space="0" w:color="auto"/>
        <w:bottom w:val="none" w:sz="0" w:space="0" w:color="auto"/>
        <w:right w:val="none" w:sz="0" w:space="0" w:color="auto"/>
      </w:divBdr>
      <w:divsChild>
        <w:div w:id="128011225">
          <w:marLeft w:val="-720"/>
          <w:marRight w:val="0"/>
          <w:marTop w:val="0"/>
          <w:marBottom w:val="0"/>
          <w:divBdr>
            <w:top w:val="none" w:sz="0" w:space="0" w:color="auto"/>
            <w:left w:val="none" w:sz="0" w:space="0" w:color="auto"/>
            <w:bottom w:val="none" w:sz="0" w:space="0" w:color="auto"/>
            <w:right w:val="none" w:sz="0" w:space="0" w:color="auto"/>
          </w:divBdr>
        </w:div>
      </w:divsChild>
    </w:div>
    <w:div w:id="1702587495">
      <w:bodyDiv w:val="1"/>
      <w:marLeft w:val="0"/>
      <w:marRight w:val="0"/>
      <w:marTop w:val="0"/>
      <w:marBottom w:val="0"/>
      <w:divBdr>
        <w:top w:val="none" w:sz="0" w:space="0" w:color="auto"/>
        <w:left w:val="none" w:sz="0" w:space="0" w:color="auto"/>
        <w:bottom w:val="none" w:sz="0" w:space="0" w:color="auto"/>
        <w:right w:val="none" w:sz="0" w:space="0" w:color="auto"/>
      </w:divBdr>
      <w:divsChild>
        <w:div w:id="255721805">
          <w:marLeft w:val="0"/>
          <w:marRight w:val="0"/>
          <w:marTop w:val="0"/>
          <w:marBottom w:val="0"/>
          <w:divBdr>
            <w:top w:val="none" w:sz="0" w:space="0" w:color="auto"/>
            <w:left w:val="none" w:sz="0" w:space="0" w:color="auto"/>
            <w:bottom w:val="none" w:sz="0" w:space="0" w:color="auto"/>
            <w:right w:val="none" w:sz="0" w:space="0" w:color="auto"/>
          </w:divBdr>
          <w:divsChild>
            <w:div w:id="2021855734">
              <w:marLeft w:val="0"/>
              <w:marRight w:val="0"/>
              <w:marTop w:val="0"/>
              <w:marBottom w:val="0"/>
              <w:divBdr>
                <w:top w:val="none" w:sz="0" w:space="0" w:color="auto"/>
                <w:left w:val="none" w:sz="0" w:space="0" w:color="auto"/>
                <w:bottom w:val="none" w:sz="0" w:space="0" w:color="auto"/>
                <w:right w:val="none" w:sz="0" w:space="0" w:color="auto"/>
              </w:divBdr>
              <w:divsChild>
                <w:div w:id="211242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747320">
      <w:bodyDiv w:val="1"/>
      <w:marLeft w:val="0"/>
      <w:marRight w:val="0"/>
      <w:marTop w:val="0"/>
      <w:marBottom w:val="0"/>
      <w:divBdr>
        <w:top w:val="none" w:sz="0" w:space="0" w:color="auto"/>
        <w:left w:val="none" w:sz="0" w:space="0" w:color="auto"/>
        <w:bottom w:val="none" w:sz="0" w:space="0" w:color="auto"/>
        <w:right w:val="none" w:sz="0" w:space="0" w:color="auto"/>
      </w:divBdr>
      <w:divsChild>
        <w:div w:id="1622566895">
          <w:marLeft w:val="0"/>
          <w:marRight w:val="0"/>
          <w:marTop w:val="0"/>
          <w:marBottom w:val="0"/>
          <w:divBdr>
            <w:top w:val="none" w:sz="0" w:space="0" w:color="auto"/>
            <w:left w:val="none" w:sz="0" w:space="0" w:color="auto"/>
            <w:bottom w:val="none" w:sz="0" w:space="0" w:color="auto"/>
            <w:right w:val="none" w:sz="0" w:space="0" w:color="auto"/>
          </w:divBdr>
          <w:divsChild>
            <w:div w:id="1688633165">
              <w:marLeft w:val="0"/>
              <w:marRight w:val="0"/>
              <w:marTop w:val="0"/>
              <w:marBottom w:val="0"/>
              <w:divBdr>
                <w:top w:val="none" w:sz="0" w:space="0" w:color="auto"/>
                <w:left w:val="none" w:sz="0" w:space="0" w:color="auto"/>
                <w:bottom w:val="none" w:sz="0" w:space="0" w:color="auto"/>
                <w:right w:val="none" w:sz="0" w:space="0" w:color="auto"/>
              </w:divBdr>
            </w:div>
          </w:divsChild>
        </w:div>
        <w:div w:id="1569028133">
          <w:marLeft w:val="0"/>
          <w:marRight w:val="0"/>
          <w:marTop w:val="0"/>
          <w:marBottom w:val="0"/>
          <w:divBdr>
            <w:top w:val="none" w:sz="0" w:space="0" w:color="auto"/>
            <w:left w:val="none" w:sz="0" w:space="0" w:color="auto"/>
            <w:bottom w:val="none" w:sz="0" w:space="0" w:color="auto"/>
            <w:right w:val="none" w:sz="0" w:space="0" w:color="auto"/>
          </w:divBdr>
          <w:divsChild>
            <w:div w:id="179855095">
              <w:marLeft w:val="0"/>
              <w:marRight w:val="0"/>
              <w:marTop w:val="0"/>
              <w:marBottom w:val="0"/>
              <w:divBdr>
                <w:top w:val="none" w:sz="0" w:space="0" w:color="auto"/>
                <w:left w:val="none" w:sz="0" w:space="0" w:color="auto"/>
                <w:bottom w:val="none" w:sz="0" w:space="0" w:color="auto"/>
                <w:right w:val="none" w:sz="0" w:space="0" w:color="auto"/>
              </w:divBdr>
              <w:divsChild>
                <w:div w:id="1969972641">
                  <w:marLeft w:val="0"/>
                  <w:marRight w:val="0"/>
                  <w:marTop w:val="0"/>
                  <w:marBottom w:val="0"/>
                  <w:divBdr>
                    <w:top w:val="none" w:sz="0" w:space="0" w:color="auto"/>
                    <w:left w:val="none" w:sz="0" w:space="0" w:color="auto"/>
                    <w:bottom w:val="none" w:sz="0" w:space="0" w:color="auto"/>
                    <w:right w:val="none" w:sz="0" w:space="0" w:color="auto"/>
                  </w:divBdr>
                  <w:divsChild>
                    <w:div w:id="1578586698">
                      <w:marLeft w:val="0"/>
                      <w:marRight w:val="0"/>
                      <w:marTop w:val="0"/>
                      <w:marBottom w:val="0"/>
                      <w:divBdr>
                        <w:top w:val="none" w:sz="0" w:space="0" w:color="auto"/>
                        <w:left w:val="none" w:sz="0" w:space="0" w:color="auto"/>
                        <w:bottom w:val="none" w:sz="0" w:space="0" w:color="auto"/>
                        <w:right w:val="none" w:sz="0" w:space="0" w:color="auto"/>
                      </w:divBdr>
                      <w:divsChild>
                        <w:div w:id="150806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211548">
          <w:marLeft w:val="0"/>
          <w:marRight w:val="0"/>
          <w:marTop w:val="0"/>
          <w:marBottom w:val="0"/>
          <w:divBdr>
            <w:top w:val="none" w:sz="0" w:space="0" w:color="auto"/>
            <w:left w:val="none" w:sz="0" w:space="0" w:color="auto"/>
            <w:bottom w:val="none" w:sz="0" w:space="0" w:color="auto"/>
            <w:right w:val="none" w:sz="0" w:space="0" w:color="auto"/>
          </w:divBdr>
        </w:div>
        <w:div w:id="217129784">
          <w:marLeft w:val="0"/>
          <w:marRight w:val="0"/>
          <w:marTop w:val="0"/>
          <w:marBottom w:val="0"/>
          <w:divBdr>
            <w:top w:val="none" w:sz="0" w:space="0" w:color="auto"/>
            <w:left w:val="none" w:sz="0" w:space="0" w:color="auto"/>
            <w:bottom w:val="none" w:sz="0" w:space="0" w:color="auto"/>
            <w:right w:val="none" w:sz="0" w:space="0" w:color="auto"/>
          </w:divBdr>
          <w:divsChild>
            <w:div w:id="387001918">
              <w:marLeft w:val="0"/>
              <w:marRight w:val="0"/>
              <w:marTop w:val="0"/>
              <w:marBottom w:val="0"/>
              <w:divBdr>
                <w:top w:val="none" w:sz="0" w:space="0" w:color="auto"/>
                <w:left w:val="none" w:sz="0" w:space="0" w:color="auto"/>
                <w:bottom w:val="none" w:sz="0" w:space="0" w:color="auto"/>
                <w:right w:val="none" w:sz="0" w:space="0" w:color="auto"/>
              </w:divBdr>
              <w:divsChild>
                <w:div w:id="1352683199">
                  <w:marLeft w:val="0"/>
                  <w:marRight w:val="0"/>
                  <w:marTop w:val="0"/>
                  <w:marBottom w:val="0"/>
                  <w:divBdr>
                    <w:top w:val="none" w:sz="0" w:space="0" w:color="auto"/>
                    <w:left w:val="none" w:sz="0" w:space="0" w:color="auto"/>
                    <w:bottom w:val="none" w:sz="0" w:space="0" w:color="auto"/>
                    <w:right w:val="none" w:sz="0" w:space="0" w:color="auto"/>
                  </w:divBdr>
                  <w:divsChild>
                    <w:div w:id="438256650">
                      <w:marLeft w:val="0"/>
                      <w:marRight w:val="0"/>
                      <w:marTop w:val="0"/>
                      <w:marBottom w:val="0"/>
                      <w:divBdr>
                        <w:top w:val="none" w:sz="0" w:space="0" w:color="auto"/>
                        <w:left w:val="none" w:sz="0" w:space="0" w:color="auto"/>
                        <w:bottom w:val="none" w:sz="0" w:space="0" w:color="auto"/>
                        <w:right w:val="none" w:sz="0" w:space="0" w:color="auto"/>
                      </w:divBdr>
                      <w:divsChild>
                        <w:div w:id="1623725555">
                          <w:marLeft w:val="0"/>
                          <w:marRight w:val="0"/>
                          <w:marTop w:val="0"/>
                          <w:marBottom w:val="0"/>
                          <w:divBdr>
                            <w:top w:val="none" w:sz="0" w:space="0" w:color="auto"/>
                            <w:left w:val="none" w:sz="0" w:space="0" w:color="auto"/>
                            <w:bottom w:val="none" w:sz="0" w:space="0" w:color="auto"/>
                            <w:right w:val="none" w:sz="0" w:space="0" w:color="auto"/>
                          </w:divBdr>
                          <w:divsChild>
                            <w:div w:id="977609188">
                              <w:marLeft w:val="0"/>
                              <w:marRight w:val="0"/>
                              <w:marTop w:val="0"/>
                              <w:marBottom w:val="0"/>
                              <w:divBdr>
                                <w:top w:val="none" w:sz="0" w:space="0" w:color="auto"/>
                                <w:left w:val="none" w:sz="0" w:space="0" w:color="auto"/>
                                <w:bottom w:val="none" w:sz="0" w:space="0" w:color="auto"/>
                                <w:right w:val="none" w:sz="0" w:space="0" w:color="auto"/>
                              </w:divBdr>
                              <w:divsChild>
                                <w:div w:id="1567109670">
                                  <w:marLeft w:val="0"/>
                                  <w:marRight w:val="0"/>
                                  <w:marTop w:val="0"/>
                                  <w:marBottom w:val="0"/>
                                  <w:divBdr>
                                    <w:top w:val="none" w:sz="0" w:space="0" w:color="auto"/>
                                    <w:left w:val="none" w:sz="0" w:space="0" w:color="auto"/>
                                    <w:bottom w:val="none" w:sz="0" w:space="0" w:color="auto"/>
                                    <w:right w:val="none" w:sz="0" w:space="0" w:color="auto"/>
                                  </w:divBdr>
                                </w:div>
                                <w:div w:id="54084050">
                                  <w:marLeft w:val="0"/>
                                  <w:marRight w:val="0"/>
                                  <w:marTop w:val="0"/>
                                  <w:marBottom w:val="0"/>
                                  <w:divBdr>
                                    <w:top w:val="none" w:sz="0" w:space="0" w:color="auto"/>
                                    <w:left w:val="none" w:sz="0" w:space="0" w:color="auto"/>
                                    <w:bottom w:val="none" w:sz="0" w:space="0" w:color="auto"/>
                                    <w:right w:val="none" w:sz="0" w:space="0" w:color="auto"/>
                                  </w:divBdr>
                                </w:div>
                              </w:divsChild>
                            </w:div>
                            <w:div w:id="112723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6030226">
          <w:marLeft w:val="0"/>
          <w:marRight w:val="0"/>
          <w:marTop w:val="0"/>
          <w:marBottom w:val="0"/>
          <w:divBdr>
            <w:top w:val="none" w:sz="0" w:space="0" w:color="auto"/>
            <w:left w:val="none" w:sz="0" w:space="0" w:color="auto"/>
            <w:bottom w:val="none" w:sz="0" w:space="0" w:color="auto"/>
            <w:right w:val="none" w:sz="0" w:space="0" w:color="auto"/>
          </w:divBdr>
          <w:divsChild>
            <w:div w:id="1647665627">
              <w:marLeft w:val="0"/>
              <w:marRight w:val="0"/>
              <w:marTop w:val="0"/>
              <w:marBottom w:val="0"/>
              <w:divBdr>
                <w:top w:val="none" w:sz="0" w:space="0" w:color="auto"/>
                <w:left w:val="none" w:sz="0" w:space="0" w:color="auto"/>
                <w:bottom w:val="none" w:sz="0" w:space="0" w:color="auto"/>
                <w:right w:val="none" w:sz="0" w:space="0" w:color="auto"/>
              </w:divBdr>
              <w:divsChild>
                <w:div w:id="1479347764">
                  <w:marLeft w:val="0"/>
                  <w:marRight w:val="0"/>
                  <w:marTop w:val="0"/>
                  <w:marBottom w:val="0"/>
                  <w:divBdr>
                    <w:top w:val="none" w:sz="0" w:space="0" w:color="auto"/>
                    <w:left w:val="none" w:sz="0" w:space="0" w:color="auto"/>
                    <w:bottom w:val="none" w:sz="0" w:space="0" w:color="auto"/>
                    <w:right w:val="none" w:sz="0" w:space="0" w:color="auto"/>
                  </w:divBdr>
                  <w:divsChild>
                    <w:div w:id="1037389928">
                      <w:marLeft w:val="0"/>
                      <w:marRight w:val="0"/>
                      <w:marTop w:val="0"/>
                      <w:marBottom w:val="0"/>
                      <w:divBdr>
                        <w:top w:val="none" w:sz="0" w:space="0" w:color="auto"/>
                        <w:left w:val="none" w:sz="0" w:space="0" w:color="auto"/>
                        <w:bottom w:val="none" w:sz="0" w:space="0" w:color="auto"/>
                        <w:right w:val="none" w:sz="0" w:space="0" w:color="auto"/>
                      </w:divBdr>
                      <w:divsChild>
                        <w:div w:id="45163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610631">
          <w:marLeft w:val="0"/>
          <w:marRight w:val="0"/>
          <w:marTop w:val="0"/>
          <w:marBottom w:val="0"/>
          <w:divBdr>
            <w:top w:val="none" w:sz="0" w:space="0" w:color="auto"/>
            <w:left w:val="none" w:sz="0" w:space="0" w:color="auto"/>
            <w:bottom w:val="none" w:sz="0" w:space="0" w:color="auto"/>
            <w:right w:val="none" w:sz="0" w:space="0" w:color="auto"/>
          </w:divBdr>
          <w:divsChild>
            <w:div w:id="1817914522">
              <w:marLeft w:val="0"/>
              <w:marRight w:val="0"/>
              <w:marTop w:val="0"/>
              <w:marBottom w:val="0"/>
              <w:divBdr>
                <w:top w:val="none" w:sz="0" w:space="0" w:color="auto"/>
                <w:left w:val="none" w:sz="0" w:space="0" w:color="auto"/>
                <w:bottom w:val="none" w:sz="0" w:space="0" w:color="auto"/>
                <w:right w:val="none" w:sz="0" w:space="0" w:color="auto"/>
              </w:divBdr>
              <w:divsChild>
                <w:div w:id="1731267204">
                  <w:marLeft w:val="0"/>
                  <w:marRight w:val="0"/>
                  <w:marTop w:val="0"/>
                  <w:marBottom w:val="0"/>
                  <w:divBdr>
                    <w:top w:val="none" w:sz="0" w:space="0" w:color="auto"/>
                    <w:left w:val="none" w:sz="0" w:space="0" w:color="auto"/>
                    <w:bottom w:val="none" w:sz="0" w:space="0" w:color="auto"/>
                    <w:right w:val="none" w:sz="0" w:space="0" w:color="auto"/>
                  </w:divBdr>
                  <w:divsChild>
                    <w:div w:id="51946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964358">
      <w:bodyDiv w:val="1"/>
      <w:marLeft w:val="0"/>
      <w:marRight w:val="0"/>
      <w:marTop w:val="0"/>
      <w:marBottom w:val="0"/>
      <w:divBdr>
        <w:top w:val="none" w:sz="0" w:space="0" w:color="auto"/>
        <w:left w:val="none" w:sz="0" w:space="0" w:color="auto"/>
        <w:bottom w:val="none" w:sz="0" w:space="0" w:color="auto"/>
        <w:right w:val="none" w:sz="0" w:space="0" w:color="auto"/>
      </w:divBdr>
    </w:div>
    <w:div w:id="1756705811">
      <w:bodyDiv w:val="1"/>
      <w:marLeft w:val="0"/>
      <w:marRight w:val="0"/>
      <w:marTop w:val="0"/>
      <w:marBottom w:val="0"/>
      <w:divBdr>
        <w:top w:val="none" w:sz="0" w:space="0" w:color="auto"/>
        <w:left w:val="none" w:sz="0" w:space="0" w:color="auto"/>
        <w:bottom w:val="none" w:sz="0" w:space="0" w:color="auto"/>
        <w:right w:val="none" w:sz="0" w:space="0" w:color="auto"/>
      </w:divBdr>
    </w:div>
    <w:div w:id="1790276495">
      <w:bodyDiv w:val="1"/>
      <w:marLeft w:val="0"/>
      <w:marRight w:val="0"/>
      <w:marTop w:val="0"/>
      <w:marBottom w:val="0"/>
      <w:divBdr>
        <w:top w:val="none" w:sz="0" w:space="0" w:color="auto"/>
        <w:left w:val="none" w:sz="0" w:space="0" w:color="auto"/>
        <w:bottom w:val="none" w:sz="0" w:space="0" w:color="auto"/>
        <w:right w:val="none" w:sz="0" w:space="0" w:color="auto"/>
      </w:divBdr>
      <w:divsChild>
        <w:div w:id="697589692">
          <w:marLeft w:val="0"/>
          <w:marRight w:val="0"/>
          <w:marTop w:val="0"/>
          <w:marBottom w:val="0"/>
          <w:divBdr>
            <w:top w:val="single" w:sz="2" w:space="0" w:color="E5E7EB"/>
            <w:left w:val="single" w:sz="2" w:space="0" w:color="E5E7EB"/>
            <w:bottom w:val="single" w:sz="2" w:space="0" w:color="E5E7EB"/>
            <w:right w:val="single" w:sz="2" w:space="0" w:color="E5E7EB"/>
          </w:divBdr>
        </w:div>
        <w:div w:id="1912930430">
          <w:marLeft w:val="0"/>
          <w:marRight w:val="0"/>
          <w:marTop w:val="0"/>
          <w:marBottom w:val="0"/>
          <w:divBdr>
            <w:top w:val="single" w:sz="2" w:space="0" w:color="E5E7EB"/>
            <w:left w:val="single" w:sz="2" w:space="0" w:color="E5E7EB"/>
            <w:bottom w:val="single" w:sz="2" w:space="0" w:color="E5E7EB"/>
            <w:right w:val="single" w:sz="2" w:space="0" w:color="E5E7EB"/>
          </w:divBdr>
        </w:div>
        <w:div w:id="1728870851">
          <w:marLeft w:val="0"/>
          <w:marRight w:val="0"/>
          <w:marTop w:val="0"/>
          <w:marBottom w:val="0"/>
          <w:divBdr>
            <w:top w:val="single" w:sz="2" w:space="0" w:color="E5E7EB"/>
            <w:left w:val="single" w:sz="2" w:space="0" w:color="E5E7EB"/>
            <w:bottom w:val="single" w:sz="2" w:space="0" w:color="E5E7EB"/>
            <w:right w:val="single" w:sz="2" w:space="0" w:color="E5E7EB"/>
          </w:divBdr>
        </w:div>
        <w:div w:id="1557546452">
          <w:marLeft w:val="0"/>
          <w:marRight w:val="0"/>
          <w:marTop w:val="0"/>
          <w:marBottom w:val="0"/>
          <w:divBdr>
            <w:top w:val="single" w:sz="2" w:space="0" w:color="E5E7EB"/>
            <w:left w:val="single" w:sz="2" w:space="0" w:color="E5E7EB"/>
            <w:bottom w:val="single" w:sz="2" w:space="0" w:color="E5E7EB"/>
            <w:right w:val="single" w:sz="2" w:space="0" w:color="E5E7EB"/>
          </w:divBdr>
        </w:div>
        <w:div w:id="19903304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25456347">
      <w:bodyDiv w:val="1"/>
      <w:marLeft w:val="0"/>
      <w:marRight w:val="0"/>
      <w:marTop w:val="0"/>
      <w:marBottom w:val="0"/>
      <w:divBdr>
        <w:top w:val="none" w:sz="0" w:space="0" w:color="auto"/>
        <w:left w:val="none" w:sz="0" w:space="0" w:color="auto"/>
        <w:bottom w:val="none" w:sz="0" w:space="0" w:color="auto"/>
        <w:right w:val="none" w:sz="0" w:space="0" w:color="auto"/>
      </w:divBdr>
    </w:div>
    <w:div w:id="1954362737">
      <w:bodyDiv w:val="1"/>
      <w:marLeft w:val="0"/>
      <w:marRight w:val="0"/>
      <w:marTop w:val="0"/>
      <w:marBottom w:val="0"/>
      <w:divBdr>
        <w:top w:val="none" w:sz="0" w:space="0" w:color="auto"/>
        <w:left w:val="none" w:sz="0" w:space="0" w:color="auto"/>
        <w:bottom w:val="none" w:sz="0" w:space="0" w:color="auto"/>
        <w:right w:val="none" w:sz="0" w:space="0" w:color="auto"/>
      </w:divBdr>
    </w:div>
    <w:div w:id="1963687242">
      <w:bodyDiv w:val="1"/>
      <w:marLeft w:val="0"/>
      <w:marRight w:val="0"/>
      <w:marTop w:val="0"/>
      <w:marBottom w:val="0"/>
      <w:divBdr>
        <w:top w:val="none" w:sz="0" w:space="0" w:color="auto"/>
        <w:left w:val="none" w:sz="0" w:space="0" w:color="auto"/>
        <w:bottom w:val="none" w:sz="0" w:space="0" w:color="auto"/>
        <w:right w:val="none" w:sz="0" w:space="0" w:color="auto"/>
      </w:divBdr>
      <w:divsChild>
        <w:div w:id="18970084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5008370">
      <w:bodyDiv w:val="1"/>
      <w:marLeft w:val="0"/>
      <w:marRight w:val="0"/>
      <w:marTop w:val="0"/>
      <w:marBottom w:val="0"/>
      <w:divBdr>
        <w:top w:val="none" w:sz="0" w:space="0" w:color="auto"/>
        <w:left w:val="none" w:sz="0" w:space="0" w:color="auto"/>
        <w:bottom w:val="none" w:sz="0" w:space="0" w:color="auto"/>
        <w:right w:val="none" w:sz="0" w:space="0" w:color="auto"/>
      </w:divBdr>
      <w:divsChild>
        <w:div w:id="1306593197">
          <w:marLeft w:val="0"/>
          <w:marRight w:val="0"/>
          <w:marTop w:val="0"/>
          <w:marBottom w:val="0"/>
          <w:divBdr>
            <w:top w:val="none" w:sz="0" w:space="0" w:color="auto"/>
            <w:left w:val="none" w:sz="0" w:space="0" w:color="auto"/>
            <w:bottom w:val="none" w:sz="0" w:space="0" w:color="auto"/>
            <w:right w:val="none" w:sz="0" w:space="0" w:color="auto"/>
          </w:divBdr>
          <w:divsChild>
            <w:div w:id="15198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73635">
      <w:bodyDiv w:val="1"/>
      <w:marLeft w:val="0"/>
      <w:marRight w:val="0"/>
      <w:marTop w:val="0"/>
      <w:marBottom w:val="0"/>
      <w:divBdr>
        <w:top w:val="none" w:sz="0" w:space="0" w:color="auto"/>
        <w:left w:val="none" w:sz="0" w:space="0" w:color="auto"/>
        <w:bottom w:val="none" w:sz="0" w:space="0" w:color="auto"/>
        <w:right w:val="none" w:sz="0" w:space="0" w:color="auto"/>
      </w:divBdr>
      <w:divsChild>
        <w:div w:id="220215343">
          <w:marLeft w:val="-720"/>
          <w:marRight w:val="0"/>
          <w:marTop w:val="0"/>
          <w:marBottom w:val="0"/>
          <w:divBdr>
            <w:top w:val="none" w:sz="0" w:space="0" w:color="auto"/>
            <w:left w:val="none" w:sz="0" w:space="0" w:color="auto"/>
            <w:bottom w:val="none" w:sz="0" w:space="0" w:color="auto"/>
            <w:right w:val="none" w:sz="0" w:space="0" w:color="auto"/>
          </w:divBdr>
        </w:div>
      </w:divsChild>
    </w:div>
    <w:div w:id="2133357582">
      <w:bodyDiv w:val="1"/>
      <w:marLeft w:val="0"/>
      <w:marRight w:val="0"/>
      <w:marTop w:val="0"/>
      <w:marBottom w:val="0"/>
      <w:divBdr>
        <w:top w:val="none" w:sz="0" w:space="0" w:color="auto"/>
        <w:left w:val="none" w:sz="0" w:space="0" w:color="auto"/>
        <w:bottom w:val="none" w:sz="0" w:space="0" w:color="auto"/>
        <w:right w:val="none" w:sz="0" w:space="0" w:color="auto"/>
      </w:divBdr>
      <w:divsChild>
        <w:div w:id="344593593">
          <w:marLeft w:val="0"/>
          <w:marRight w:val="0"/>
          <w:marTop w:val="0"/>
          <w:marBottom w:val="0"/>
          <w:divBdr>
            <w:top w:val="none" w:sz="0" w:space="0" w:color="auto"/>
            <w:left w:val="none" w:sz="0" w:space="0" w:color="auto"/>
            <w:bottom w:val="none" w:sz="0" w:space="0" w:color="auto"/>
            <w:right w:val="none" w:sz="0" w:space="0" w:color="auto"/>
          </w:divBdr>
          <w:divsChild>
            <w:div w:id="67464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revistadiscusiones.com/wp-content/uploads/2019/06/DiscusionesXX.pdf" TargetMode="External"/><Relationship Id="rId18" Type="http://schemas.openxmlformats.org/officeDocument/2006/relationships/hyperlink" Target="http://revistadiscusiones.com/wp-content/uploads/2019/06/DiscusionesXX.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hilosophy.stanford.edu/sites/g/files/sbiybj9411/f/publications/bratman.routledge.2019.web_.012519.pdf" TargetMode="External"/><Relationship Id="rId17" Type="http://schemas.openxmlformats.org/officeDocument/2006/relationships/hyperlink" Target="https://revistas.juridicas.unam.mx/index.php/filosofia-derecho/issue/view/379" TargetMode="External"/><Relationship Id="rId2" Type="http://schemas.openxmlformats.org/officeDocument/2006/relationships/numbering" Target="numbering.xml"/><Relationship Id="rId16" Type="http://schemas.openxmlformats.org/officeDocument/2006/relationships/hyperlink" Target="http://revistadiscusiones.com/wp-content/uploads/2019/06/DiscusionesXX.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3-0716-3446" TargetMode="External"/><Relationship Id="rId5" Type="http://schemas.openxmlformats.org/officeDocument/2006/relationships/webSettings" Target="webSettings.xml"/><Relationship Id="rId15" Type="http://schemas.openxmlformats.org/officeDocument/2006/relationships/hyperlink" Target="http://revistadiscusiones.com/wp-content/uploads/2019/06/DiscusionesXX.pdf" TargetMode="External"/><Relationship Id="rId10" Type="http://schemas.openxmlformats.org/officeDocument/2006/relationships/hyperlink" Target="mailto:rocio.cgarcia@academicos.udg.mx"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rcid.org/0000-0001-8885-5094" TargetMode="External"/><Relationship Id="rId14" Type="http://schemas.openxmlformats.org/officeDocument/2006/relationships/hyperlink" Target="https://doi.org/10.52292/j.dsc.2017.255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3841-2C8C-49CD-B847-E14D5F39C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12</Pages>
  <Words>4939</Words>
  <Characters>27169</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mholi</dc:creator>
  <cp:keywords/>
  <dc:description/>
  <cp:lastModifiedBy>Francisco Santillán Campos</cp:lastModifiedBy>
  <cp:revision>17</cp:revision>
  <cp:lastPrinted>2024-02-12T16:20:00Z</cp:lastPrinted>
  <dcterms:created xsi:type="dcterms:W3CDTF">2024-08-30T17:26:00Z</dcterms:created>
  <dcterms:modified xsi:type="dcterms:W3CDTF">2025-02-19T15:27:00Z</dcterms:modified>
</cp:coreProperties>
</file>