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D749F" w14:textId="2BF9CC2E" w:rsidR="007050F9" w:rsidRPr="009E4664" w:rsidRDefault="007050F9" w:rsidP="009E4664">
      <w:pPr>
        <w:pStyle w:val="Standard"/>
        <w:jc w:val="right"/>
        <w:rPr>
          <w:rFonts w:eastAsia="Times New Roman" w:cs="Calibri"/>
          <w:b/>
          <w:color w:val="000000"/>
          <w:kern w:val="0"/>
          <w:sz w:val="36"/>
          <w:szCs w:val="36"/>
          <w:lang w:eastAsia="es-MX"/>
        </w:rPr>
      </w:pPr>
      <w:bookmarkStart w:id="0" w:name="_Hlk19823386"/>
      <w:r w:rsidRPr="009E4664">
        <w:rPr>
          <w:rFonts w:eastAsia="Times New Roman" w:cs="Calibri"/>
          <w:b/>
          <w:color w:val="000000"/>
          <w:kern w:val="0"/>
          <w:sz w:val="36"/>
          <w:szCs w:val="36"/>
          <w:lang w:eastAsia="es-MX"/>
        </w:rPr>
        <w:t>Superficies y contornos en la formación académica del NMS</w:t>
      </w:r>
    </w:p>
    <w:bookmarkEnd w:id="0"/>
    <w:p w14:paraId="291ADBC0" w14:textId="7608468C" w:rsidR="000C2B40" w:rsidRPr="009E4664" w:rsidRDefault="000C2B40" w:rsidP="009E4664">
      <w:pPr>
        <w:pStyle w:val="Standard"/>
        <w:jc w:val="right"/>
        <w:rPr>
          <w:rFonts w:eastAsia="Times New Roman" w:cs="Calibri"/>
          <w:b/>
          <w:i/>
          <w:iCs/>
          <w:color w:val="000000"/>
          <w:kern w:val="0"/>
          <w:sz w:val="28"/>
          <w:szCs w:val="28"/>
          <w:lang w:eastAsia="es-MX"/>
        </w:rPr>
      </w:pPr>
      <w:r w:rsidRPr="009E4664">
        <w:rPr>
          <w:rFonts w:eastAsia="Times New Roman" w:cs="Calibri"/>
          <w:b/>
          <w:i/>
          <w:iCs/>
          <w:color w:val="000000"/>
          <w:kern w:val="0"/>
          <w:sz w:val="28"/>
          <w:szCs w:val="28"/>
          <w:lang w:eastAsia="es-MX"/>
        </w:rPr>
        <w:t>Surfaces and contours in the academic formation of the NMS</w:t>
      </w:r>
    </w:p>
    <w:p w14:paraId="478FB8A6" w14:textId="77777777" w:rsidR="007050F9" w:rsidRPr="009E4664" w:rsidRDefault="007050F9" w:rsidP="009E4664">
      <w:pPr>
        <w:pStyle w:val="Standard"/>
        <w:spacing w:after="0"/>
        <w:jc w:val="right"/>
        <w:rPr>
          <w:rFonts w:cs="Calibri"/>
          <w:b/>
          <w:kern w:val="0"/>
          <w:sz w:val="24"/>
          <w:szCs w:val="24"/>
          <w:lang w:val="es-ES"/>
        </w:rPr>
      </w:pPr>
      <w:r w:rsidRPr="009E4664">
        <w:rPr>
          <w:rFonts w:cs="Calibri"/>
          <w:b/>
          <w:kern w:val="0"/>
          <w:sz w:val="24"/>
          <w:szCs w:val="24"/>
          <w:lang w:val="es-ES"/>
        </w:rPr>
        <w:t>Javier Díaz Sánchez</w:t>
      </w:r>
    </w:p>
    <w:p w14:paraId="6FAB9DAE" w14:textId="174D2FAE" w:rsidR="007050F9" w:rsidRPr="00C813C4" w:rsidRDefault="009E4664" w:rsidP="009E4664">
      <w:pPr>
        <w:pStyle w:val="Standard"/>
        <w:spacing w:after="0"/>
        <w:jc w:val="right"/>
        <w:rPr>
          <w:rFonts w:ascii="Times New Roman" w:hAnsi="Times New Roman" w:cs="Times New Roman"/>
          <w:sz w:val="24"/>
          <w:szCs w:val="24"/>
        </w:rPr>
      </w:pPr>
      <w:r w:rsidRPr="00C813C4">
        <w:rPr>
          <w:rFonts w:ascii="Times New Roman" w:hAnsi="Times New Roman" w:cs="Times New Roman"/>
          <w:sz w:val="24"/>
          <w:szCs w:val="24"/>
        </w:rPr>
        <w:t xml:space="preserve">Benemérita </w:t>
      </w:r>
      <w:r>
        <w:rPr>
          <w:rFonts w:ascii="Times New Roman" w:hAnsi="Times New Roman" w:cs="Times New Roman"/>
          <w:sz w:val="24"/>
          <w:szCs w:val="24"/>
        </w:rPr>
        <w:t>U</w:t>
      </w:r>
      <w:r w:rsidRPr="00C813C4">
        <w:rPr>
          <w:rFonts w:ascii="Times New Roman" w:hAnsi="Times New Roman" w:cs="Times New Roman"/>
          <w:sz w:val="24"/>
          <w:szCs w:val="24"/>
        </w:rPr>
        <w:t xml:space="preserve">niversidad </w:t>
      </w:r>
      <w:r>
        <w:rPr>
          <w:rFonts w:ascii="Times New Roman" w:hAnsi="Times New Roman" w:cs="Times New Roman"/>
          <w:sz w:val="24"/>
          <w:szCs w:val="24"/>
        </w:rPr>
        <w:t>A</w:t>
      </w:r>
      <w:r w:rsidRPr="00C813C4">
        <w:rPr>
          <w:rFonts w:ascii="Times New Roman" w:hAnsi="Times New Roman" w:cs="Times New Roman"/>
          <w:sz w:val="24"/>
          <w:szCs w:val="24"/>
        </w:rPr>
        <w:t xml:space="preserve">utónoma de </w:t>
      </w:r>
      <w:r>
        <w:rPr>
          <w:rFonts w:ascii="Times New Roman" w:hAnsi="Times New Roman" w:cs="Times New Roman"/>
          <w:sz w:val="24"/>
          <w:szCs w:val="24"/>
        </w:rPr>
        <w:t>P</w:t>
      </w:r>
      <w:r w:rsidRPr="00C813C4">
        <w:rPr>
          <w:rFonts w:ascii="Times New Roman" w:hAnsi="Times New Roman" w:cs="Times New Roman"/>
          <w:sz w:val="24"/>
          <w:szCs w:val="24"/>
        </w:rPr>
        <w:t>uebla</w:t>
      </w:r>
      <w:r>
        <w:rPr>
          <w:rFonts w:ascii="Times New Roman" w:hAnsi="Times New Roman" w:cs="Times New Roman"/>
          <w:sz w:val="24"/>
          <w:szCs w:val="24"/>
        </w:rPr>
        <w:t>, México</w:t>
      </w:r>
    </w:p>
    <w:p w14:paraId="25CD1333" w14:textId="77777777" w:rsidR="007050F9" w:rsidRPr="009E4664" w:rsidRDefault="007050F9" w:rsidP="009E4664">
      <w:pPr>
        <w:pStyle w:val="Standard"/>
        <w:spacing w:after="0"/>
        <w:jc w:val="right"/>
        <w:rPr>
          <w:rStyle w:val="Hipervnculo"/>
          <w:rFonts w:cstheme="minorBidi"/>
          <w:color w:val="FF0000"/>
          <w:kern w:val="1"/>
          <w:sz w:val="24"/>
          <w:szCs w:val="24"/>
          <w:u w:val="none"/>
          <w:lang w:eastAsia="zh-CN" w:bidi="hi-IN"/>
        </w:rPr>
      </w:pPr>
      <w:r w:rsidRPr="009E4664">
        <w:rPr>
          <w:rStyle w:val="Hipervnculo"/>
          <w:rFonts w:cstheme="minorBidi"/>
          <w:color w:val="FF0000"/>
          <w:kern w:val="1"/>
          <w:sz w:val="24"/>
          <w:szCs w:val="24"/>
          <w:u w:val="none"/>
          <w:lang w:eastAsia="zh-CN" w:bidi="hi-IN"/>
        </w:rPr>
        <w:t>jdiazsz@hotmail.com</w:t>
      </w:r>
    </w:p>
    <w:p w14:paraId="3B1B3D8D" w14:textId="77777777" w:rsidR="007050F9" w:rsidRPr="00C813C4" w:rsidRDefault="007050F9" w:rsidP="007050F9">
      <w:pPr>
        <w:rPr>
          <w:rFonts w:ascii="Times New Roman" w:hAnsi="Times New Roman" w:cs="Times New Roman"/>
          <w:sz w:val="24"/>
          <w:szCs w:val="24"/>
        </w:rPr>
      </w:pPr>
    </w:p>
    <w:p w14:paraId="1F1510BC" w14:textId="76EA6E00" w:rsidR="007050F9" w:rsidRPr="009E4664" w:rsidRDefault="007050F9" w:rsidP="007050F9">
      <w:pPr>
        <w:spacing w:line="240" w:lineRule="auto"/>
        <w:rPr>
          <w:rFonts w:eastAsia="Times New Roman"/>
          <w:b/>
          <w:sz w:val="28"/>
          <w:szCs w:val="28"/>
          <w:lang w:val="es-ES_tradnl"/>
        </w:rPr>
      </w:pPr>
      <w:r w:rsidRPr="009E4664">
        <w:rPr>
          <w:rFonts w:eastAsia="Times New Roman"/>
          <w:b/>
          <w:sz w:val="28"/>
          <w:szCs w:val="28"/>
          <w:lang w:val="es-ES_tradnl"/>
        </w:rPr>
        <w:t>Resumen</w:t>
      </w:r>
    </w:p>
    <w:p w14:paraId="6E06F5A5" w14:textId="4B5CCE79" w:rsidR="007050F9" w:rsidRPr="00C813C4" w:rsidRDefault="000B04AC" w:rsidP="009E4664">
      <w:pPr>
        <w:spacing w:after="0" w:line="360" w:lineRule="auto"/>
        <w:jc w:val="both"/>
        <w:rPr>
          <w:rFonts w:ascii="Times New Roman" w:hAnsi="Times New Roman" w:cs="Times New Roman"/>
          <w:sz w:val="24"/>
          <w:szCs w:val="24"/>
        </w:rPr>
      </w:pPr>
      <w:r w:rsidRPr="00C813C4">
        <w:rPr>
          <w:rFonts w:ascii="Times New Roman" w:hAnsi="Times New Roman" w:cs="Times New Roman"/>
          <w:sz w:val="24"/>
          <w:szCs w:val="24"/>
        </w:rPr>
        <w:t>Al h</w:t>
      </w:r>
      <w:r w:rsidR="007050F9" w:rsidRPr="00C813C4">
        <w:rPr>
          <w:rFonts w:ascii="Times New Roman" w:hAnsi="Times New Roman" w:cs="Times New Roman"/>
          <w:sz w:val="24"/>
          <w:szCs w:val="24"/>
        </w:rPr>
        <w:t>ablar de superficies y contornos</w:t>
      </w:r>
      <w:r w:rsidR="00C813C4" w:rsidRPr="00C813C4">
        <w:rPr>
          <w:rFonts w:ascii="Times New Roman" w:hAnsi="Times New Roman" w:cs="Times New Roman"/>
          <w:sz w:val="24"/>
          <w:szCs w:val="24"/>
        </w:rPr>
        <w:t xml:space="preserve"> a estudiantes de bachillerato,</w:t>
      </w:r>
      <w:r w:rsidR="007050F9" w:rsidRPr="00C813C4">
        <w:rPr>
          <w:rFonts w:ascii="Times New Roman" w:hAnsi="Times New Roman" w:cs="Times New Roman"/>
          <w:sz w:val="24"/>
          <w:szCs w:val="24"/>
        </w:rPr>
        <w:t xml:space="preserve"> </w:t>
      </w:r>
      <w:r w:rsidR="00C813C4" w:rsidRPr="00C813C4">
        <w:rPr>
          <w:rFonts w:ascii="Times New Roman" w:hAnsi="Times New Roman" w:cs="Times New Roman"/>
          <w:sz w:val="24"/>
          <w:szCs w:val="24"/>
        </w:rPr>
        <w:t>haciendo referencia a</w:t>
      </w:r>
      <w:r w:rsidR="007050F9" w:rsidRPr="00C813C4">
        <w:rPr>
          <w:rFonts w:ascii="Times New Roman" w:hAnsi="Times New Roman" w:cs="Times New Roman"/>
          <w:sz w:val="24"/>
          <w:szCs w:val="24"/>
        </w:rPr>
        <w:t xml:space="preserve"> funciones de tipo f(</w:t>
      </w:r>
      <w:proofErr w:type="spellStart"/>
      <w:r w:rsidR="007050F9" w:rsidRPr="00C813C4">
        <w:rPr>
          <w:rFonts w:ascii="Times New Roman" w:hAnsi="Times New Roman" w:cs="Times New Roman"/>
          <w:sz w:val="24"/>
          <w:szCs w:val="24"/>
        </w:rPr>
        <w:t>x,y</w:t>
      </w:r>
      <w:proofErr w:type="spellEnd"/>
      <w:r w:rsidR="007050F9" w:rsidRPr="00C813C4">
        <w:rPr>
          <w:rFonts w:ascii="Times New Roman" w:hAnsi="Times New Roman" w:cs="Times New Roman"/>
          <w:sz w:val="24"/>
          <w:szCs w:val="24"/>
        </w:rPr>
        <w:t>)=z</w:t>
      </w:r>
      <w:r w:rsidR="0092610B" w:rsidRPr="00C813C4">
        <w:rPr>
          <w:rFonts w:ascii="Times New Roman" w:hAnsi="Times New Roman" w:cs="Times New Roman"/>
          <w:sz w:val="24"/>
          <w:szCs w:val="24"/>
        </w:rPr>
        <w:t>,</w:t>
      </w:r>
      <w:r w:rsidR="007050F9" w:rsidRPr="00C813C4">
        <w:rPr>
          <w:rFonts w:ascii="Times New Roman" w:hAnsi="Times New Roman" w:cs="Times New Roman"/>
          <w:sz w:val="24"/>
          <w:szCs w:val="24"/>
        </w:rPr>
        <w:t xml:space="preserve"> </w:t>
      </w:r>
      <w:r w:rsidR="00C813C4" w:rsidRPr="00C813C4">
        <w:rPr>
          <w:rFonts w:ascii="Times New Roman" w:hAnsi="Times New Roman" w:cs="Times New Roman"/>
          <w:sz w:val="24"/>
          <w:szCs w:val="24"/>
        </w:rPr>
        <w:t xml:space="preserve">es un hecho que </w:t>
      </w:r>
      <w:r w:rsidR="007050F9" w:rsidRPr="00C813C4">
        <w:rPr>
          <w:rFonts w:ascii="Times New Roman" w:hAnsi="Times New Roman" w:cs="Times New Roman"/>
          <w:sz w:val="24"/>
          <w:szCs w:val="24"/>
        </w:rPr>
        <w:t xml:space="preserve">implica un </w:t>
      </w:r>
      <w:r w:rsidR="0092610B" w:rsidRPr="00C813C4">
        <w:rPr>
          <w:rFonts w:ascii="Times New Roman" w:hAnsi="Times New Roman" w:cs="Times New Roman"/>
          <w:sz w:val="24"/>
          <w:szCs w:val="24"/>
        </w:rPr>
        <w:t xml:space="preserve">importante </w:t>
      </w:r>
      <w:r w:rsidR="007050F9" w:rsidRPr="00C813C4">
        <w:rPr>
          <w:rFonts w:ascii="Times New Roman" w:hAnsi="Times New Roman" w:cs="Times New Roman"/>
          <w:sz w:val="24"/>
          <w:szCs w:val="24"/>
        </w:rPr>
        <w:t>cambio de paradigma; por principio se tiene una delimitación, el concepto del plano XYZ frente al tradicional XY, desgraciadamente no se incluye como contenido y mucho menos hablar de una asignatura en el  NMS que lo considere, no obstante su utilidad tiene vital importancia formativa en aquellos estudiantes que necesitan manejar múltiples variables y datos que se expresarán en formas o estadísticas</w:t>
      </w:r>
      <w:r w:rsidR="00FE6184" w:rsidRPr="00C813C4">
        <w:rPr>
          <w:rFonts w:ascii="Times New Roman" w:hAnsi="Times New Roman" w:cs="Times New Roman"/>
          <w:sz w:val="24"/>
          <w:szCs w:val="24"/>
        </w:rPr>
        <w:t xml:space="preserve">. A </w:t>
      </w:r>
      <w:r w:rsidR="007050F9" w:rsidRPr="00C813C4">
        <w:rPr>
          <w:rFonts w:ascii="Times New Roman" w:hAnsi="Times New Roman" w:cs="Times New Roman"/>
          <w:sz w:val="24"/>
          <w:szCs w:val="24"/>
        </w:rPr>
        <w:t xml:space="preserve">partir de lo anterior y con base en las disposiciones de Modelo Universitario Minerva (BUAP), se presenta el marco teórico de una actividad tipo taller, dirigida a la consolidación básica de la interpretación gráfica de funciones y datos a través de software especializado y una hoja de cálculo, donde se presentan comparativas y compatibilidades entre estas herramientas, además </w:t>
      </w:r>
      <w:r w:rsidR="00BE1478" w:rsidRPr="00C813C4">
        <w:rPr>
          <w:rFonts w:ascii="Times New Roman" w:hAnsi="Times New Roman" w:cs="Times New Roman"/>
          <w:sz w:val="24"/>
          <w:szCs w:val="24"/>
        </w:rPr>
        <w:t>s</w:t>
      </w:r>
      <w:r w:rsidR="007922B3" w:rsidRPr="00C813C4">
        <w:rPr>
          <w:rFonts w:ascii="Times New Roman" w:hAnsi="Times New Roman" w:cs="Times New Roman"/>
          <w:sz w:val="24"/>
          <w:szCs w:val="24"/>
        </w:rPr>
        <w:t>e</w:t>
      </w:r>
      <w:r w:rsidR="007050F9" w:rsidRPr="00C813C4">
        <w:rPr>
          <w:rFonts w:ascii="Times New Roman" w:hAnsi="Times New Roman" w:cs="Times New Roman"/>
          <w:sz w:val="24"/>
          <w:szCs w:val="24"/>
        </w:rPr>
        <w:t xml:space="preserve"> simplifica</w:t>
      </w:r>
      <w:r w:rsidR="00A03542" w:rsidRPr="00C813C4">
        <w:rPr>
          <w:rFonts w:ascii="Times New Roman" w:hAnsi="Times New Roman" w:cs="Times New Roman"/>
          <w:sz w:val="24"/>
          <w:szCs w:val="24"/>
        </w:rPr>
        <w:t>n</w:t>
      </w:r>
      <w:r w:rsidR="007050F9" w:rsidRPr="00C813C4">
        <w:rPr>
          <w:rFonts w:ascii="Times New Roman" w:hAnsi="Times New Roman" w:cs="Times New Roman"/>
          <w:sz w:val="24"/>
          <w:szCs w:val="24"/>
        </w:rPr>
        <w:t xml:space="preserve"> </w:t>
      </w:r>
      <w:r w:rsidR="00B15C79" w:rsidRPr="00C813C4">
        <w:rPr>
          <w:rFonts w:ascii="Times New Roman" w:hAnsi="Times New Roman" w:cs="Times New Roman"/>
          <w:sz w:val="24"/>
          <w:szCs w:val="24"/>
        </w:rPr>
        <w:t>las instrucciones</w:t>
      </w:r>
      <w:r w:rsidR="007050F9" w:rsidRPr="00C813C4">
        <w:rPr>
          <w:rFonts w:ascii="Times New Roman" w:hAnsi="Times New Roman" w:cs="Times New Roman"/>
          <w:sz w:val="24"/>
          <w:szCs w:val="24"/>
        </w:rPr>
        <w:t xml:space="preserve"> para </w:t>
      </w:r>
      <w:r w:rsidR="00BE1478" w:rsidRPr="00C813C4">
        <w:rPr>
          <w:rFonts w:ascii="Times New Roman" w:hAnsi="Times New Roman" w:cs="Times New Roman"/>
          <w:sz w:val="24"/>
          <w:szCs w:val="24"/>
        </w:rPr>
        <w:t>un rápido</w:t>
      </w:r>
      <w:r w:rsidR="007050F9" w:rsidRPr="00C813C4">
        <w:rPr>
          <w:rFonts w:ascii="Times New Roman" w:hAnsi="Times New Roman" w:cs="Times New Roman"/>
          <w:sz w:val="24"/>
          <w:szCs w:val="24"/>
        </w:rPr>
        <w:t xml:space="preserve"> aprendizaje.</w:t>
      </w:r>
    </w:p>
    <w:p w14:paraId="5E0022B5" w14:textId="709850BB" w:rsidR="007050F9" w:rsidRPr="00C813C4" w:rsidRDefault="007050F9" w:rsidP="007050F9">
      <w:pPr>
        <w:spacing w:line="240" w:lineRule="auto"/>
        <w:rPr>
          <w:rFonts w:ascii="Times New Roman" w:hAnsi="Times New Roman" w:cs="Times New Roman"/>
          <w:sz w:val="24"/>
          <w:szCs w:val="24"/>
        </w:rPr>
      </w:pPr>
      <w:r w:rsidRPr="009E4664">
        <w:rPr>
          <w:rFonts w:eastAsia="Times New Roman"/>
          <w:b/>
          <w:sz w:val="28"/>
          <w:szCs w:val="28"/>
          <w:lang w:val="es-ES_tradnl"/>
        </w:rPr>
        <w:t>Palabras Clave:</w:t>
      </w:r>
      <w:r w:rsidRPr="00C813C4">
        <w:rPr>
          <w:rFonts w:ascii="Times New Roman" w:hAnsi="Times New Roman" w:cs="Times New Roman"/>
          <w:sz w:val="24"/>
          <w:szCs w:val="24"/>
        </w:rPr>
        <w:t xml:space="preserve"> Superficies, </w:t>
      </w:r>
      <w:r w:rsidR="00B31B0C" w:rsidRPr="00C813C4">
        <w:rPr>
          <w:rFonts w:ascii="Times New Roman" w:hAnsi="Times New Roman" w:cs="Times New Roman"/>
          <w:sz w:val="24"/>
          <w:szCs w:val="24"/>
        </w:rPr>
        <w:t xml:space="preserve">3D, </w:t>
      </w:r>
      <w:r w:rsidRPr="00C813C4">
        <w:rPr>
          <w:rFonts w:ascii="Times New Roman" w:hAnsi="Times New Roman" w:cs="Times New Roman"/>
          <w:sz w:val="24"/>
          <w:szCs w:val="24"/>
        </w:rPr>
        <w:t>Contornos, Funciones, Competencias, NMS.</w:t>
      </w:r>
    </w:p>
    <w:p w14:paraId="715ABF95" w14:textId="77777777" w:rsidR="00E75854" w:rsidRPr="00C813C4" w:rsidRDefault="00E75854">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lang w:val="es-ES"/>
        </w:rPr>
      </w:pPr>
    </w:p>
    <w:p w14:paraId="681E85FB" w14:textId="77777777" w:rsidR="00E75854" w:rsidRPr="009E4664" w:rsidRDefault="00E75854" w:rsidP="009E4664">
      <w:pPr>
        <w:spacing w:after="0" w:line="360" w:lineRule="auto"/>
        <w:jc w:val="both"/>
        <w:rPr>
          <w:rFonts w:eastAsia="Times New Roman"/>
          <w:b/>
          <w:sz w:val="28"/>
          <w:szCs w:val="28"/>
          <w:lang w:val="es-ES_tradnl"/>
        </w:rPr>
      </w:pPr>
      <w:r w:rsidRPr="009E4664">
        <w:rPr>
          <w:rFonts w:eastAsia="Times New Roman"/>
          <w:b/>
          <w:sz w:val="28"/>
          <w:szCs w:val="28"/>
          <w:lang w:val="es-ES_tradnl"/>
        </w:rPr>
        <w:t>Abstract</w:t>
      </w:r>
    </w:p>
    <w:p w14:paraId="1C6D4F62" w14:textId="526F0CB1" w:rsidR="00B909FB" w:rsidRPr="00C813C4" w:rsidRDefault="00EC727B" w:rsidP="009E4664">
      <w:pPr>
        <w:spacing w:after="0" w:line="360" w:lineRule="auto"/>
        <w:jc w:val="both"/>
        <w:rPr>
          <w:rFonts w:ascii="Times New Roman" w:hAnsi="Times New Roman" w:cs="Times New Roman"/>
          <w:sz w:val="24"/>
          <w:szCs w:val="24"/>
          <w:lang w:val="en-US"/>
        </w:rPr>
      </w:pPr>
      <w:r w:rsidRPr="00EC727B">
        <w:rPr>
          <w:rFonts w:ascii="Times New Roman" w:hAnsi="Times New Roman" w:cs="Times New Roman"/>
          <w:sz w:val="24"/>
          <w:szCs w:val="24"/>
          <w:lang w:val="en-US"/>
        </w:rPr>
        <w:t xml:space="preserve">When talking about surfaces and contours to high school students, making reference to functions of type f (x, y) = z, is a fact that implies an important paradigm shift; In principle there is a delimitation, the concept of the XYZ plane versus the traditional XY, unfortunately it is not included as content and much less talk about a subject in the NMS that you consider, regardless of its usefulness it has vital formative importance in those students who need handle multiple variables and data that are detailed in forms or statistics. Based on the foregoing and based on the provisions of the Minerva University Model (BUAP), the theoretical framework of a higher type activity is presented, aimed at the basic consolidation </w:t>
      </w:r>
      <w:r w:rsidRPr="00EC727B">
        <w:rPr>
          <w:rFonts w:ascii="Times New Roman" w:hAnsi="Times New Roman" w:cs="Times New Roman"/>
          <w:sz w:val="24"/>
          <w:szCs w:val="24"/>
          <w:lang w:val="en-US"/>
        </w:rPr>
        <w:lastRenderedPageBreak/>
        <w:t>of the graphical interpretation of functions and data through specialized software and A spreadsheet, where comparatives and compatibilities between these tools are presented, also simplifies the instructions for quick learning.</w:t>
      </w:r>
    </w:p>
    <w:p w14:paraId="0CE97775" w14:textId="288B21EB" w:rsidR="000C2B40" w:rsidRPr="00C813C4" w:rsidRDefault="00B909FB" w:rsidP="00B909FB">
      <w:pPr>
        <w:spacing w:line="360" w:lineRule="auto"/>
        <w:jc w:val="both"/>
        <w:rPr>
          <w:rFonts w:ascii="Times New Roman" w:hAnsi="Times New Roman" w:cs="Times New Roman"/>
          <w:sz w:val="24"/>
          <w:szCs w:val="24"/>
          <w:lang w:val="en-US"/>
        </w:rPr>
      </w:pPr>
      <w:r w:rsidRPr="009E4664">
        <w:rPr>
          <w:rFonts w:eastAsia="Times New Roman"/>
          <w:b/>
          <w:sz w:val="28"/>
          <w:szCs w:val="28"/>
          <w:lang w:val="es-ES_tradnl"/>
        </w:rPr>
        <w:t>Keywords:</w:t>
      </w:r>
      <w:r w:rsidRPr="00C813C4">
        <w:rPr>
          <w:rFonts w:ascii="Times New Roman" w:hAnsi="Times New Roman" w:cs="Times New Roman"/>
          <w:sz w:val="24"/>
          <w:szCs w:val="24"/>
          <w:lang w:val="en-US"/>
        </w:rPr>
        <w:t xml:space="preserve"> Surfaces, 3D, Contours, Functions, Competencies, NMS.</w:t>
      </w:r>
    </w:p>
    <w:p w14:paraId="255E8CC3" w14:textId="08B14173" w:rsidR="009E4664" w:rsidRDefault="009E4664" w:rsidP="009E4664">
      <w:pPr>
        <w:spacing w:before="120" w:after="240" w:line="360" w:lineRule="auto"/>
        <w:jc w:val="both"/>
      </w:pPr>
      <w:r w:rsidRPr="00B73F9B">
        <w:rPr>
          <w:rFonts w:ascii="Times New Roman" w:hAnsi="Times New Roman" w:cs="Times New Roman"/>
          <w:b/>
          <w:sz w:val="24"/>
        </w:rPr>
        <w:t>Fecha Recepción:</w:t>
      </w:r>
      <w:r w:rsidRPr="00B73F9B">
        <w:rPr>
          <w:rFonts w:ascii="Times New Roman" w:hAnsi="Times New Roman" w:cs="Times New Roman"/>
          <w:sz w:val="24"/>
        </w:rPr>
        <w:t xml:space="preserve"> </w:t>
      </w:r>
      <w:r>
        <w:rPr>
          <w:rFonts w:ascii="Times New Roman" w:hAnsi="Times New Roman" w:cs="Times New Roman"/>
          <w:sz w:val="24"/>
        </w:rPr>
        <w:t>Noviembre 2018</w:t>
      </w:r>
      <w:r w:rsidRPr="00B73F9B">
        <w:rPr>
          <w:rFonts w:ascii="Times New Roman" w:hAnsi="Times New Roman" w:cs="Times New Roman"/>
          <w:sz w:val="24"/>
        </w:rPr>
        <w:t xml:space="preserve">     </w:t>
      </w:r>
      <w:r w:rsidRPr="00B73F9B">
        <w:rPr>
          <w:rFonts w:ascii="Times New Roman" w:hAnsi="Times New Roman" w:cs="Times New Roman"/>
          <w:b/>
          <w:sz w:val="24"/>
        </w:rPr>
        <w:t>Fecha Aceptación:</w:t>
      </w:r>
      <w:r w:rsidRPr="00B73F9B">
        <w:rPr>
          <w:rFonts w:ascii="Times New Roman" w:hAnsi="Times New Roman" w:cs="Times New Roman"/>
          <w:sz w:val="24"/>
        </w:rPr>
        <w:t xml:space="preserve"> </w:t>
      </w:r>
      <w:r>
        <w:rPr>
          <w:rFonts w:ascii="Times New Roman" w:hAnsi="Times New Roman" w:cs="Times New Roman"/>
          <w:sz w:val="24"/>
        </w:rPr>
        <w:t>Junio</w:t>
      </w:r>
      <w:r w:rsidRPr="00B73F9B">
        <w:rPr>
          <w:rFonts w:ascii="Times New Roman" w:hAnsi="Times New Roman" w:cs="Times New Roman"/>
          <w:sz w:val="24"/>
        </w:rPr>
        <w:t xml:space="preserve"> 201</w:t>
      </w:r>
      <w:r>
        <w:rPr>
          <w:rFonts w:ascii="Times New Roman" w:hAnsi="Times New Roman" w:cs="Times New Roman"/>
          <w:sz w:val="24"/>
        </w:rPr>
        <w:t>9</w:t>
      </w:r>
      <w:r>
        <w:br/>
      </w:r>
      <w:r>
        <w:pict w14:anchorId="3CE48211">
          <v:rect id="_x0000_i1025" style="width:446.5pt;height:1.5pt" o:hralign="center" o:hrstd="t" o:hr="t" fillcolor="#a0a0a0" stroked="f"/>
        </w:pict>
      </w:r>
    </w:p>
    <w:p w14:paraId="5E2796E0" w14:textId="632C5713" w:rsidR="003A20D8" w:rsidRPr="00C813C4" w:rsidRDefault="00C813C4" w:rsidP="00C813C4">
      <w:pPr>
        <w:spacing w:line="360" w:lineRule="auto"/>
        <w:jc w:val="center"/>
        <w:rPr>
          <w:rStyle w:val="doc3"/>
          <w:rFonts w:ascii="Times New Roman" w:hAnsi="Times New Roman" w:cs="Times New Roman"/>
          <w:b/>
          <w:sz w:val="32"/>
          <w:szCs w:val="32"/>
        </w:rPr>
      </w:pPr>
      <w:r w:rsidRPr="00C813C4">
        <w:rPr>
          <w:rStyle w:val="doc3"/>
          <w:rFonts w:ascii="Times New Roman" w:hAnsi="Times New Roman" w:cs="Times New Roman"/>
          <w:b/>
          <w:sz w:val="32"/>
          <w:szCs w:val="32"/>
        </w:rPr>
        <w:t>Introducci</w:t>
      </w:r>
      <w:r>
        <w:rPr>
          <w:rStyle w:val="doc3"/>
          <w:rFonts w:ascii="Times New Roman" w:hAnsi="Times New Roman" w:cs="Times New Roman"/>
          <w:b/>
          <w:sz w:val="32"/>
          <w:szCs w:val="32"/>
        </w:rPr>
        <w:t>ó</w:t>
      </w:r>
      <w:r w:rsidRPr="00C813C4">
        <w:rPr>
          <w:rStyle w:val="doc3"/>
          <w:rFonts w:ascii="Times New Roman" w:hAnsi="Times New Roman" w:cs="Times New Roman"/>
          <w:b/>
          <w:sz w:val="32"/>
          <w:szCs w:val="32"/>
        </w:rPr>
        <w:t>n</w:t>
      </w:r>
    </w:p>
    <w:p w14:paraId="2EE1E100" w14:textId="2E70A4C6" w:rsidR="006D77D8" w:rsidRPr="00C813C4" w:rsidRDefault="00E43EDC" w:rsidP="002478BA">
      <w:pPr>
        <w:pBdr>
          <w:top w:val="none" w:sz="0" w:space="0" w:color="auto"/>
        </w:pBdr>
        <w:spacing w:line="360" w:lineRule="auto"/>
        <w:jc w:val="both"/>
        <w:rPr>
          <w:rStyle w:val="doc3"/>
          <w:rFonts w:ascii="Times New Roman" w:hAnsi="Times New Roman" w:cs="Times New Roman"/>
          <w:szCs w:val="24"/>
        </w:rPr>
      </w:pPr>
      <w:r w:rsidRPr="00C813C4">
        <w:rPr>
          <w:rStyle w:val="doc3"/>
          <w:rFonts w:ascii="Times New Roman" w:hAnsi="Times New Roman" w:cs="Times New Roman"/>
          <w:szCs w:val="24"/>
        </w:rPr>
        <w:t>Durante la formación básica de los estudiantes</w:t>
      </w:r>
      <w:r w:rsidR="00D846A5" w:rsidRPr="00C813C4">
        <w:rPr>
          <w:rStyle w:val="doc3"/>
          <w:rFonts w:ascii="Times New Roman" w:hAnsi="Times New Roman" w:cs="Times New Roman"/>
          <w:szCs w:val="24"/>
        </w:rPr>
        <w:t xml:space="preserve"> tradicionalmente se ha abordado la enseñanza del trazado de </w:t>
      </w:r>
      <w:r w:rsidR="000219FD" w:rsidRPr="00C813C4">
        <w:rPr>
          <w:rStyle w:val="doc3"/>
          <w:rFonts w:ascii="Times New Roman" w:hAnsi="Times New Roman" w:cs="Times New Roman"/>
          <w:szCs w:val="24"/>
        </w:rPr>
        <w:t xml:space="preserve">funciones dentro de un plano cartesiano </w:t>
      </w:r>
      <w:r w:rsidR="001F5750" w:rsidRPr="00C813C4">
        <w:rPr>
          <w:rStyle w:val="doc3"/>
          <w:rFonts w:ascii="Times New Roman" w:hAnsi="Times New Roman" w:cs="Times New Roman"/>
          <w:szCs w:val="24"/>
        </w:rPr>
        <w:t>bidimensional</w:t>
      </w:r>
      <w:r w:rsidR="000219FD" w:rsidRPr="00C813C4">
        <w:rPr>
          <w:rStyle w:val="doc3"/>
          <w:rFonts w:ascii="Times New Roman" w:hAnsi="Times New Roman" w:cs="Times New Roman"/>
          <w:szCs w:val="24"/>
        </w:rPr>
        <w:t xml:space="preserve"> (XY), este plano ha sido el auxiliar para la comprensión de las características </w:t>
      </w:r>
      <w:r w:rsidR="00031F4D" w:rsidRPr="00C813C4">
        <w:rPr>
          <w:rStyle w:val="doc3"/>
          <w:rFonts w:ascii="Times New Roman" w:hAnsi="Times New Roman" w:cs="Times New Roman"/>
          <w:szCs w:val="24"/>
        </w:rPr>
        <w:t xml:space="preserve">y comportamientos de muchas funciones que son presentadas en la formación </w:t>
      </w:r>
      <w:r w:rsidR="001F5750" w:rsidRPr="00C813C4">
        <w:rPr>
          <w:rStyle w:val="doc3"/>
          <w:rFonts w:ascii="Times New Roman" w:hAnsi="Times New Roman" w:cs="Times New Roman"/>
          <w:szCs w:val="24"/>
        </w:rPr>
        <w:t>académica</w:t>
      </w:r>
      <w:r w:rsidR="00031F4D" w:rsidRPr="00C813C4">
        <w:rPr>
          <w:rStyle w:val="doc3"/>
          <w:rFonts w:ascii="Times New Roman" w:hAnsi="Times New Roman" w:cs="Times New Roman"/>
          <w:szCs w:val="24"/>
        </w:rPr>
        <w:t xml:space="preserve">, sin embargo, </w:t>
      </w:r>
      <w:r w:rsidR="000F0D27" w:rsidRPr="00C813C4">
        <w:rPr>
          <w:rStyle w:val="doc3"/>
          <w:rFonts w:ascii="Times New Roman" w:hAnsi="Times New Roman" w:cs="Times New Roman"/>
          <w:szCs w:val="24"/>
        </w:rPr>
        <w:t xml:space="preserve">la realidad tiene una forma tridimensional que implica considerar a otro </w:t>
      </w:r>
      <w:r w:rsidR="00F7530F" w:rsidRPr="00C813C4">
        <w:rPr>
          <w:rStyle w:val="doc3"/>
          <w:rFonts w:ascii="Times New Roman" w:hAnsi="Times New Roman" w:cs="Times New Roman"/>
          <w:szCs w:val="24"/>
        </w:rPr>
        <w:t xml:space="preserve">eje que </w:t>
      </w:r>
      <w:r w:rsidR="00280A59" w:rsidRPr="00C813C4">
        <w:rPr>
          <w:rStyle w:val="doc3"/>
          <w:rFonts w:ascii="Times New Roman" w:hAnsi="Times New Roman" w:cs="Times New Roman"/>
          <w:szCs w:val="24"/>
        </w:rPr>
        <w:t>genera superficies, este plano (XYZ) toma como</w:t>
      </w:r>
      <w:bookmarkStart w:id="1" w:name="_GoBack"/>
      <w:bookmarkEnd w:id="1"/>
      <w:r w:rsidR="00280A59" w:rsidRPr="00C813C4">
        <w:rPr>
          <w:rStyle w:val="doc3"/>
          <w:rFonts w:ascii="Times New Roman" w:hAnsi="Times New Roman" w:cs="Times New Roman"/>
          <w:szCs w:val="24"/>
        </w:rPr>
        <w:t xml:space="preserve"> parámetros a los </w:t>
      </w:r>
      <w:r w:rsidR="006572C3" w:rsidRPr="00C813C4">
        <w:rPr>
          <w:rStyle w:val="doc3"/>
          <w:rFonts w:ascii="Times New Roman" w:hAnsi="Times New Roman" w:cs="Times New Roman"/>
          <w:szCs w:val="24"/>
        </w:rPr>
        <w:t>valores de una base proporcionada por los ejes X e Y para la generación de una altura Z</w:t>
      </w:r>
      <w:r w:rsidR="001F5750" w:rsidRPr="00C813C4">
        <w:rPr>
          <w:rStyle w:val="doc3"/>
          <w:rFonts w:ascii="Times New Roman" w:hAnsi="Times New Roman" w:cs="Times New Roman"/>
          <w:szCs w:val="24"/>
        </w:rPr>
        <w:t xml:space="preserve"> dando</w:t>
      </w:r>
      <w:r w:rsidR="006572C3" w:rsidRPr="00C813C4">
        <w:rPr>
          <w:rStyle w:val="doc3"/>
          <w:rFonts w:ascii="Times New Roman" w:hAnsi="Times New Roman" w:cs="Times New Roman"/>
          <w:szCs w:val="24"/>
        </w:rPr>
        <w:t xml:space="preserve"> lugar a una función de tipo f(</w:t>
      </w:r>
      <w:proofErr w:type="spellStart"/>
      <w:r w:rsidR="006572C3" w:rsidRPr="00C813C4">
        <w:rPr>
          <w:rStyle w:val="doc3"/>
          <w:rFonts w:ascii="Times New Roman" w:hAnsi="Times New Roman" w:cs="Times New Roman"/>
          <w:szCs w:val="24"/>
        </w:rPr>
        <w:t>x,y</w:t>
      </w:r>
      <w:proofErr w:type="spellEnd"/>
      <w:r w:rsidR="006572C3" w:rsidRPr="00C813C4">
        <w:rPr>
          <w:rStyle w:val="doc3"/>
          <w:rFonts w:ascii="Times New Roman" w:hAnsi="Times New Roman" w:cs="Times New Roman"/>
          <w:szCs w:val="24"/>
        </w:rPr>
        <w:t>)=z</w:t>
      </w:r>
      <w:r w:rsidR="001F5750" w:rsidRPr="00C813C4">
        <w:rPr>
          <w:rStyle w:val="doc3"/>
          <w:rFonts w:ascii="Times New Roman" w:hAnsi="Times New Roman" w:cs="Times New Roman"/>
          <w:szCs w:val="24"/>
        </w:rPr>
        <w:t xml:space="preserve">. Lo anterior suele ser un reto para su enseñanza en el sentido de </w:t>
      </w:r>
      <w:r w:rsidR="000431E8" w:rsidRPr="00C813C4">
        <w:rPr>
          <w:rStyle w:val="doc3"/>
          <w:rFonts w:ascii="Times New Roman" w:hAnsi="Times New Roman" w:cs="Times New Roman"/>
          <w:szCs w:val="24"/>
        </w:rPr>
        <w:t>elaborar</w:t>
      </w:r>
      <w:r w:rsidR="001F5750" w:rsidRPr="00C813C4">
        <w:rPr>
          <w:rStyle w:val="doc3"/>
          <w:rFonts w:ascii="Times New Roman" w:hAnsi="Times New Roman" w:cs="Times New Roman"/>
          <w:szCs w:val="24"/>
        </w:rPr>
        <w:t xml:space="preserve"> </w:t>
      </w:r>
      <w:r w:rsidR="000431E8" w:rsidRPr="00C813C4">
        <w:rPr>
          <w:rStyle w:val="doc3"/>
          <w:rFonts w:ascii="Times New Roman" w:hAnsi="Times New Roman" w:cs="Times New Roman"/>
          <w:szCs w:val="24"/>
        </w:rPr>
        <w:t>una propuesta didáctica</w:t>
      </w:r>
      <w:r w:rsidR="005901CF" w:rsidRPr="00C813C4">
        <w:rPr>
          <w:rStyle w:val="doc3"/>
          <w:rFonts w:ascii="Times New Roman" w:hAnsi="Times New Roman" w:cs="Times New Roman"/>
          <w:szCs w:val="24"/>
        </w:rPr>
        <w:t xml:space="preserve"> </w:t>
      </w:r>
      <w:r w:rsidR="000431E8" w:rsidRPr="00C813C4">
        <w:rPr>
          <w:rStyle w:val="doc3"/>
          <w:rFonts w:ascii="Times New Roman" w:hAnsi="Times New Roman" w:cs="Times New Roman"/>
          <w:szCs w:val="24"/>
        </w:rPr>
        <w:t>que forje una</w:t>
      </w:r>
      <w:r w:rsidR="001F5750" w:rsidRPr="00C813C4">
        <w:rPr>
          <w:rStyle w:val="doc3"/>
          <w:rFonts w:ascii="Times New Roman" w:hAnsi="Times New Roman" w:cs="Times New Roman"/>
          <w:szCs w:val="24"/>
        </w:rPr>
        <w:t xml:space="preserve"> apropiación</w:t>
      </w:r>
      <w:r w:rsidR="000431E8" w:rsidRPr="00C813C4">
        <w:rPr>
          <w:rStyle w:val="doc3"/>
          <w:rFonts w:ascii="Times New Roman" w:hAnsi="Times New Roman" w:cs="Times New Roman"/>
          <w:szCs w:val="24"/>
        </w:rPr>
        <w:t xml:space="preserve"> de conocimiento en estudiantes del nivel medio superior</w:t>
      </w:r>
      <w:r w:rsidR="00280A59" w:rsidRPr="00C813C4">
        <w:rPr>
          <w:rStyle w:val="doc3"/>
          <w:rFonts w:ascii="Times New Roman" w:hAnsi="Times New Roman" w:cs="Times New Roman"/>
          <w:szCs w:val="24"/>
        </w:rPr>
        <w:t>.</w:t>
      </w:r>
      <w:r w:rsidR="000431E8" w:rsidRPr="00C813C4">
        <w:rPr>
          <w:rStyle w:val="doc3"/>
          <w:rFonts w:ascii="Times New Roman" w:hAnsi="Times New Roman" w:cs="Times New Roman"/>
          <w:szCs w:val="24"/>
        </w:rPr>
        <w:t xml:space="preserve"> Para ello se presenta </w:t>
      </w:r>
      <w:r w:rsidR="00B41F84" w:rsidRPr="00C813C4">
        <w:rPr>
          <w:rStyle w:val="doc3"/>
          <w:rFonts w:ascii="Times New Roman" w:hAnsi="Times New Roman" w:cs="Times New Roman"/>
          <w:szCs w:val="24"/>
        </w:rPr>
        <w:t xml:space="preserve">una actividad tipo taller, que </w:t>
      </w:r>
      <w:r w:rsidR="0070775F" w:rsidRPr="00C813C4">
        <w:rPr>
          <w:rStyle w:val="doc3"/>
          <w:rFonts w:ascii="Times New Roman" w:hAnsi="Times New Roman" w:cs="Times New Roman"/>
          <w:szCs w:val="24"/>
        </w:rPr>
        <w:t>expone</w:t>
      </w:r>
      <w:r w:rsidR="00B41F84" w:rsidRPr="00C813C4">
        <w:rPr>
          <w:rStyle w:val="doc3"/>
          <w:rFonts w:ascii="Times New Roman" w:hAnsi="Times New Roman" w:cs="Times New Roman"/>
          <w:szCs w:val="24"/>
        </w:rPr>
        <w:t xml:space="preserve"> una manera de abordar el concepto de superficies y contorno</w:t>
      </w:r>
      <w:r w:rsidR="00604568" w:rsidRPr="00C813C4">
        <w:rPr>
          <w:rStyle w:val="doc3"/>
          <w:rFonts w:ascii="Times New Roman" w:hAnsi="Times New Roman" w:cs="Times New Roman"/>
          <w:szCs w:val="24"/>
        </w:rPr>
        <w:t xml:space="preserve">s, partiendo desde </w:t>
      </w:r>
      <w:r w:rsidR="00B41F84" w:rsidRPr="00C813C4">
        <w:rPr>
          <w:rStyle w:val="doc3"/>
          <w:rFonts w:ascii="Times New Roman" w:hAnsi="Times New Roman" w:cs="Times New Roman"/>
          <w:szCs w:val="24"/>
        </w:rPr>
        <w:t xml:space="preserve">una hoja de </w:t>
      </w:r>
      <w:r w:rsidR="00604568" w:rsidRPr="00C813C4">
        <w:rPr>
          <w:rStyle w:val="doc3"/>
          <w:rFonts w:ascii="Times New Roman" w:hAnsi="Times New Roman" w:cs="Times New Roman"/>
          <w:szCs w:val="24"/>
        </w:rPr>
        <w:t>cálculo hasta su expresión como instrucciones en un software especializado.</w:t>
      </w:r>
      <w:r w:rsidR="00B96D1B" w:rsidRPr="00C813C4">
        <w:rPr>
          <w:rStyle w:val="doc3"/>
          <w:rFonts w:ascii="Times New Roman" w:hAnsi="Times New Roman" w:cs="Times New Roman"/>
          <w:szCs w:val="24"/>
        </w:rPr>
        <w:t xml:space="preserve"> El desarrollo de la propuesta es el resultado de los beneficios de un Modelo Educativo </w:t>
      </w:r>
      <w:r w:rsidR="0096358B" w:rsidRPr="00C813C4">
        <w:rPr>
          <w:rStyle w:val="doc3"/>
          <w:rFonts w:ascii="Times New Roman" w:hAnsi="Times New Roman" w:cs="Times New Roman"/>
          <w:szCs w:val="24"/>
        </w:rPr>
        <w:t>con</w:t>
      </w:r>
      <w:r w:rsidR="00B96D1B" w:rsidRPr="00C813C4">
        <w:rPr>
          <w:rStyle w:val="doc3"/>
          <w:rFonts w:ascii="Times New Roman" w:hAnsi="Times New Roman" w:cs="Times New Roman"/>
          <w:szCs w:val="24"/>
        </w:rPr>
        <w:t xml:space="preserve"> características </w:t>
      </w:r>
      <w:r w:rsidR="0096358B" w:rsidRPr="00C813C4">
        <w:rPr>
          <w:rStyle w:val="doc3"/>
          <w:rFonts w:ascii="Times New Roman" w:hAnsi="Times New Roman" w:cs="Times New Roman"/>
          <w:szCs w:val="24"/>
        </w:rPr>
        <w:t>constructivistas y humanista, este modelo denominado Modelo Universitario Minerva</w:t>
      </w:r>
      <w:r w:rsidR="002478BA" w:rsidRPr="00C813C4">
        <w:rPr>
          <w:rStyle w:val="doc3"/>
          <w:rFonts w:ascii="Times New Roman" w:hAnsi="Times New Roman" w:cs="Times New Roman"/>
          <w:szCs w:val="24"/>
        </w:rPr>
        <w:t xml:space="preserve"> </w:t>
      </w:r>
      <w:r w:rsidR="00E33717" w:rsidRPr="00C813C4">
        <w:rPr>
          <w:rStyle w:val="doc3"/>
          <w:rFonts w:ascii="Times New Roman" w:hAnsi="Times New Roman" w:cs="Times New Roman"/>
          <w:szCs w:val="24"/>
        </w:rPr>
        <w:t>(BUAP)</w:t>
      </w:r>
      <w:r w:rsidR="000A2097" w:rsidRPr="00C813C4">
        <w:rPr>
          <w:rStyle w:val="doc3"/>
          <w:rFonts w:ascii="Times New Roman" w:hAnsi="Times New Roman" w:cs="Times New Roman"/>
          <w:szCs w:val="24"/>
        </w:rPr>
        <w:t xml:space="preserve"> ha </w:t>
      </w:r>
      <w:r w:rsidR="002478BA" w:rsidRPr="00C813C4">
        <w:rPr>
          <w:rStyle w:val="doc3"/>
          <w:rFonts w:ascii="Times New Roman" w:hAnsi="Times New Roman" w:cs="Times New Roman"/>
          <w:szCs w:val="24"/>
        </w:rPr>
        <w:t>permitido revolucionar</w:t>
      </w:r>
      <w:r w:rsidR="00F82458" w:rsidRPr="00C813C4">
        <w:rPr>
          <w:rStyle w:val="doc3"/>
          <w:rFonts w:ascii="Times New Roman" w:hAnsi="Times New Roman" w:cs="Times New Roman"/>
          <w:szCs w:val="24"/>
        </w:rPr>
        <w:t xml:space="preserve"> y evolucionar </w:t>
      </w:r>
      <w:r w:rsidR="004162D7" w:rsidRPr="00C813C4">
        <w:rPr>
          <w:rStyle w:val="doc3"/>
          <w:rFonts w:ascii="Times New Roman" w:hAnsi="Times New Roman" w:cs="Times New Roman"/>
          <w:szCs w:val="24"/>
        </w:rPr>
        <w:t>la enseñanza dentro de la institución, al escuchar las propuestas para enriquecer al conocimiento y a la formación de estudiantes de calidad.</w:t>
      </w:r>
      <w:r w:rsidR="00F82458" w:rsidRPr="00C813C4">
        <w:rPr>
          <w:rStyle w:val="doc3"/>
          <w:rFonts w:ascii="Times New Roman" w:hAnsi="Times New Roman" w:cs="Times New Roman"/>
          <w:szCs w:val="24"/>
        </w:rPr>
        <w:t xml:space="preserve"> </w:t>
      </w:r>
    </w:p>
    <w:p w14:paraId="0435C10C" w14:textId="5C406EA7" w:rsidR="00EB751A" w:rsidRPr="00C813C4" w:rsidRDefault="0096358B" w:rsidP="002478BA">
      <w:pPr>
        <w:pBdr>
          <w:top w:val="none" w:sz="0" w:space="0" w:color="auto"/>
        </w:pBdr>
        <w:spacing w:line="360" w:lineRule="auto"/>
        <w:jc w:val="both"/>
        <w:rPr>
          <w:rStyle w:val="doc3"/>
          <w:rFonts w:ascii="Times New Roman" w:hAnsi="Times New Roman" w:cs="Times New Roman"/>
          <w:szCs w:val="24"/>
        </w:rPr>
      </w:pPr>
      <w:r w:rsidRPr="00C813C4">
        <w:rPr>
          <w:rStyle w:val="doc3"/>
          <w:rFonts w:ascii="Times New Roman" w:hAnsi="Times New Roman" w:cs="Times New Roman"/>
          <w:szCs w:val="24"/>
        </w:rPr>
        <w:t xml:space="preserve"> </w:t>
      </w:r>
    </w:p>
    <w:p w14:paraId="2704EA0A" w14:textId="439F0696" w:rsidR="003A20D8" w:rsidRPr="00C813C4" w:rsidRDefault="003A20D8" w:rsidP="00C813C4">
      <w:pPr>
        <w:spacing w:line="360" w:lineRule="auto"/>
        <w:jc w:val="center"/>
        <w:rPr>
          <w:rStyle w:val="doc3"/>
          <w:rFonts w:ascii="Times New Roman" w:hAnsi="Times New Roman" w:cs="Times New Roman"/>
          <w:b/>
          <w:sz w:val="28"/>
          <w:szCs w:val="28"/>
        </w:rPr>
      </w:pPr>
      <w:r w:rsidRPr="00C813C4">
        <w:rPr>
          <w:rStyle w:val="doc3"/>
          <w:rFonts w:ascii="Times New Roman" w:hAnsi="Times New Roman" w:cs="Times New Roman"/>
          <w:b/>
          <w:sz w:val="28"/>
          <w:szCs w:val="28"/>
        </w:rPr>
        <w:t>Plan 07</w:t>
      </w:r>
      <w:r w:rsidR="00E10C78">
        <w:rPr>
          <w:rStyle w:val="doc3"/>
          <w:rFonts w:ascii="Times New Roman" w:hAnsi="Times New Roman" w:cs="Times New Roman"/>
          <w:b/>
          <w:sz w:val="28"/>
          <w:szCs w:val="28"/>
        </w:rPr>
        <w:t xml:space="preserve"> y Competencias genéricas</w:t>
      </w:r>
    </w:p>
    <w:p w14:paraId="02935B07" w14:textId="5F1D7B3F" w:rsidR="003A20D8" w:rsidRPr="00C813C4" w:rsidRDefault="003A20D8" w:rsidP="002478BA">
      <w:pPr>
        <w:spacing w:line="360" w:lineRule="auto"/>
        <w:jc w:val="both"/>
        <w:rPr>
          <w:rStyle w:val="doc3"/>
          <w:rFonts w:ascii="Times New Roman" w:hAnsi="Times New Roman" w:cs="Times New Roman"/>
          <w:szCs w:val="24"/>
        </w:rPr>
      </w:pPr>
      <w:r w:rsidRPr="00C813C4">
        <w:rPr>
          <w:rStyle w:val="doc3"/>
          <w:rFonts w:ascii="Times New Roman" w:hAnsi="Times New Roman" w:cs="Times New Roman"/>
          <w:szCs w:val="24"/>
        </w:rPr>
        <w:t>Este plan asume el compromiso de ajustarse a los nuevos retos propuesto con la renovación de la RIEMS y el SNB en 2017, por ende, se concibe como un modelo constituido en el modelo universitario MUM (BUAP) y la reforma RIEMS 2017, el cuál en la actualidad rige sobre el Bachillerato Universitario</w:t>
      </w:r>
      <w:r w:rsidR="00897695" w:rsidRPr="00C813C4">
        <w:rPr>
          <w:rStyle w:val="doc3"/>
          <w:rFonts w:ascii="Times New Roman" w:hAnsi="Times New Roman" w:cs="Times New Roman"/>
          <w:szCs w:val="24"/>
        </w:rPr>
        <w:t>, no obstante, es import</w:t>
      </w:r>
      <w:r w:rsidR="00DF428E" w:rsidRPr="00C813C4">
        <w:rPr>
          <w:rStyle w:val="doc3"/>
          <w:rFonts w:ascii="Times New Roman" w:hAnsi="Times New Roman" w:cs="Times New Roman"/>
          <w:szCs w:val="24"/>
        </w:rPr>
        <w:t>a</w:t>
      </w:r>
      <w:r w:rsidR="00897695" w:rsidRPr="00C813C4">
        <w:rPr>
          <w:rStyle w:val="doc3"/>
          <w:rFonts w:ascii="Times New Roman" w:hAnsi="Times New Roman" w:cs="Times New Roman"/>
          <w:szCs w:val="24"/>
        </w:rPr>
        <w:t>n</w:t>
      </w:r>
      <w:r w:rsidR="00DF428E" w:rsidRPr="00C813C4">
        <w:rPr>
          <w:rStyle w:val="doc3"/>
          <w:rFonts w:ascii="Times New Roman" w:hAnsi="Times New Roman" w:cs="Times New Roman"/>
          <w:szCs w:val="24"/>
        </w:rPr>
        <w:t>te</w:t>
      </w:r>
      <w:r w:rsidR="00897695" w:rsidRPr="00C813C4">
        <w:rPr>
          <w:rStyle w:val="doc3"/>
          <w:rFonts w:ascii="Times New Roman" w:hAnsi="Times New Roman" w:cs="Times New Roman"/>
          <w:szCs w:val="24"/>
        </w:rPr>
        <w:t xml:space="preserve"> mencionar que se</w:t>
      </w:r>
      <w:r w:rsidR="00695684" w:rsidRPr="00C813C4">
        <w:rPr>
          <w:rStyle w:val="doc3"/>
          <w:rFonts w:ascii="Times New Roman" w:hAnsi="Times New Roman" w:cs="Times New Roman"/>
          <w:szCs w:val="24"/>
        </w:rPr>
        <w:t xml:space="preserve"> estan dando </w:t>
      </w:r>
      <w:r w:rsidR="00695684" w:rsidRPr="00C813C4">
        <w:rPr>
          <w:rStyle w:val="doc3"/>
          <w:rFonts w:ascii="Times New Roman" w:hAnsi="Times New Roman" w:cs="Times New Roman"/>
          <w:szCs w:val="24"/>
        </w:rPr>
        <w:lastRenderedPageBreak/>
        <w:t>cambios en el modelo nacional, lo que obliga a realizar ajustes sin perder la calidad ya estructurada</w:t>
      </w:r>
      <w:r w:rsidRPr="00C813C4">
        <w:rPr>
          <w:rStyle w:val="doc3"/>
          <w:rFonts w:ascii="Times New Roman" w:hAnsi="Times New Roman" w:cs="Times New Roman"/>
          <w:szCs w:val="24"/>
        </w:rPr>
        <w:t xml:space="preserve">. </w:t>
      </w:r>
    </w:p>
    <w:p w14:paraId="7F75C2BF" w14:textId="27012DAC" w:rsidR="003A20D8" w:rsidRPr="00C813C4" w:rsidRDefault="00E10C78" w:rsidP="002478BA">
      <w:pPr>
        <w:spacing w:line="360" w:lineRule="auto"/>
        <w:jc w:val="both"/>
        <w:rPr>
          <w:rStyle w:val="doc3"/>
          <w:rFonts w:ascii="Times New Roman" w:hAnsi="Times New Roman" w:cs="Times New Roman"/>
          <w:szCs w:val="24"/>
        </w:rPr>
      </w:pPr>
      <w:r>
        <w:rPr>
          <w:rStyle w:val="doc3"/>
          <w:rFonts w:ascii="Times New Roman" w:hAnsi="Times New Roman" w:cs="Times New Roman"/>
          <w:szCs w:val="24"/>
        </w:rPr>
        <w:t>Con lo anterior, l</w:t>
      </w:r>
      <w:r w:rsidR="00695684" w:rsidRPr="00C813C4">
        <w:rPr>
          <w:rStyle w:val="doc3"/>
          <w:rFonts w:ascii="Times New Roman" w:hAnsi="Times New Roman" w:cs="Times New Roman"/>
          <w:szCs w:val="24"/>
        </w:rPr>
        <w:t xml:space="preserve">a propuesta parte de </w:t>
      </w:r>
      <w:r w:rsidR="0025140C" w:rsidRPr="00C813C4">
        <w:rPr>
          <w:rStyle w:val="doc3"/>
          <w:rFonts w:ascii="Times New Roman" w:hAnsi="Times New Roman" w:cs="Times New Roman"/>
          <w:szCs w:val="24"/>
        </w:rPr>
        <w:t>un</w:t>
      </w:r>
      <w:r w:rsidR="00695684" w:rsidRPr="00C813C4">
        <w:rPr>
          <w:rStyle w:val="doc3"/>
          <w:rFonts w:ascii="Times New Roman" w:hAnsi="Times New Roman" w:cs="Times New Roman"/>
          <w:szCs w:val="24"/>
        </w:rPr>
        <w:t xml:space="preserve"> trabajo </w:t>
      </w:r>
      <w:r w:rsidR="0025140C" w:rsidRPr="00C813C4">
        <w:rPr>
          <w:rStyle w:val="doc3"/>
          <w:rFonts w:ascii="Times New Roman" w:hAnsi="Times New Roman" w:cs="Times New Roman"/>
          <w:szCs w:val="24"/>
        </w:rPr>
        <w:t>con</w:t>
      </w:r>
      <w:r w:rsidR="00BC6475" w:rsidRPr="00C813C4">
        <w:rPr>
          <w:rStyle w:val="doc3"/>
          <w:rFonts w:ascii="Times New Roman" w:hAnsi="Times New Roman" w:cs="Times New Roman"/>
          <w:szCs w:val="24"/>
        </w:rPr>
        <w:t xml:space="preserve"> antecedentes </w:t>
      </w:r>
      <w:r w:rsidR="0025140C" w:rsidRPr="00C813C4">
        <w:rPr>
          <w:rStyle w:val="doc3"/>
          <w:rFonts w:ascii="Times New Roman" w:hAnsi="Times New Roman" w:cs="Times New Roman"/>
          <w:szCs w:val="24"/>
        </w:rPr>
        <w:t>de aplicación y utilidad</w:t>
      </w:r>
      <w:r w:rsidR="00737D73" w:rsidRPr="00C813C4">
        <w:rPr>
          <w:rStyle w:val="doc3"/>
          <w:rFonts w:ascii="Times New Roman" w:hAnsi="Times New Roman" w:cs="Times New Roman"/>
          <w:szCs w:val="24"/>
        </w:rPr>
        <w:t>, apoyado en los ciclos 2016 a 2018, se</w:t>
      </w:r>
      <w:r w:rsidR="00A8559F" w:rsidRPr="00C813C4">
        <w:rPr>
          <w:rStyle w:val="doc3"/>
          <w:rFonts w:ascii="Times New Roman" w:hAnsi="Times New Roman" w:cs="Times New Roman"/>
          <w:szCs w:val="24"/>
        </w:rPr>
        <w:t xml:space="preserve"> </w:t>
      </w:r>
      <w:r w:rsidR="00FA4A5C" w:rsidRPr="00C813C4">
        <w:rPr>
          <w:rStyle w:val="doc3"/>
          <w:rFonts w:ascii="Times New Roman" w:hAnsi="Times New Roman" w:cs="Times New Roman"/>
          <w:szCs w:val="24"/>
        </w:rPr>
        <w:t>desarrolló</w:t>
      </w:r>
      <w:r w:rsidR="00A8559F" w:rsidRPr="00C813C4">
        <w:rPr>
          <w:rStyle w:val="doc3"/>
          <w:rFonts w:ascii="Times New Roman" w:hAnsi="Times New Roman" w:cs="Times New Roman"/>
          <w:szCs w:val="24"/>
        </w:rPr>
        <w:t xml:space="preserve"> con la RIEMS (2016)  consolidándose con </w:t>
      </w:r>
      <w:r w:rsidR="00F556B3" w:rsidRPr="00C813C4">
        <w:rPr>
          <w:rStyle w:val="doc3"/>
          <w:rFonts w:ascii="Times New Roman" w:hAnsi="Times New Roman" w:cs="Times New Roman"/>
          <w:szCs w:val="24"/>
        </w:rPr>
        <w:t xml:space="preserve">la reforma RIEMS 2017, que incluyo el concepto de ámbitos, lo que permitió </w:t>
      </w:r>
      <w:r w:rsidR="005E6A77" w:rsidRPr="00C813C4">
        <w:rPr>
          <w:rStyle w:val="doc3"/>
          <w:rFonts w:ascii="Times New Roman" w:hAnsi="Times New Roman" w:cs="Times New Roman"/>
          <w:szCs w:val="24"/>
        </w:rPr>
        <w:t>una</w:t>
      </w:r>
      <w:r w:rsidR="003A20D8" w:rsidRPr="00C813C4">
        <w:rPr>
          <w:rStyle w:val="doc3"/>
          <w:rFonts w:ascii="Times New Roman" w:hAnsi="Times New Roman" w:cs="Times New Roman"/>
          <w:szCs w:val="24"/>
        </w:rPr>
        <w:t xml:space="preserve"> importante compatibilidad de competencias genéricas del modelo por competencias entre los planes 62 y 07, este hecho </w:t>
      </w:r>
      <w:r w:rsidR="005E6A77" w:rsidRPr="00C813C4">
        <w:rPr>
          <w:rStyle w:val="doc3"/>
          <w:rFonts w:ascii="Times New Roman" w:hAnsi="Times New Roman" w:cs="Times New Roman"/>
          <w:szCs w:val="24"/>
        </w:rPr>
        <w:t xml:space="preserve">de </w:t>
      </w:r>
      <w:r w:rsidR="003A20D8" w:rsidRPr="00C813C4">
        <w:rPr>
          <w:rStyle w:val="doc3"/>
          <w:rFonts w:ascii="Times New Roman" w:hAnsi="Times New Roman" w:cs="Times New Roman"/>
          <w:szCs w:val="24"/>
        </w:rPr>
        <w:t>transitar a la propuesta entre los objetivos, propósitos y contenidos para su adecuada implementación</w:t>
      </w:r>
      <w:r w:rsidR="005E6A77" w:rsidRPr="00C813C4">
        <w:rPr>
          <w:rStyle w:val="doc3"/>
          <w:rFonts w:ascii="Times New Roman" w:hAnsi="Times New Roman" w:cs="Times New Roman"/>
          <w:szCs w:val="24"/>
        </w:rPr>
        <w:t xml:space="preserve"> favorece a </w:t>
      </w:r>
      <w:r w:rsidR="00FA4A5C" w:rsidRPr="00C813C4">
        <w:rPr>
          <w:rStyle w:val="doc3"/>
          <w:rFonts w:ascii="Times New Roman" w:hAnsi="Times New Roman" w:cs="Times New Roman"/>
          <w:szCs w:val="24"/>
        </w:rPr>
        <w:t xml:space="preserve">la coincidencia de las siguientes </w:t>
      </w:r>
      <w:r w:rsidR="003A20D8" w:rsidRPr="00C813C4">
        <w:rPr>
          <w:rStyle w:val="doc3"/>
          <w:rFonts w:ascii="Times New Roman" w:hAnsi="Times New Roman" w:cs="Times New Roman"/>
          <w:szCs w:val="24"/>
        </w:rPr>
        <w:t xml:space="preserve"> competencias:</w:t>
      </w:r>
    </w:p>
    <w:p w14:paraId="63BD1790" w14:textId="57C1C28A" w:rsidR="003A20D8" w:rsidRPr="00C813C4" w:rsidRDefault="003A20D8" w:rsidP="002478BA">
      <w:pPr>
        <w:spacing w:line="360" w:lineRule="auto"/>
        <w:ind w:left="708"/>
        <w:jc w:val="both"/>
        <w:rPr>
          <w:rStyle w:val="doc3"/>
          <w:rFonts w:ascii="Times New Roman" w:hAnsi="Times New Roman" w:cs="Times New Roman"/>
          <w:szCs w:val="24"/>
        </w:rPr>
      </w:pPr>
      <w:r w:rsidRPr="00C813C4">
        <w:rPr>
          <w:rStyle w:val="doc3"/>
          <w:rFonts w:ascii="Times New Roman" w:hAnsi="Times New Roman" w:cs="Times New Roman"/>
          <w:szCs w:val="24"/>
        </w:rPr>
        <w:t>5. Desarrolla innovaciones y propone soluciones a problemas a partir de métodos establecidos.</w:t>
      </w:r>
    </w:p>
    <w:p w14:paraId="683DEB04" w14:textId="77777777" w:rsidR="003A20D8" w:rsidRPr="00C813C4" w:rsidRDefault="003A20D8" w:rsidP="002478BA">
      <w:pPr>
        <w:spacing w:line="360" w:lineRule="auto"/>
        <w:ind w:left="708"/>
        <w:jc w:val="both"/>
        <w:rPr>
          <w:rStyle w:val="doc3"/>
          <w:rFonts w:ascii="Times New Roman" w:hAnsi="Times New Roman" w:cs="Times New Roman"/>
          <w:szCs w:val="24"/>
        </w:rPr>
      </w:pPr>
      <w:r w:rsidRPr="00C813C4">
        <w:rPr>
          <w:rStyle w:val="doc3"/>
          <w:rFonts w:ascii="Times New Roman" w:hAnsi="Times New Roman" w:cs="Times New Roman"/>
          <w:szCs w:val="24"/>
        </w:rPr>
        <w:t xml:space="preserve">5.1 Sigue instrucciones y procedimientos de manera reflexiva, comprendiendo cómo cada uno de sus pasos contribuye al alcance de un objetivo.  </w:t>
      </w:r>
    </w:p>
    <w:p w14:paraId="2A6DF463" w14:textId="77777777" w:rsidR="003A20D8" w:rsidRPr="00C813C4" w:rsidRDefault="003A20D8" w:rsidP="002478BA">
      <w:pPr>
        <w:spacing w:line="360" w:lineRule="auto"/>
        <w:ind w:left="708"/>
        <w:jc w:val="both"/>
        <w:rPr>
          <w:rStyle w:val="doc3"/>
          <w:rFonts w:ascii="Times New Roman" w:hAnsi="Times New Roman" w:cs="Times New Roman"/>
          <w:szCs w:val="24"/>
        </w:rPr>
      </w:pPr>
      <w:r w:rsidRPr="00C813C4">
        <w:rPr>
          <w:rStyle w:val="doc3"/>
          <w:rFonts w:ascii="Times New Roman" w:hAnsi="Times New Roman" w:cs="Times New Roman"/>
          <w:szCs w:val="24"/>
        </w:rPr>
        <w:t xml:space="preserve">5.2 Ordena información de acuerdo con categorías, jerarquías y relaciones.  </w:t>
      </w:r>
    </w:p>
    <w:p w14:paraId="57453E13" w14:textId="13289938" w:rsidR="003A20D8" w:rsidRDefault="003A20D8" w:rsidP="002478BA">
      <w:pPr>
        <w:spacing w:line="360" w:lineRule="auto"/>
        <w:ind w:left="708"/>
        <w:jc w:val="both"/>
        <w:rPr>
          <w:rStyle w:val="doc3"/>
          <w:rFonts w:ascii="Times New Roman" w:hAnsi="Times New Roman" w:cs="Times New Roman"/>
          <w:szCs w:val="24"/>
        </w:rPr>
      </w:pPr>
      <w:r w:rsidRPr="00C813C4">
        <w:rPr>
          <w:rStyle w:val="doc3"/>
          <w:rFonts w:ascii="Times New Roman" w:hAnsi="Times New Roman" w:cs="Times New Roman"/>
          <w:szCs w:val="24"/>
        </w:rPr>
        <w:t xml:space="preserve">5.6 Utiliza las tecnologías de la información y la comunicación para procesar e interpretar información.  </w:t>
      </w:r>
    </w:p>
    <w:p w14:paraId="178AB4EA" w14:textId="77777777" w:rsidR="009E4664" w:rsidRPr="00C813C4" w:rsidRDefault="009E4664" w:rsidP="002478BA">
      <w:pPr>
        <w:spacing w:line="360" w:lineRule="auto"/>
        <w:ind w:left="708"/>
        <w:jc w:val="both"/>
        <w:rPr>
          <w:rStyle w:val="doc3"/>
          <w:rFonts w:ascii="Times New Roman" w:hAnsi="Times New Roman" w:cs="Times New Roman"/>
          <w:szCs w:val="24"/>
        </w:rPr>
      </w:pPr>
    </w:p>
    <w:p w14:paraId="166B3D04" w14:textId="77777777" w:rsidR="003A20D8" w:rsidRPr="00C813C4" w:rsidRDefault="003A20D8" w:rsidP="00C813C4">
      <w:pPr>
        <w:spacing w:line="360" w:lineRule="auto"/>
        <w:jc w:val="center"/>
        <w:rPr>
          <w:rStyle w:val="doc3"/>
          <w:rFonts w:ascii="Times New Roman" w:hAnsi="Times New Roman" w:cs="Times New Roman"/>
          <w:b/>
          <w:sz w:val="28"/>
          <w:szCs w:val="28"/>
        </w:rPr>
      </w:pPr>
      <w:r w:rsidRPr="00C813C4">
        <w:rPr>
          <w:rStyle w:val="doc3"/>
          <w:rFonts w:ascii="Times New Roman" w:hAnsi="Times New Roman" w:cs="Times New Roman"/>
          <w:b/>
          <w:sz w:val="28"/>
          <w:szCs w:val="28"/>
        </w:rPr>
        <w:t xml:space="preserve"> Disciplinares básicas  </w:t>
      </w:r>
    </w:p>
    <w:p w14:paraId="2B107B53" w14:textId="77777777" w:rsidR="003A20D8" w:rsidRPr="00C813C4" w:rsidRDefault="003A20D8" w:rsidP="002478BA">
      <w:pPr>
        <w:spacing w:line="360" w:lineRule="auto"/>
        <w:jc w:val="both"/>
        <w:rPr>
          <w:rStyle w:val="doc3"/>
          <w:rFonts w:ascii="Times New Roman" w:hAnsi="Times New Roman" w:cs="Times New Roman"/>
          <w:szCs w:val="24"/>
        </w:rPr>
      </w:pPr>
      <w:r w:rsidRPr="00C813C4">
        <w:rPr>
          <w:rStyle w:val="doc3"/>
          <w:rFonts w:ascii="Times New Roman" w:hAnsi="Times New Roman" w:cs="Times New Roman"/>
          <w:szCs w:val="24"/>
        </w:rPr>
        <w:t xml:space="preserve"> Para el caso de la competencia diciplinar, la similitud exacta permite la adecuada correspondencia para desarrollar plenamente este trabajo en el ámbito tecnológico.</w:t>
      </w:r>
    </w:p>
    <w:p w14:paraId="3257F3D3" w14:textId="77777777" w:rsidR="003A20D8" w:rsidRPr="00C813C4" w:rsidRDefault="003A20D8" w:rsidP="002478BA">
      <w:pPr>
        <w:spacing w:line="360" w:lineRule="auto"/>
        <w:jc w:val="both"/>
        <w:rPr>
          <w:rStyle w:val="doc3"/>
          <w:rFonts w:ascii="Times New Roman" w:hAnsi="Times New Roman" w:cs="Times New Roman"/>
          <w:szCs w:val="24"/>
        </w:rPr>
      </w:pPr>
      <w:r w:rsidRPr="00C813C4">
        <w:rPr>
          <w:rStyle w:val="doc3"/>
          <w:rFonts w:ascii="Times New Roman" w:hAnsi="Times New Roman" w:cs="Times New Roman"/>
          <w:szCs w:val="24"/>
        </w:rPr>
        <w:t>12. Utiliza las tecnologías de la información y la comunicación para producir diversos materiales de estudio e incrementar sus posibilidades de formación.</w:t>
      </w:r>
    </w:p>
    <w:p w14:paraId="7331A2DE" w14:textId="77777777" w:rsidR="003A20D8" w:rsidRPr="00C813C4" w:rsidRDefault="003A20D8" w:rsidP="003A20D8">
      <w:pPr>
        <w:spacing w:line="276" w:lineRule="auto"/>
        <w:jc w:val="both"/>
        <w:rPr>
          <w:rStyle w:val="doc3"/>
          <w:rFonts w:ascii="Times New Roman" w:hAnsi="Times New Roman" w:cs="Times New Roman"/>
          <w:szCs w:val="24"/>
        </w:rPr>
      </w:pPr>
    </w:p>
    <w:p w14:paraId="524207D9" w14:textId="77777777" w:rsidR="003A20D8" w:rsidRPr="00C813C4" w:rsidRDefault="003A20D8" w:rsidP="00C813C4">
      <w:pPr>
        <w:spacing w:line="360" w:lineRule="auto"/>
        <w:jc w:val="center"/>
        <w:rPr>
          <w:rStyle w:val="doc3"/>
          <w:rFonts w:ascii="Times New Roman" w:hAnsi="Times New Roman" w:cs="Times New Roman"/>
          <w:b/>
          <w:sz w:val="28"/>
          <w:szCs w:val="28"/>
        </w:rPr>
      </w:pPr>
      <w:r w:rsidRPr="00C813C4">
        <w:rPr>
          <w:rStyle w:val="doc3"/>
          <w:rFonts w:ascii="Times New Roman" w:hAnsi="Times New Roman" w:cs="Times New Roman"/>
          <w:b/>
          <w:sz w:val="28"/>
          <w:szCs w:val="28"/>
        </w:rPr>
        <w:t>Unidad curricular del Plan 07 para su incorporación</w:t>
      </w:r>
    </w:p>
    <w:p w14:paraId="4A33EA92" w14:textId="754760B5" w:rsidR="003A20D8" w:rsidRPr="00C813C4" w:rsidRDefault="003A20D8" w:rsidP="002478BA">
      <w:pPr>
        <w:spacing w:line="360" w:lineRule="auto"/>
        <w:jc w:val="both"/>
        <w:rPr>
          <w:rStyle w:val="doc3"/>
          <w:rFonts w:ascii="Times New Roman" w:hAnsi="Times New Roman" w:cs="Times New Roman"/>
          <w:szCs w:val="24"/>
        </w:rPr>
      </w:pPr>
      <w:r w:rsidRPr="00C813C4">
        <w:rPr>
          <w:rStyle w:val="doc3"/>
          <w:rFonts w:ascii="Times New Roman" w:hAnsi="Times New Roman" w:cs="Times New Roman"/>
          <w:szCs w:val="24"/>
        </w:rPr>
        <w:t xml:space="preserve">La unidad curricular para la implementación de la propuesta corresponde a </w:t>
      </w:r>
      <w:r w:rsidRPr="00C813C4">
        <w:rPr>
          <w:rStyle w:val="doc3"/>
          <w:rFonts w:ascii="Times New Roman" w:hAnsi="Times New Roman" w:cs="Times New Roman"/>
          <w:i/>
          <w:szCs w:val="24"/>
        </w:rPr>
        <w:t>Manejo de Datos y Comunicación</w:t>
      </w:r>
      <w:r w:rsidRPr="00C813C4">
        <w:rPr>
          <w:rStyle w:val="doc3"/>
          <w:rFonts w:ascii="Times New Roman" w:hAnsi="Times New Roman" w:cs="Times New Roman"/>
          <w:szCs w:val="24"/>
        </w:rPr>
        <w:t xml:space="preserve">, ya que esta toca aspectos importantes en el manejo de datos masivos y la </w:t>
      </w:r>
      <w:r w:rsidR="00A8777D" w:rsidRPr="00C813C4">
        <w:rPr>
          <w:rStyle w:val="doc3"/>
          <w:rFonts w:ascii="Times New Roman" w:hAnsi="Times New Roman" w:cs="Times New Roman"/>
          <w:szCs w:val="24"/>
        </w:rPr>
        <w:t>gráfica</w:t>
      </w:r>
      <w:r w:rsidRPr="00C813C4">
        <w:rPr>
          <w:rStyle w:val="doc3"/>
          <w:rFonts w:ascii="Times New Roman" w:hAnsi="Times New Roman" w:cs="Times New Roman"/>
          <w:szCs w:val="24"/>
        </w:rPr>
        <w:t xml:space="preserve"> de los mismo</w:t>
      </w:r>
      <w:r w:rsidR="00FF77B7" w:rsidRPr="00C813C4">
        <w:rPr>
          <w:rStyle w:val="doc3"/>
          <w:rFonts w:ascii="Times New Roman" w:hAnsi="Times New Roman" w:cs="Times New Roman"/>
          <w:szCs w:val="24"/>
        </w:rPr>
        <w:t>s</w:t>
      </w:r>
      <w:r w:rsidRPr="00C813C4">
        <w:rPr>
          <w:rStyle w:val="doc3"/>
          <w:rFonts w:ascii="Times New Roman" w:hAnsi="Times New Roman" w:cs="Times New Roman"/>
          <w:szCs w:val="24"/>
        </w:rPr>
        <w:t xml:space="preserve">, </w:t>
      </w:r>
      <w:r w:rsidR="00FF77B7" w:rsidRPr="00C813C4">
        <w:rPr>
          <w:rStyle w:val="doc3"/>
          <w:rFonts w:ascii="Times New Roman" w:hAnsi="Times New Roman" w:cs="Times New Roman"/>
          <w:szCs w:val="24"/>
        </w:rPr>
        <w:t>un hecho que</w:t>
      </w:r>
      <w:r w:rsidRPr="00C813C4">
        <w:rPr>
          <w:rStyle w:val="doc3"/>
          <w:rFonts w:ascii="Times New Roman" w:hAnsi="Times New Roman" w:cs="Times New Roman"/>
          <w:szCs w:val="24"/>
        </w:rPr>
        <w:t xml:space="preserve"> apoyaría a su desarrollo como actividad de práctica </w:t>
      </w:r>
      <w:r w:rsidR="00554B6F" w:rsidRPr="00C813C4">
        <w:rPr>
          <w:rStyle w:val="doc3"/>
          <w:rFonts w:ascii="Times New Roman" w:hAnsi="Times New Roman" w:cs="Times New Roman"/>
          <w:szCs w:val="24"/>
        </w:rPr>
        <w:t>de</w:t>
      </w:r>
      <w:r w:rsidRPr="00C813C4">
        <w:rPr>
          <w:rStyle w:val="doc3"/>
          <w:rFonts w:ascii="Times New Roman" w:hAnsi="Times New Roman" w:cs="Times New Roman"/>
          <w:szCs w:val="24"/>
        </w:rPr>
        <w:t xml:space="preserve"> laboratorio complementario, dado que para resolver una función f(</w:t>
      </w:r>
      <w:proofErr w:type="spellStart"/>
      <w:r w:rsidRPr="00C813C4">
        <w:rPr>
          <w:rStyle w:val="doc3"/>
          <w:rFonts w:ascii="Times New Roman" w:hAnsi="Times New Roman" w:cs="Times New Roman"/>
          <w:szCs w:val="24"/>
        </w:rPr>
        <w:t>x,y</w:t>
      </w:r>
      <w:proofErr w:type="spellEnd"/>
      <w:r w:rsidRPr="00C813C4">
        <w:rPr>
          <w:rStyle w:val="doc3"/>
          <w:rFonts w:ascii="Times New Roman" w:hAnsi="Times New Roman" w:cs="Times New Roman"/>
          <w:szCs w:val="24"/>
        </w:rPr>
        <w:t>)=z</w:t>
      </w:r>
      <w:r w:rsidR="00554B6F" w:rsidRPr="00C813C4">
        <w:rPr>
          <w:rStyle w:val="doc3"/>
          <w:rFonts w:ascii="Times New Roman" w:hAnsi="Times New Roman" w:cs="Times New Roman"/>
          <w:szCs w:val="24"/>
        </w:rPr>
        <w:t xml:space="preserve"> como superficie,</w:t>
      </w:r>
      <w:r w:rsidRPr="00C813C4">
        <w:rPr>
          <w:rStyle w:val="doc3"/>
          <w:rFonts w:ascii="Times New Roman" w:hAnsi="Times New Roman" w:cs="Times New Roman"/>
          <w:szCs w:val="24"/>
        </w:rPr>
        <w:t xml:space="preserve"> es necesario generar una amplia matriz de datos en </w:t>
      </w:r>
      <w:r w:rsidR="00961BE5" w:rsidRPr="00C813C4">
        <w:rPr>
          <w:rStyle w:val="doc3"/>
          <w:rFonts w:ascii="Times New Roman" w:hAnsi="Times New Roman" w:cs="Times New Roman"/>
          <w:szCs w:val="24"/>
        </w:rPr>
        <w:t>la</w:t>
      </w:r>
      <w:r w:rsidRPr="00C813C4">
        <w:rPr>
          <w:rStyle w:val="doc3"/>
          <w:rFonts w:ascii="Times New Roman" w:hAnsi="Times New Roman" w:cs="Times New Roman"/>
          <w:szCs w:val="24"/>
        </w:rPr>
        <w:t xml:space="preserve"> hoja de cálculo y esto podría apoyar </w:t>
      </w:r>
      <w:r w:rsidRPr="00C813C4">
        <w:rPr>
          <w:rStyle w:val="doc3"/>
          <w:rFonts w:ascii="Times New Roman" w:hAnsi="Times New Roman" w:cs="Times New Roman"/>
          <w:szCs w:val="24"/>
        </w:rPr>
        <w:lastRenderedPageBreak/>
        <w:t xml:space="preserve">como un ejemplo introductorio de la importancia de los </w:t>
      </w:r>
      <w:r w:rsidR="00961BE5" w:rsidRPr="00C813C4">
        <w:rPr>
          <w:rStyle w:val="doc3"/>
          <w:rFonts w:ascii="Times New Roman" w:hAnsi="Times New Roman" w:cs="Times New Roman"/>
          <w:szCs w:val="24"/>
        </w:rPr>
        <w:t>mismo</w:t>
      </w:r>
      <w:r w:rsidRPr="00C813C4">
        <w:rPr>
          <w:rStyle w:val="doc3"/>
          <w:rFonts w:ascii="Times New Roman" w:hAnsi="Times New Roman" w:cs="Times New Roman"/>
          <w:szCs w:val="24"/>
        </w:rPr>
        <w:t xml:space="preserve"> y la </w:t>
      </w:r>
      <w:r w:rsidR="0017516A" w:rsidRPr="00C813C4">
        <w:rPr>
          <w:rStyle w:val="doc3"/>
          <w:rFonts w:ascii="Times New Roman" w:hAnsi="Times New Roman" w:cs="Times New Roman"/>
          <w:szCs w:val="24"/>
        </w:rPr>
        <w:t xml:space="preserve">interpretación </w:t>
      </w:r>
      <w:r w:rsidRPr="00C813C4">
        <w:rPr>
          <w:rStyle w:val="doc3"/>
          <w:rFonts w:ascii="Times New Roman" w:hAnsi="Times New Roman" w:cs="Times New Roman"/>
          <w:szCs w:val="24"/>
        </w:rPr>
        <w:t xml:space="preserve">de la información como </w:t>
      </w:r>
      <w:r w:rsidR="0017516A" w:rsidRPr="00C813C4">
        <w:rPr>
          <w:rStyle w:val="doc3"/>
          <w:rFonts w:ascii="Times New Roman" w:hAnsi="Times New Roman" w:cs="Times New Roman"/>
          <w:szCs w:val="24"/>
        </w:rPr>
        <w:t xml:space="preserve">un </w:t>
      </w:r>
      <w:r w:rsidRPr="00C813C4">
        <w:rPr>
          <w:rStyle w:val="doc3"/>
          <w:rFonts w:ascii="Times New Roman" w:hAnsi="Times New Roman" w:cs="Times New Roman"/>
          <w:szCs w:val="24"/>
        </w:rPr>
        <w:t xml:space="preserve">gráfico. </w:t>
      </w:r>
    </w:p>
    <w:p w14:paraId="2816EE65" w14:textId="77777777" w:rsidR="003A20D8" w:rsidRPr="00C813C4" w:rsidRDefault="003A20D8" w:rsidP="002478BA">
      <w:pPr>
        <w:spacing w:line="360" w:lineRule="auto"/>
        <w:jc w:val="both"/>
        <w:rPr>
          <w:rStyle w:val="doc3"/>
          <w:rFonts w:ascii="Times New Roman" w:hAnsi="Times New Roman" w:cs="Times New Roman"/>
          <w:szCs w:val="24"/>
        </w:rPr>
      </w:pPr>
      <w:r w:rsidRPr="00C813C4">
        <w:rPr>
          <w:rStyle w:val="doc3"/>
          <w:rFonts w:ascii="Times New Roman" w:hAnsi="Times New Roman" w:cs="Times New Roman"/>
          <w:szCs w:val="24"/>
        </w:rPr>
        <w:t>Conforme a la actualización de la RIEMS (SEP, 2017) la aportación de esta propuesta al Perfil de Egreso de la Educación Media Superior incide en los siguientes rubros.</w:t>
      </w:r>
    </w:p>
    <w:p w14:paraId="12C4608D" w14:textId="77777777" w:rsidR="003A20D8" w:rsidRPr="009E4664" w:rsidRDefault="003A20D8" w:rsidP="003A20D8">
      <w:pPr>
        <w:pStyle w:val="Prrafodelista"/>
        <w:numPr>
          <w:ilvl w:val="0"/>
          <w:numId w:val="3"/>
        </w:numPr>
        <w:pBdr>
          <w:top w:val="none" w:sz="0" w:space="0" w:color="auto"/>
          <w:left w:val="none" w:sz="0" w:space="0" w:color="auto"/>
          <w:bottom w:val="none" w:sz="0" w:space="0" w:color="auto"/>
          <w:right w:val="none" w:sz="0" w:space="0" w:color="auto"/>
          <w:between w:val="none" w:sz="0" w:space="0" w:color="auto"/>
        </w:pBdr>
        <w:spacing w:after="0" w:line="276" w:lineRule="auto"/>
        <w:jc w:val="both"/>
        <w:rPr>
          <w:rFonts w:ascii="Times New Roman" w:eastAsia="Source Sans Pro" w:hAnsi="Times New Roman" w:cs="Times New Roman"/>
          <w:bCs/>
          <w:sz w:val="24"/>
          <w:szCs w:val="24"/>
        </w:rPr>
      </w:pPr>
      <w:r w:rsidRPr="009E4664">
        <w:rPr>
          <w:rFonts w:ascii="Times New Roman" w:eastAsia="Source Sans Pro" w:hAnsi="Times New Roman" w:cs="Times New Roman"/>
          <w:bCs/>
          <w:sz w:val="24"/>
          <w:szCs w:val="24"/>
        </w:rPr>
        <w:t>Habilidades digitales</w:t>
      </w:r>
    </w:p>
    <w:p w14:paraId="12B8BC1F" w14:textId="77777777" w:rsidR="003A20D8" w:rsidRPr="00C813C4" w:rsidRDefault="003A20D8" w:rsidP="003A20D8">
      <w:pPr>
        <w:pStyle w:val="Prrafodelista"/>
        <w:numPr>
          <w:ilvl w:val="1"/>
          <w:numId w:val="3"/>
        </w:numPr>
        <w:pBdr>
          <w:top w:val="none" w:sz="0" w:space="0" w:color="auto"/>
          <w:left w:val="none" w:sz="0" w:space="0" w:color="auto"/>
          <w:bottom w:val="none" w:sz="0" w:space="0" w:color="auto"/>
          <w:right w:val="none" w:sz="0" w:space="0" w:color="auto"/>
          <w:between w:val="none" w:sz="0" w:space="0" w:color="auto"/>
        </w:pBdr>
        <w:spacing w:after="0" w:line="276" w:lineRule="auto"/>
        <w:jc w:val="both"/>
        <w:rPr>
          <w:rFonts w:ascii="Times New Roman" w:eastAsia="Source Sans Pro" w:hAnsi="Times New Roman" w:cs="Times New Roman"/>
          <w:sz w:val="24"/>
          <w:szCs w:val="24"/>
        </w:rPr>
      </w:pPr>
      <w:r w:rsidRPr="00C813C4">
        <w:rPr>
          <w:rFonts w:ascii="Times New Roman" w:eastAsia="Source Sans Pro" w:hAnsi="Times New Roman" w:cs="Times New Roman"/>
          <w:sz w:val="24"/>
          <w:szCs w:val="24"/>
        </w:rPr>
        <w:t>Hace uso de herramientas básicas de informática en el modelado matemático que se propone.</w:t>
      </w:r>
    </w:p>
    <w:p w14:paraId="54159BE5" w14:textId="77777777" w:rsidR="003A20D8" w:rsidRPr="009E4664" w:rsidRDefault="003A20D8" w:rsidP="003A20D8">
      <w:pPr>
        <w:pStyle w:val="Prrafodelista"/>
        <w:numPr>
          <w:ilvl w:val="0"/>
          <w:numId w:val="3"/>
        </w:numPr>
        <w:pBdr>
          <w:top w:val="none" w:sz="0" w:space="0" w:color="auto"/>
          <w:left w:val="none" w:sz="0" w:space="0" w:color="auto"/>
          <w:bottom w:val="none" w:sz="0" w:space="0" w:color="auto"/>
          <w:right w:val="none" w:sz="0" w:space="0" w:color="auto"/>
          <w:between w:val="none" w:sz="0" w:space="0" w:color="auto"/>
        </w:pBdr>
        <w:spacing w:after="0" w:line="276" w:lineRule="auto"/>
        <w:jc w:val="both"/>
        <w:rPr>
          <w:rFonts w:ascii="Times New Roman" w:eastAsia="Source Sans Pro" w:hAnsi="Times New Roman" w:cs="Times New Roman"/>
          <w:bCs/>
          <w:sz w:val="24"/>
          <w:szCs w:val="24"/>
        </w:rPr>
      </w:pPr>
      <w:r w:rsidRPr="009E4664">
        <w:rPr>
          <w:rFonts w:ascii="Times New Roman" w:eastAsia="Source Sans Pro" w:hAnsi="Times New Roman" w:cs="Times New Roman"/>
          <w:bCs/>
          <w:sz w:val="24"/>
          <w:szCs w:val="24"/>
        </w:rPr>
        <w:t>Pensamiento Crítico y Solución de Problemas</w:t>
      </w:r>
    </w:p>
    <w:p w14:paraId="5C0A8797" w14:textId="77777777" w:rsidR="003A20D8" w:rsidRPr="00C813C4" w:rsidRDefault="003A20D8" w:rsidP="003A20D8">
      <w:pPr>
        <w:pStyle w:val="Prrafodelista"/>
        <w:numPr>
          <w:ilvl w:val="1"/>
          <w:numId w:val="3"/>
        </w:numPr>
        <w:pBdr>
          <w:top w:val="none" w:sz="0" w:space="0" w:color="auto"/>
          <w:left w:val="none" w:sz="0" w:space="0" w:color="auto"/>
          <w:bottom w:val="none" w:sz="0" w:space="0" w:color="auto"/>
          <w:right w:val="none" w:sz="0" w:space="0" w:color="auto"/>
          <w:between w:val="none" w:sz="0" w:space="0" w:color="auto"/>
        </w:pBdr>
        <w:spacing w:after="0" w:line="276" w:lineRule="auto"/>
        <w:jc w:val="both"/>
        <w:rPr>
          <w:rFonts w:ascii="Times New Roman" w:eastAsia="Source Sans Pro" w:hAnsi="Times New Roman" w:cs="Times New Roman"/>
          <w:sz w:val="24"/>
          <w:szCs w:val="24"/>
        </w:rPr>
      </w:pPr>
      <w:r w:rsidRPr="00C813C4">
        <w:rPr>
          <w:rFonts w:ascii="Times New Roman" w:eastAsia="Source Sans Pro" w:hAnsi="Times New Roman" w:cs="Times New Roman"/>
          <w:sz w:val="24"/>
          <w:szCs w:val="24"/>
        </w:rPr>
        <w:t>Utiliza el pensamiento lógico y matemático para analizar datos y generar información que deriva en gráficos de superficie.</w:t>
      </w:r>
    </w:p>
    <w:p w14:paraId="1B009F2C" w14:textId="77777777" w:rsidR="003A20D8" w:rsidRPr="00C813C4" w:rsidRDefault="003A20D8" w:rsidP="003A20D8">
      <w:pPr>
        <w:pStyle w:val="Prrafodelista"/>
        <w:numPr>
          <w:ilvl w:val="1"/>
          <w:numId w:val="3"/>
        </w:numPr>
        <w:pBdr>
          <w:top w:val="none" w:sz="0" w:space="0" w:color="auto"/>
          <w:left w:val="none" w:sz="0" w:space="0" w:color="auto"/>
          <w:bottom w:val="none" w:sz="0" w:space="0" w:color="auto"/>
          <w:right w:val="none" w:sz="0" w:space="0" w:color="auto"/>
          <w:between w:val="none" w:sz="0" w:space="0" w:color="auto"/>
        </w:pBdr>
        <w:spacing w:after="0" w:line="276" w:lineRule="auto"/>
        <w:jc w:val="both"/>
        <w:rPr>
          <w:rFonts w:ascii="Times New Roman" w:eastAsia="Source Sans Pro" w:hAnsi="Times New Roman" w:cs="Times New Roman"/>
          <w:sz w:val="24"/>
          <w:szCs w:val="24"/>
        </w:rPr>
      </w:pPr>
      <w:r w:rsidRPr="00C813C4">
        <w:rPr>
          <w:rFonts w:ascii="Times New Roman" w:eastAsia="Source Sans Pro" w:hAnsi="Times New Roman" w:cs="Times New Roman"/>
          <w:sz w:val="24"/>
          <w:szCs w:val="24"/>
        </w:rPr>
        <w:t>Moviliza aprendizajes anteriores y aprende nuevos conceptos sobre funciones.</w:t>
      </w:r>
    </w:p>
    <w:p w14:paraId="2BEFB3F0" w14:textId="77777777" w:rsidR="00C813C4" w:rsidRPr="00C813C4" w:rsidRDefault="00C813C4" w:rsidP="00A01260">
      <w:pPr>
        <w:spacing w:line="360" w:lineRule="auto"/>
        <w:rPr>
          <w:rFonts w:ascii="Times New Roman" w:hAnsi="Times New Roman" w:cs="Times New Roman"/>
          <w:b/>
          <w:sz w:val="24"/>
          <w:szCs w:val="24"/>
          <w:lang w:val="es-ES"/>
        </w:rPr>
      </w:pPr>
    </w:p>
    <w:p w14:paraId="091023C8" w14:textId="5BF84AF0" w:rsidR="00CB28D9" w:rsidRPr="00C813C4" w:rsidRDefault="005265C9" w:rsidP="00C813C4">
      <w:pPr>
        <w:spacing w:line="360" w:lineRule="auto"/>
        <w:jc w:val="center"/>
        <w:rPr>
          <w:rFonts w:ascii="Times New Roman" w:hAnsi="Times New Roman" w:cs="Times New Roman"/>
          <w:b/>
          <w:sz w:val="32"/>
          <w:szCs w:val="32"/>
          <w:lang w:val="es-ES"/>
        </w:rPr>
      </w:pPr>
      <w:r>
        <w:rPr>
          <w:rFonts w:ascii="Times New Roman" w:hAnsi="Times New Roman" w:cs="Times New Roman"/>
          <w:b/>
          <w:sz w:val="32"/>
          <w:szCs w:val="32"/>
          <w:lang w:val="es-ES"/>
        </w:rPr>
        <w:t>Método</w:t>
      </w:r>
    </w:p>
    <w:p w14:paraId="79045B70" w14:textId="3F4B37FE" w:rsidR="005265C9" w:rsidRDefault="00351F72" w:rsidP="00351F72">
      <w:pPr>
        <w:spacing w:line="360" w:lineRule="auto"/>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La metodología implementada para el desarrollo de esta propuesta fue a través del desarrollo de una secuencia didáctica de tipo taller (</w:t>
      </w:r>
      <w:r w:rsidR="00741E17">
        <w:rPr>
          <w:rFonts w:ascii="Times New Roman" w:eastAsia="Times New Roman" w:hAnsi="Times New Roman" w:cs="Times New Roman"/>
          <w:sz w:val="24"/>
          <w:szCs w:val="24"/>
          <w:lang w:eastAsia="es-ES_tradnl"/>
        </w:rPr>
        <w:t>Ander-</w:t>
      </w:r>
      <w:proofErr w:type="spellStart"/>
      <w:r w:rsidR="00741E17">
        <w:rPr>
          <w:rFonts w:ascii="Times New Roman" w:eastAsia="Times New Roman" w:hAnsi="Times New Roman" w:cs="Times New Roman"/>
          <w:sz w:val="24"/>
          <w:szCs w:val="24"/>
          <w:lang w:eastAsia="es-ES_tradnl"/>
        </w:rPr>
        <w:t>Egg</w:t>
      </w:r>
      <w:proofErr w:type="spellEnd"/>
      <w:r>
        <w:rPr>
          <w:rFonts w:ascii="Times New Roman" w:eastAsia="Times New Roman" w:hAnsi="Times New Roman" w:cs="Times New Roman"/>
          <w:sz w:val="24"/>
          <w:szCs w:val="24"/>
          <w:lang w:eastAsia="es-ES_tradnl"/>
        </w:rPr>
        <w:t xml:space="preserve">), la </w:t>
      </w:r>
      <w:r w:rsidR="00981A72">
        <w:rPr>
          <w:rFonts w:ascii="Times New Roman" w:eastAsia="Times New Roman" w:hAnsi="Times New Roman" w:cs="Times New Roman"/>
          <w:sz w:val="24"/>
          <w:szCs w:val="24"/>
          <w:lang w:eastAsia="es-ES_tradnl"/>
        </w:rPr>
        <w:t>cual</w:t>
      </w:r>
      <w:r>
        <w:rPr>
          <w:rFonts w:ascii="Times New Roman" w:eastAsia="Times New Roman" w:hAnsi="Times New Roman" w:cs="Times New Roman"/>
          <w:sz w:val="24"/>
          <w:szCs w:val="24"/>
          <w:lang w:eastAsia="es-ES_tradnl"/>
        </w:rPr>
        <w:t xml:space="preserve"> permite incorporar el conocimiento a través de diversas etapas evolutivas del aprendizaje a partir del hacer y compartir</w:t>
      </w:r>
      <w:r w:rsidR="00741E17">
        <w:rPr>
          <w:rFonts w:ascii="Times New Roman" w:eastAsia="Times New Roman" w:hAnsi="Times New Roman" w:cs="Times New Roman"/>
          <w:sz w:val="24"/>
          <w:szCs w:val="24"/>
          <w:lang w:eastAsia="es-ES_tradnl"/>
        </w:rPr>
        <w:t>.</w:t>
      </w:r>
    </w:p>
    <w:p w14:paraId="43AFF3F3" w14:textId="77777777" w:rsidR="009E4664" w:rsidRPr="00351F72" w:rsidRDefault="009E4664" w:rsidP="00351F72">
      <w:pPr>
        <w:spacing w:line="360" w:lineRule="auto"/>
        <w:jc w:val="both"/>
        <w:rPr>
          <w:rFonts w:ascii="Times New Roman" w:eastAsia="Times New Roman" w:hAnsi="Times New Roman" w:cs="Times New Roman"/>
          <w:sz w:val="24"/>
          <w:szCs w:val="24"/>
          <w:lang w:eastAsia="es-ES_tradnl"/>
        </w:rPr>
      </w:pPr>
    </w:p>
    <w:p w14:paraId="2E18A8DA" w14:textId="5F5FCB3A" w:rsidR="00A01260" w:rsidRPr="00C813C4" w:rsidRDefault="00AF2568" w:rsidP="00C813C4">
      <w:pPr>
        <w:spacing w:line="360" w:lineRule="auto"/>
        <w:jc w:val="center"/>
        <w:rPr>
          <w:rFonts w:ascii="Times New Roman" w:hAnsi="Times New Roman" w:cs="Times New Roman"/>
          <w:b/>
          <w:sz w:val="28"/>
          <w:szCs w:val="28"/>
          <w:lang w:val="es-ES"/>
        </w:rPr>
      </w:pPr>
      <w:r w:rsidRPr="00C813C4">
        <w:rPr>
          <w:rFonts w:ascii="Times New Roman" w:hAnsi="Times New Roman" w:cs="Times New Roman"/>
          <w:b/>
          <w:sz w:val="28"/>
          <w:szCs w:val="28"/>
          <w:lang w:val="es-ES"/>
        </w:rPr>
        <w:t xml:space="preserve">Conocimiento del espacio tridimensional </w:t>
      </w:r>
      <w:r w:rsidR="00CC0BFD" w:rsidRPr="00C813C4">
        <w:rPr>
          <w:rFonts w:ascii="Times New Roman" w:hAnsi="Times New Roman" w:cs="Times New Roman"/>
          <w:b/>
          <w:sz w:val="28"/>
          <w:szCs w:val="28"/>
          <w:lang w:val="es-ES"/>
        </w:rPr>
        <w:t>a través de una función</w:t>
      </w:r>
    </w:p>
    <w:p w14:paraId="03128D27" w14:textId="3371A79A" w:rsidR="00F15B98" w:rsidRDefault="00351F72" w:rsidP="00A01260">
      <w:pPr>
        <w:spacing w:line="360" w:lineRule="auto"/>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La primera etapa consiste</w:t>
      </w:r>
      <w:r w:rsidR="00A01260" w:rsidRPr="00C813C4">
        <w:rPr>
          <w:rFonts w:ascii="Times New Roman" w:eastAsia="Times New Roman" w:hAnsi="Times New Roman" w:cs="Times New Roman"/>
          <w:sz w:val="24"/>
          <w:szCs w:val="24"/>
          <w:lang w:eastAsia="es-ES_tradnl"/>
        </w:rPr>
        <w:t> </w:t>
      </w:r>
      <w:r>
        <w:rPr>
          <w:rFonts w:ascii="Times New Roman" w:eastAsia="Times New Roman" w:hAnsi="Times New Roman" w:cs="Times New Roman"/>
          <w:sz w:val="24"/>
          <w:szCs w:val="24"/>
          <w:lang w:eastAsia="es-ES_tradnl"/>
        </w:rPr>
        <w:t>en exponer de manera general el concepto del espacio tridimensional(R3) a partir de una función z=f(</w:t>
      </w:r>
      <w:proofErr w:type="spellStart"/>
      <w:r>
        <w:rPr>
          <w:rFonts w:ascii="Times New Roman" w:eastAsia="Times New Roman" w:hAnsi="Times New Roman" w:cs="Times New Roman"/>
          <w:sz w:val="24"/>
          <w:szCs w:val="24"/>
          <w:lang w:eastAsia="es-ES_tradnl"/>
        </w:rPr>
        <w:t>x,y</w:t>
      </w:r>
      <w:proofErr w:type="spellEnd"/>
      <w:r>
        <w:rPr>
          <w:rFonts w:ascii="Times New Roman" w:eastAsia="Times New Roman" w:hAnsi="Times New Roman" w:cs="Times New Roman"/>
          <w:sz w:val="24"/>
          <w:szCs w:val="24"/>
          <w:lang w:eastAsia="es-ES_tradnl"/>
        </w:rPr>
        <w:t>)</w:t>
      </w:r>
      <w:r w:rsidR="00947619">
        <w:rPr>
          <w:rFonts w:ascii="Times New Roman" w:eastAsia="Times New Roman" w:hAnsi="Times New Roman" w:cs="Times New Roman"/>
          <w:sz w:val="24"/>
          <w:szCs w:val="24"/>
          <w:lang w:eastAsia="es-ES_tradnl"/>
        </w:rPr>
        <w:t>. En el ejemplo se aprecia esta relación, donde l</w:t>
      </w:r>
      <w:r w:rsidR="00A01260" w:rsidRPr="00C813C4">
        <w:rPr>
          <w:rFonts w:ascii="Times New Roman" w:eastAsia="Times New Roman" w:hAnsi="Times New Roman" w:cs="Times New Roman"/>
          <w:sz w:val="24"/>
          <w:szCs w:val="24"/>
          <w:lang w:eastAsia="es-ES_tradnl"/>
        </w:rPr>
        <w:t>a gráfica de una función de dos variables z=</w:t>
      </w:r>
      <w:r w:rsidR="00A01260" w:rsidRPr="00C813C4">
        <w:rPr>
          <w:rFonts w:ascii="Times New Roman" w:eastAsia="Times New Roman" w:hAnsi="Times New Roman" w:cs="Times New Roman"/>
          <w:i/>
          <w:sz w:val="24"/>
          <w:szCs w:val="24"/>
          <w:lang w:eastAsia="es-ES_tradnl"/>
        </w:rPr>
        <w:t>f(</w:t>
      </w:r>
      <w:proofErr w:type="spellStart"/>
      <w:r w:rsidR="00A01260" w:rsidRPr="00C813C4">
        <w:rPr>
          <w:rFonts w:ascii="Times New Roman" w:eastAsia="Times New Roman" w:hAnsi="Times New Roman" w:cs="Times New Roman"/>
          <w:i/>
          <w:sz w:val="24"/>
          <w:szCs w:val="24"/>
          <w:lang w:eastAsia="es-ES_tradnl"/>
        </w:rPr>
        <w:t>x,y</w:t>
      </w:r>
      <w:proofErr w:type="spellEnd"/>
      <w:r w:rsidR="00A01260" w:rsidRPr="00C813C4">
        <w:rPr>
          <w:rFonts w:ascii="Times New Roman" w:eastAsia="Times New Roman" w:hAnsi="Times New Roman" w:cs="Times New Roman"/>
          <w:i/>
          <w:sz w:val="24"/>
          <w:szCs w:val="24"/>
          <w:lang w:eastAsia="es-ES_tradnl"/>
        </w:rPr>
        <w:t>)</w:t>
      </w:r>
      <w:r w:rsidR="00A01260" w:rsidRPr="00C813C4">
        <w:rPr>
          <w:rFonts w:ascii="Times New Roman" w:eastAsia="Times New Roman" w:hAnsi="Times New Roman" w:cs="Times New Roman"/>
          <w:b/>
          <w:i/>
          <w:sz w:val="24"/>
          <w:szCs w:val="24"/>
          <w:lang w:eastAsia="es-ES_tradnl"/>
        </w:rPr>
        <w:t> </w:t>
      </w:r>
      <w:r w:rsidR="00A01260" w:rsidRPr="00C813C4">
        <w:rPr>
          <w:rFonts w:ascii="Times New Roman" w:eastAsia="Times New Roman" w:hAnsi="Times New Roman" w:cs="Times New Roman"/>
          <w:sz w:val="24"/>
          <w:szCs w:val="24"/>
          <w:lang w:eastAsia="es-ES_tradnl"/>
        </w:rPr>
        <w:t>se interpreta geométricamente como una superficie </w:t>
      </w:r>
      <w:r w:rsidR="00A01260" w:rsidRPr="00C813C4">
        <w:rPr>
          <w:rFonts w:ascii="Times New Roman" w:eastAsia="Times New Roman" w:hAnsi="Times New Roman" w:cs="Times New Roman"/>
          <w:i/>
          <w:sz w:val="24"/>
          <w:szCs w:val="24"/>
          <w:lang w:eastAsia="es-ES_tradnl"/>
        </w:rPr>
        <w:t>S</w:t>
      </w:r>
      <w:r w:rsidR="00A01260" w:rsidRPr="00C813C4">
        <w:rPr>
          <w:rFonts w:ascii="Times New Roman" w:eastAsia="Times New Roman" w:hAnsi="Times New Roman" w:cs="Times New Roman"/>
          <w:sz w:val="24"/>
          <w:szCs w:val="24"/>
          <w:lang w:eastAsia="es-ES_tradnl"/>
        </w:rPr>
        <w:t xml:space="preserve"> en el espacio de tal manera que su proyección sobre el plano XY</w:t>
      </w:r>
      <w:r w:rsidR="00A01260" w:rsidRPr="00C813C4">
        <w:rPr>
          <w:rFonts w:ascii="Times New Roman" w:eastAsia="Times New Roman" w:hAnsi="Times New Roman" w:cs="Times New Roman"/>
          <w:b/>
          <w:sz w:val="24"/>
          <w:szCs w:val="24"/>
          <w:lang w:eastAsia="es-ES_tradnl"/>
        </w:rPr>
        <w:t xml:space="preserve"> </w:t>
      </w:r>
      <w:r w:rsidR="00A01260" w:rsidRPr="00C813C4">
        <w:rPr>
          <w:rFonts w:ascii="Cambria Math" w:eastAsia="Times New Roman" w:hAnsi="Cambria Math" w:cs="Cambria Math"/>
          <w:sz w:val="24"/>
          <w:szCs w:val="24"/>
          <w:lang w:eastAsia="es-ES_tradnl"/>
        </w:rPr>
        <w:t>∈</w:t>
      </w:r>
      <w:r w:rsidR="00A01260" w:rsidRPr="00C813C4">
        <w:rPr>
          <w:rFonts w:ascii="Times New Roman" w:eastAsia="Times New Roman" w:hAnsi="Times New Roman" w:cs="Times New Roman"/>
          <w:sz w:val="24"/>
          <w:szCs w:val="24"/>
          <w:lang w:eastAsia="es-ES_tradnl"/>
        </w:rPr>
        <w:t xml:space="preserve"> </w:t>
      </w:r>
      <w:proofErr w:type="spellStart"/>
      <w:r w:rsidR="00A01260" w:rsidRPr="00C813C4">
        <w:rPr>
          <w:rFonts w:ascii="Times New Roman" w:eastAsia="Times New Roman" w:hAnsi="Times New Roman" w:cs="Times New Roman"/>
          <w:sz w:val="24"/>
          <w:szCs w:val="24"/>
          <w:lang w:eastAsia="es-ES_tradnl"/>
        </w:rPr>
        <w:t>Dom</w:t>
      </w:r>
      <w:proofErr w:type="spellEnd"/>
      <w:r w:rsidR="00A01260" w:rsidRPr="00C813C4">
        <w:rPr>
          <w:rFonts w:ascii="Times New Roman" w:eastAsia="Times New Roman" w:hAnsi="Times New Roman" w:cs="Times New Roman"/>
          <w:sz w:val="24"/>
          <w:szCs w:val="24"/>
          <w:lang w:eastAsia="es-ES_tradnl"/>
        </w:rPr>
        <w:t>(f)</w:t>
      </w:r>
      <w:r w:rsidR="00A01260" w:rsidRPr="00C813C4">
        <w:rPr>
          <w:rFonts w:ascii="Times New Roman" w:eastAsia="Times New Roman" w:hAnsi="Times New Roman" w:cs="Times New Roman"/>
          <w:i/>
          <w:sz w:val="24"/>
          <w:szCs w:val="24"/>
          <w:lang w:eastAsia="es-ES_tradnl"/>
        </w:rPr>
        <w:t>.</w:t>
      </w:r>
      <w:r w:rsidR="00A01260" w:rsidRPr="00C813C4">
        <w:rPr>
          <w:rFonts w:ascii="Times New Roman" w:eastAsia="Times New Roman" w:hAnsi="Times New Roman" w:cs="Times New Roman"/>
          <w:b/>
          <w:i/>
          <w:sz w:val="24"/>
          <w:szCs w:val="24"/>
          <w:lang w:eastAsia="es-ES_tradnl"/>
        </w:rPr>
        <w:t xml:space="preserve"> </w:t>
      </w:r>
      <w:r w:rsidR="00F15B98" w:rsidRPr="00C813C4">
        <w:rPr>
          <w:rFonts w:ascii="Times New Roman" w:eastAsia="Times New Roman" w:hAnsi="Times New Roman" w:cs="Times New Roman"/>
          <w:sz w:val="24"/>
          <w:szCs w:val="24"/>
          <w:lang w:eastAsia="es-ES_tradnl"/>
        </w:rPr>
        <w:t>En el espacio de R3 los puntos (</w:t>
      </w:r>
      <w:proofErr w:type="spellStart"/>
      <w:r w:rsidR="00F15B98" w:rsidRPr="00C813C4">
        <w:rPr>
          <w:rFonts w:ascii="Times New Roman" w:eastAsia="Times New Roman" w:hAnsi="Times New Roman" w:cs="Times New Roman"/>
          <w:sz w:val="24"/>
          <w:szCs w:val="24"/>
          <w:lang w:eastAsia="es-ES_tradnl"/>
        </w:rPr>
        <w:t>x,y,z</w:t>
      </w:r>
      <w:proofErr w:type="spellEnd"/>
      <w:r w:rsidR="00F15B98" w:rsidRPr="00C813C4">
        <w:rPr>
          <w:rFonts w:ascii="Times New Roman" w:eastAsia="Times New Roman" w:hAnsi="Times New Roman" w:cs="Times New Roman"/>
          <w:sz w:val="24"/>
          <w:szCs w:val="24"/>
          <w:lang w:eastAsia="es-ES_tradnl"/>
        </w:rPr>
        <w:t>) de una superficie estan determinados p</w:t>
      </w:r>
      <w:r w:rsidR="00234F70" w:rsidRPr="00C813C4">
        <w:rPr>
          <w:rFonts w:ascii="Times New Roman" w:eastAsia="Times New Roman" w:hAnsi="Times New Roman" w:cs="Times New Roman"/>
          <w:sz w:val="24"/>
          <w:szCs w:val="24"/>
          <w:lang w:eastAsia="es-ES_tradnl"/>
        </w:rPr>
        <w:t>o</w:t>
      </w:r>
      <w:r w:rsidR="00F15B98" w:rsidRPr="00C813C4">
        <w:rPr>
          <w:rFonts w:ascii="Times New Roman" w:eastAsia="Times New Roman" w:hAnsi="Times New Roman" w:cs="Times New Roman"/>
          <w:sz w:val="24"/>
          <w:szCs w:val="24"/>
          <w:lang w:eastAsia="es-ES_tradnl"/>
        </w:rPr>
        <w:t>r una función z=f(</w:t>
      </w:r>
      <w:proofErr w:type="spellStart"/>
      <w:r w:rsidR="00F15B98" w:rsidRPr="00C813C4">
        <w:rPr>
          <w:rFonts w:ascii="Times New Roman" w:eastAsia="Times New Roman" w:hAnsi="Times New Roman" w:cs="Times New Roman"/>
          <w:sz w:val="24"/>
          <w:szCs w:val="24"/>
          <w:lang w:eastAsia="es-ES_tradnl"/>
        </w:rPr>
        <w:t>x,y</w:t>
      </w:r>
      <w:proofErr w:type="spellEnd"/>
      <w:r w:rsidR="00F15B98" w:rsidRPr="00C813C4">
        <w:rPr>
          <w:rFonts w:ascii="Times New Roman" w:eastAsia="Times New Roman" w:hAnsi="Times New Roman" w:cs="Times New Roman"/>
          <w:sz w:val="24"/>
          <w:szCs w:val="24"/>
          <w:lang w:eastAsia="es-ES_tradnl"/>
        </w:rPr>
        <w:t>)</w:t>
      </w:r>
      <w:r w:rsidR="00234F70" w:rsidRPr="00C813C4">
        <w:rPr>
          <w:rFonts w:ascii="Times New Roman" w:eastAsia="Times New Roman" w:hAnsi="Times New Roman" w:cs="Times New Roman"/>
          <w:sz w:val="24"/>
          <w:szCs w:val="24"/>
          <w:lang w:eastAsia="es-ES_tradnl"/>
        </w:rPr>
        <w:t xml:space="preserve">, </w:t>
      </w:r>
      <w:r w:rsidR="00A01260" w:rsidRPr="00C813C4">
        <w:rPr>
          <w:rFonts w:ascii="Times New Roman" w:eastAsia="Times New Roman" w:hAnsi="Times New Roman" w:cs="Times New Roman"/>
          <w:sz w:val="24"/>
          <w:szCs w:val="24"/>
          <w:lang w:eastAsia="es-ES_tradnl"/>
        </w:rPr>
        <w:t xml:space="preserve">que </w:t>
      </w:r>
      <w:r w:rsidR="00234F70" w:rsidRPr="00C813C4">
        <w:rPr>
          <w:rFonts w:ascii="Times New Roman" w:eastAsia="Times New Roman" w:hAnsi="Times New Roman" w:cs="Times New Roman"/>
          <w:sz w:val="24"/>
          <w:szCs w:val="24"/>
          <w:lang w:eastAsia="es-ES_tradnl"/>
        </w:rPr>
        <w:t>constituyen la forma (</w:t>
      </w:r>
      <w:proofErr w:type="spellStart"/>
      <w:r w:rsidR="00234F70" w:rsidRPr="00C813C4">
        <w:rPr>
          <w:rFonts w:ascii="Times New Roman" w:eastAsia="Times New Roman" w:hAnsi="Times New Roman" w:cs="Times New Roman"/>
          <w:sz w:val="24"/>
          <w:szCs w:val="24"/>
          <w:lang w:eastAsia="es-ES_tradnl"/>
        </w:rPr>
        <w:t>x,y,f</w:t>
      </w:r>
      <w:proofErr w:type="spellEnd"/>
      <w:r w:rsidR="00234F70" w:rsidRPr="00C813C4">
        <w:rPr>
          <w:rFonts w:ascii="Times New Roman" w:eastAsia="Times New Roman" w:hAnsi="Times New Roman" w:cs="Times New Roman"/>
          <w:sz w:val="24"/>
          <w:szCs w:val="24"/>
          <w:lang w:eastAsia="es-ES_tradnl"/>
        </w:rPr>
        <w:t>(</w:t>
      </w:r>
      <w:proofErr w:type="spellStart"/>
      <w:r w:rsidR="00234F70" w:rsidRPr="00C813C4">
        <w:rPr>
          <w:rFonts w:ascii="Times New Roman" w:eastAsia="Times New Roman" w:hAnsi="Times New Roman" w:cs="Times New Roman"/>
          <w:sz w:val="24"/>
          <w:szCs w:val="24"/>
          <w:lang w:eastAsia="es-ES_tradnl"/>
        </w:rPr>
        <w:t>x,y</w:t>
      </w:r>
      <w:proofErr w:type="spellEnd"/>
      <w:r w:rsidR="00234F70" w:rsidRPr="00C813C4">
        <w:rPr>
          <w:rFonts w:ascii="Times New Roman" w:eastAsia="Times New Roman" w:hAnsi="Times New Roman" w:cs="Times New Roman"/>
          <w:sz w:val="24"/>
          <w:szCs w:val="24"/>
          <w:lang w:eastAsia="es-ES_tradnl"/>
        </w:rPr>
        <w:t xml:space="preserve">)) </w:t>
      </w:r>
      <w:r w:rsidR="00A01260" w:rsidRPr="00C813C4">
        <w:rPr>
          <w:rFonts w:ascii="Times New Roman" w:eastAsia="Times New Roman" w:hAnsi="Times New Roman" w:cs="Times New Roman"/>
          <w:sz w:val="24"/>
          <w:szCs w:val="24"/>
          <w:lang w:eastAsia="es-ES_tradnl"/>
        </w:rPr>
        <w:t>(</w:t>
      </w:r>
      <w:r w:rsidR="007846BD" w:rsidRPr="00C813C4">
        <w:rPr>
          <w:rFonts w:ascii="Times New Roman" w:eastAsia="Times New Roman" w:hAnsi="Times New Roman" w:cs="Times New Roman"/>
          <w:sz w:val="24"/>
          <w:szCs w:val="24"/>
          <w:lang w:eastAsia="es-ES_tradnl"/>
        </w:rPr>
        <w:t xml:space="preserve">véase </w:t>
      </w:r>
      <w:r w:rsidR="009D6BE4">
        <w:rPr>
          <w:rFonts w:ascii="Times New Roman" w:eastAsia="Times New Roman" w:hAnsi="Times New Roman" w:cs="Times New Roman"/>
          <w:sz w:val="24"/>
          <w:szCs w:val="24"/>
          <w:lang w:eastAsia="es-ES_tradnl"/>
        </w:rPr>
        <w:t>Figura</w:t>
      </w:r>
      <w:r w:rsidR="00A01260" w:rsidRPr="00C813C4">
        <w:rPr>
          <w:rFonts w:ascii="Times New Roman" w:eastAsia="Times New Roman" w:hAnsi="Times New Roman" w:cs="Times New Roman"/>
          <w:sz w:val="24"/>
          <w:szCs w:val="24"/>
          <w:lang w:eastAsia="es-ES_tradnl"/>
        </w:rPr>
        <w:t>. 1).</w:t>
      </w:r>
    </w:p>
    <w:p w14:paraId="232EBFFF" w14:textId="77777777" w:rsidR="009E4664" w:rsidRDefault="009E4664" w:rsidP="001E4C98">
      <w:pPr>
        <w:spacing w:line="360" w:lineRule="auto"/>
        <w:jc w:val="center"/>
        <w:rPr>
          <w:rFonts w:ascii="Times New Roman" w:eastAsia="Times New Roman" w:hAnsi="Times New Roman" w:cs="Times New Roman"/>
          <w:sz w:val="24"/>
          <w:szCs w:val="24"/>
          <w:lang w:eastAsia="es-ES_tradnl"/>
        </w:rPr>
      </w:pPr>
    </w:p>
    <w:p w14:paraId="32A39970" w14:textId="77777777" w:rsidR="009E4664" w:rsidRDefault="009E4664" w:rsidP="001E4C98">
      <w:pPr>
        <w:spacing w:line="360" w:lineRule="auto"/>
        <w:jc w:val="center"/>
        <w:rPr>
          <w:rFonts w:ascii="Times New Roman" w:eastAsia="Times New Roman" w:hAnsi="Times New Roman" w:cs="Times New Roman"/>
          <w:sz w:val="24"/>
          <w:szCs w:val="24"/>
          <w:lang w:eastAsia="es-ES_tradnl"/>
        </w:rPr>
      </w:pPr>
    </w:p>
    <w:p w14:paraId="084596AA" w14:textId="77777777" w:rsidR="009E4664" w:rsidRDefault="009E4664" w:rsidP="001E4C98">
      <w:pPr>
        <w:spacing w:line="360" w:lineRule="auto"/>
        <w:jc w:val="center"/>
        <w:rPr>
          <w:rFonts w:ascii="Times New Roman" w:eastAsia="Times New Roman" w:hAnsi="Times New Roman" w:cs="Times New Roman"/>
          <w:sz w:val="24"/>
          <w:szCs w:val="24"/>
          <w:lang w:eastAsia="es-ES_tradnl"/>
        </w:rPr>
      </w:pPr>
    </w:p>
    <w:p w14:paraId="6AE90FA1" w14:textId="77777777" w:rsidR="009E4664" w:rsidRDefault="009E4664" w:rsidP="001E4C98">
      <w:pPr>
        <w:spacing w:line="360" w:lineRule="auto"/>
        <w:jc w:val="center"/>
        <w:rPr>
          <w:rFonts w:ascii="Times New Roman" w:eastAsia="Times New Roman" w:hAnsi="Times New Roman" w:cs="Times New Roman"/>
          <w:sz w:val="24"/>
          <w:szCs w:val="24"/>
          <w:lang w:eastAsia="es-ES_tradnl"/>
        </w:rPr>
      </w:pPr>
    </w:p>
    <w:p w14:paraId="2A377C17" w14:textId="70B1AA8E" w:rsidR="001E4C98" w:rsidRDefault="001E4C98" w:rsidP="001E4C98">
      <w:pPr>
        <w:spacing w:line="360" w:lineRule="auto"/>
        <w:jc w:val="center"/>
        <w:rPr>
          <w:rFonts w:ascii="Times New Roman" w:eastAsia="Times New Roman" w:hAnsi="Times New Roman" w:cs="Times New Roman"/>
          <w:sz w:val="24"/>
          <w:szCs w:val="24"/>
          <w:lang w:eastAsia="es-ES_tradnl"/>
        </w:rPr>
      </w:pPr>
      <w:r w:rsidRPr="009E4664">
        <w:rPr>
          <w:rFonts w:ascii="Times New Roman" w:eastAsia="Times New Roman" w:hAnsi="Times New Roman" w:cs="Times New Roman"/>
          <w:b/>
          <w:bCs/>
          <w:sz w:val="24"/>
          <w:szCs w:val="24"/>
          <w:lang w:eastAsia="es-ES_tradnl"/>
        </w:rPr>
        <w:lastRenderedPageBreak/>
        <w:t>Figura 1.</w:t>
      </w:r>
      <w:r>
        <w:rPr>
          <w:rFonts w:ascii="Times New Roman" w:eastAsia="Times New Roman" w:hAnsi="Times New Roman" w:cs="Times New Roman"/>
          <w:sz w:val="24"/>
          <w:szCs w:val="24"/>
          <w:lang w:eastAsia="es-ES_tradnl"/>
        </w:rPr>
        <w:t xml:space="preserve"> Plano tridimensional</w:t>
      </w:r>
    </w:p>
    <w:p w14:paraId="7F861E4E" w14:textId="16BB4956" w:rsidR="001E4C98" w:rsidRDefault="00162AC3" w:rsidP="009D6BE4">
      <w:pPr>
        <w:spacing w:line="360" w:lineRule="auto"/>
        <w:jc w:val="center"/>
        <w:rPr>
          <w:rFonts w:ascii="Times New Roman" w:eastAsia="Times New Roman" w:hAnsi="Times New Roman" w:cs="Times New Roman"/>
          <w:color w:val="000000" w:themeColor="text1"/>
          <w:sz w:val="24"/>
          <w:szCs w:val="24"/>
          <w:lang w:eastAsia="es-ES_tradnl"/>
        </w:rPr>
      </w:pPr>
      <w:r>
        <w:rPr>
          <w:rFonts w:ascii="Times New Roman" w:eastAsia="Times New Roman" w:hAnsi="Times New Roman" w:cs="Times New Roman"/>
          <w:noProof/>
          <w:color w:val="000000" w:themeColor="text1"/>
          <w:sz w:val="24"/>
          <w:szCs w:val="24"/>
          <w:lang w:eastAsia="es-ES_tradnl"/>
        </w:rPr>
        <w:drawing>
          <wp:inline distT="0" distB="0" distL="0" distR="0" wp14:anchorId="389244AB" wp14:editId="29F929F5">
            <wp:extent cx="1449511" cy="1231092"/>
            <wp:effectExtent l="0" t="0" r="0" b="7620"/>
            <wp:docPr id="11" name="Imagen 11" descr="Imagen que contiene cie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1.PNG"/>
                    <pic:cNvPicPr/>
                  </pic:nvPicPr>
                  <pic:blipFill>
                    <a:blip r:embed="rId8">
                      <a:extLst>
                        <a:ext uri="{28A0092B-C50C-407E-A947-70E740481C1C}">
                          <a14:useLocalDpi xmlns:a14="http://schemas.microsoft.com/office/drawing/2010/main" val="0"/>
                        </a:ext>
                      </a:extLst>
                    </a:blip>
                    <a:stretch>
                      <a:fillRect/>
                    </a:stretch>
                  </pic:blipFill>
                  <pic:spPr>
                    <a:xfrm>
                      <a:off x="0" y="0"/>
                      <a:ext cx="1468201" cy="1246966"/>
                    </a:xfrm>
                    <a:prstGeom prst="rect">
                      <a:avLst/>
                    </a:prstGeom>
                  </pic:spPr>
                </pic:pic>
              </a:graphicData>
            </a:graphic>
          </wp:inline>
        </w:drawing>
      </w:r>
    </w:p>
    <w:p w14:paraId="59D1B6D7" w14:textId="5FB2846E" w:rsidR="009D6BE4" w:rsidRPr="001E4C98" w:rsidRDefault="001E4C98" w:rsidP="009D6BE4">
      <w:pPr>
        <w:spacing w:line="360" w:lineRule="auto"/>
        <w:jc w:val="center"/>
        <w:rPr>
          <w:rFonts w:ascii="Times New Roman" w:eastAsia="Times New Roman" w:hAnsi="Times New Roman" w:cs="Times New Roman"/>
          <w:color w:val="000000" w:themeColor="text1"/>
          <w:sz w:val="24"/>
          <w:szCs w:val="24"/>
          <w:lang w:eastAsia="es-ES_tradnl"/>
        </w:rPr>
      </w:pPr>
      <w:r>
        <w:rPr>
          <w:rFonts w:ascii="Times New Roman" w:eastAsia="Times New Roman" w:hAnsi="Times New Roman" w:cs="Times New Roman"/>
          <w:color w:val="000000" w:themeColor="text1"/>
          <w:sz w:val="24"/>
          <w:szCs w:val="24"/>
          <w:lang w:eastAsia="es-ES_tradnl"/>
        </w:rPr>
        <w:t xml:space="preserve">Fuente: </w:t>
      </w:r>
      <w:r w:rsidR="00981A72">
        <w:rPr>
          <w:rFonts w:ascii="Times New Roman" w:eastAsia="Times New Roman" w:hAnsi="Times New Roman" w:cs="Times New Roman"/>
          <w:color w:val="000000" w:themeColor="text1"/>
          <w:sz w:val="24"/>
          <w:szCs w:val="24"/>
          <w:lang w:eastAsia="es-ES_tradnl"/>
        </w:rPr>
        <w:t>S</w:t>
      </w:r>
      <w:r w:rsidR="00981A72" w:rsidRPr="00981A72">
        <w:rPr>
          <w:rFonts w:ascii="Times New Roman" w:eastAsia="Times New Roman" w:hAnsi="Times New Roman" w:cs="Times New Roman"/>
          <w:color w:val="000000" w:themeColor="text1"/>
          <w:sz w:val="24"/>
          <w:szCs w:val="24"/>
          <w:lang w:eastAsia="es-ES_tradnl"/>
        </w:rPr>
        <w:t xml:space="preserve">istema </w:t>
      </w:r>
      <w:r w:rsidR="00981A72">
        <w:rPr>
          <w:rFonts w:ascii="Times New Roman" w:eastAsia="Times New Roman" w:hAnsi="Times New Roman" w:cs="Times New Roman"/>
          <w:color w:val="000000" w:themeColor="text1"/>
          <w:sz w:val="24"/>
          <w:szCs w:val="24"/>
          <w:lang w:eastAsia="es-ES_tradnl"/>
        </w:rPr>
        <w:t>que</w:t>
      </w:r>
      <w:r w:rsidR="00981A72" w:rsidRPr="00981A72">
        <w:rPr>
          <w:rFonts w:ascii="Times New Roman" w:eastAsia="Times New Roman" w:hAnsi="Times New Roman" w:cs="Times New Roman"/>
          <w:color w:val="000000" w:themeColor="text1"/>
          <w:sz w:val="24"/>
          <w:szCs w:val="24"/>
          <w:lang w:eastAsia="es-ES_tradnl"/>
        </w:rPr>
        <w:t xml:space="preserve"> se representa en el plano cartesiano con los ejes X, Y </w:t>
      </w:r>
      <w:proofErr w:type="spellStart"/>
      <w:r w:rsidR="00981A72" w:rsidRPr="00981A72">
        <w:rPr>
          <w:rFonts w:ascii="Times New Roman" w:eastAsia="Times New Roman" w:hAnsi="Times New Roman" w:cs="Times New Roman"/>
          <w:color w:val="000000" w:themeColor="text1"/>
          <w:sz w:val="24"/>
          <w:szCs w:val="24"/>
          <w:lang w:eastAsia="es-ES_tradnl"/>
        </w:rPr>
        <w:t>y</w:t>
      </w:r>
      <w:proofErr w:type="spellEnd"/>
      <w:r w:rsidR="00981A72" w:rsidRPr="00981A72">
        <w:rPr>
          <w:rFonts w:ascii="Times New Roman" w:eastAsia="Times New Roman" w:hAnsi="Times New Roman" w:cs="Times New Roman"/>
          <w:color w:val="000000" w:themeColor="text1"/>
          <w:sz w:val="24"/>
          <w:szCs w:val="24"/>
          <w:lang w:eastAsia="es-ES_tradnl"/>
        </w:rPr>
        <w:t xml:space="preserve"> Z.</w:t>
      </w:r>
    </w:p>
    <w:p w14:paraId="7DA58CC6" w14:textId="6C99E471" w:rsidR="00A01260" w:rsidRPr="00C813C4" w:rsidRDefault="00A01260" w:rsidP="003B3FE4">
      <w:pPr>
        <w:spacing w:line="360" w:lineRule="auto"/>
        <w:jc w:val="both"/>
        <w:rPr>
          <w:rFonts w:ascii="Times New Roman" w:eastAsia="Times New Roman" w:hAnsi="Times New Roman" w:cs="Times New Roman"/>
          <w:sz w:val="24"/>
          <w:szCs w:val="24"/>
        </w:rPr>
      </w:pPr>
      <w:r w:rsidRPr="00C813C4">
        <w:rPr>
          <w:rFonts w:ascii="Times New Roman" w:eastAsia="Times New Roman" w:hAnsi="Times New Roman" w:cs="Times New Roman"/>
          <w:sz w:val="24"/>
          <w:szCs w:val="24"/>
          <w:lang w:eastAsia="es-ES_tradnl"/>
        </w:rPr>
        <w:t>En una hoja de cálculo básica la superficie se constituye a partir de una matriz de datos generada por la función z=f(</w:t>
      </w:r>
      <w:proofErr w:type="spellStart"/>
      <w:r w:rsidRPr="00C813C4">
        <w:rPr>
          <w:rFonts w:ascii="Times New Roman" w:eastAsia="Times New Roman" w:hAnsi="Times New Roman" w:cs="Times New Roman"/>
          <w:sz w:val="24"/>
          <w:szCs w:val="24"/>
          <w:lang w:eastAsia="es-ES_tradnl"/>
        </w:rPr>
        <w:t>x,y</w:t>
      </w:r>
      <w:proofErr w:type="spellEnd"/>
      <w:r w:rsidRPr="00C813C4">
        <w:rPr>
          <w:rFonts w:ascii="Times New Roman" w:eastAsia="Times New Roman" w:hAnsi="Times New Roman" w:cs="Times New Roman"/>
          <w:sz w:val="24"/>
          <w:szCs w:val="24"/>
          <w:lang w:eastAsia="es-ES_tradnl"/>
        </w:rPr>
        <w:t xml:space="preserve">), teniendo </w:t>
      </w:r>
      <w:r w:rsidR="004D6E3A" w:rsidRPr="00C813C4">
        <w:rPr>
          <w:rFonts w:ascii="Times New Roman" w:eastAsia="Times New Roman" w:hAnsi="Times New Roman" w:cs="Times New Roman"/>
          <w:sz w:val="24"/>
          <w:szCs w:val="24"/>
          <w:lang w:eastAsia="es-ES_tradnl"/>
        </w:rPr>
        <w:t xml:space="preserve">por ejes a X y </w:t>
      </w:r>
      <w:proofErr w:type="spellStart"/>
      <w:r w:rsidR="004D6E3A" w:rsidRPr="00C813C4">
        <w:rPr>
          <w:rFonts w:ascii="Times New Roman" w:eastAsia="Times New Roman" w:hAnsi="Times New Roman" w:cs="Times New Roman"/>
          <w:sz w:val="24"/>
          <w:szCs w:val="24"/>
          <w:lang w:eastAsia="es-ES_tradnl"/>
        </w:rPr>
        <w:t>Y</w:t>
      </w:r>
      <w:proofErr w:type="spellEnd"/>
      <w:r w:rsidR="00A97329" w:rsidRPr="00C813C4">
        <w:rPr>
          <w:rFonts w:ascii="Times New Roman" w:eastAsia="Times New Roman" w:hAnsi="Times New Roman" w:cs="Times New Roman"/>
          <w:sz w:val="24"/>
          <w:szCs w:val="24"/>
          <w:lang w:eastAsia="es-ES_tradnl"/>
        </w:rPr>
        <w:t>,</w:t>
      </w:r>
      <w:r w:rsidR="004D6E3A" w:rsidRPr="00C813C4">
        <w:rPr>
          <w:rFonts w:ascii="Times New Roman" w:eastAsia="Times New Roman" w:hAnsi="Times New Roman" w:cs="Times New Roman"/>
          <w:sz w:val="24"/>
          <w:szCs w:val="24"/>
          <w:lang w:eastAsia="es-ES_tradnl"/>
        </w:rPr>
        <w:t xml:space="preserve"> como fila y columna respectivamente. </w:t>
      </w:r>
      <w:r w:rsidR="003B3FE4" w:rsidRPr="00C813C4">
        <w:rPr>
          <w:rFonts w:ascii="Times New Roman" w:eastAsia="Times New Roman" w:hAnsi="Times New Roman" w:cs="Times New Roman"/>
          <w:sz w:val="24"/>
          <w:szCs w:val="24"/>
          <w:lang w:val="es-ES"/>
        </w:rPr>
        <w:t>D</w:t>
      </w:r>
      <w:r w:rsidR="003B3FE4" w:rsidRPr="00C813C4">
        <w:rPr>
          <w:rFonts w:ascii="Times New Roman" w:hAnsi="Times New Roman" w:cs="Times New Roman"/>
          <w:sz w:val="24"/>
          <w:szCs w:val="24"/>
          <w:lang w:val="es-ES"/>
        </w:rPr>
        <w:t xml:space="preserve">onde cada resultado es generado a partir de la integración de </w:t>
      </w:r>
      <w:r w:rsidR="00A97329" w:rsidRPr="00C813C4">
        <w:rPr>
          <w:rFonts w:ascii="Times New Roman" w:hAnsi="Times New Roman" w:cs="Times New Roman"/>
          <w:sz w:val="24"/>
          <w:szCs w:val="24"/>
          <w:lang w:val="es-ES"/>
        </w:rPr>
        <w:t xml:space="preserve">estas </w:t>
      </w:r>
      <w:r w:rsidR="003B3FE4" w:rsidRPr="00C813C4">
        <w:rPr>
          <w:rFonts w:ascii="Times New Roman" w:hAnsi="Times New Roman" w:cs="Times New Roman"/>
          <w:sz w:val="24"/>
          <w:szCs w:val="24"/>
          <w:lang w:val="es-ES"/>
        </w:rPr>
        <w:t xml:space="preserve">X e Y en la función de tipo </w:t>
      </w:r>
      <w:r w:rsidR="005C51A5" w:rsidRPr="00C813C4">
        <w:rPr>
          <w:rFonts w:ascii="Times New Roman" w:hAnsi="Times New Roman" w:cs="Times New Roman"/>
          <w:sz w:val="24"/>
          <w:szCs w:val="24"/>
          <w:lang w:val="es-ES"/>
        </w:rPr>
        <w:t>z=</w:t>
      </w:r>
      <w:r w:rsidR="003B3FE4" w:rsidRPr="00C813C4">
        <w:rPr>
          <w:rFonts w:ascii="Times New Roman" w:hAnsi="Times New Roman" w:cs="Times New Roman"/>
          <w:sz w:val="24"/>
          <w:szCs w:val="24"/>
          <w:lang w:val="es-ES"/>
        </w:rPr>
        <w:t>f(</w:t>
      </w:r>
      <w:proofErr w:type="spellStart"/>
      <w:r w:rsidR="003B3FE4" w:rsidRPr="00C813C4">
        <w:rPr>
          <w:rFonts w:ascii="Times New Roman" w:hAnsi="Times New Roman" w:cs="Times New Roman"/>
          <w:sz w:val="24"/>
          <w:szCs w:val="24"/>
          <w:lang w:val="es-ES"/>
        </w:rPr>
        <w:t>x,y</w:t>
      </w:r>
      <w:proofErr w:type="spellEnd"/>
      <w:r w:rsidR="003B3FE4" w:rsidRPr="00C813C4">
        <w:rPr>
          <w:rFonts w:ascii="Times New Roman" w:hAnsi="Times New Roman" w:cs="Times New Roman"/>
          <w:sz w:val="24"/>
          <w:szCs w:val="24"/>
          <w:lang w:val="es-ES"/>
        </w:rPr>
        <w:t>), suministrando un punto (</w:t>
      </w:r>
      <w:proofErr w:type="spellStart"/>
      <w:r w:rsidR="003B3FE4" w:rsidRPr="00C813C4">
        <w:rPr>
          <w:rFonts w:ascii="Times New Roman" w:hAnsi="Times New Roman" w:cs="Times New Roman"/>
          <w:sz w:val="24"/>
          <w:szCs w:val="24"/>
          <w:lang w:val="es-ES"/>
        </w:rPr>
        <w:t>x,y,z</w:t>
      </w:r>
      <w:proofErr w:type="spellEnd"/>
      <w:r w:rsidR="003B3FE4" w:rsidRPr="00C813C4">
        <w:rPr>
          <w:rFonts w:ascii="Times New Roman" w:hAnsi="Times New Roman" w:cs="Times New Roman"/>
          <w:sz w:val="24"/>
          <w:szCs w:val="24"/>
          <w:lang w:val="es-ES"/>
        </w:rPr>
        <w:t xml:space="preserve">) que será interpretado a través del tipo de gráfico </w:t>
      </w:r>
      <w:r w:rsidR="003B3FE4" w:rsidRPr="00C813C4">
        <w:rPr>
          <w:rFonts w:ascii="Times New Roman" w:hAnsi="Times New Roman" w:cs="Times New Roman"/>
          <w:i/>
          <w:sz w:val="24"/>
          <w:szCs w:val="24"/>
          <w:lang w:val="es-ES"/>
        </w:rPr>
        <w:t>Superficies 3D</w:t>
      </w:r>
      <w:r w:rsidR="003B3FE4" w:rsidRPr="00C813C4">
        <w:rPr>
          <w:rFonts w:ascii="Times New Roman" w:hAnsi="Times New Roman" w:cs="Times New Roman"/>
          <w:sz w:val="24"/>
          <w:szCs w:val="24"/>
          <w:lang w:val="es-ES"/>
        </w:rPr>
        <w:t xml:space="preserve">; es importante mencionar que la calidad interpretativa de los datos está en función de la cantidad de estos, lo que significa que una mayor cantidad de </w:t>
      </w:r>
      <w:r w:rsidR="00763813" w:rsidRPr="00C813C4">
        <w:rPr>
          <w:rFonts w:ascii="Times New Roman" w:hAnsi="Times New Roman" w:cs="Times New Roman"/>
          <w:sz w:val="24"/>
          <w:szCs w:val="24"/>
          <w:lang w:val="es-ES"/>
        </w:rPr>
        <w:t>estos</w:t>
      </w:r>
      <w:r w:rsidR="003B3FE4" w:rsidRPr="00C813C4">
        <w:rPr>
          <w:rFonts w:ascii="Times New Roman" w:hAnsi="Times New Roman" w:cs="Times New Roman"/>
          <w:sz w:val="24"/>
          <w:szCs w:val="24"/>
          <w:lang w:val="es-ES"/>
        </w:rPr>
        <w:t xml:space="preserve"> genera una mejor interpretación y alisamiento de la superficie.</w:t>
      </w:r>
      <w:r w:rsidR="008A3353" w:rsidRPr="00C813C4">
        <w:rPr>
          <w:rFonts w:ascii="Times New Roman" w:hAnsi="Times New Roman" w:cs="Times New Roman"/>
          <w:sz w:val="24"/>
          <w:szCs w:val="24"/>
          <w:lang w:val="es-ES"/>
        </w:rPr>
        <w:t xml:space="preserve"> </w:t>
      </w:r>
      <w:r w:rsidR="00782A4B" w:rsidRPr="00C813C4">
        <w:rPr>
          <w:rFonts w:ascii="Times New Roman" w:hAnsi="Times New Roman" w:cs="Times New Roman"/>
          <w:sz w:val="24"/>
          <w:szCs w:val="24"/>
          <w:lang w:val="es-ES"/>
        </w:rPr>
        <w:t xml:space="preserve">En la hoja de cálculo (Microsoft Excel) </w:t>
      </w:r>
      <w:r w:rsidR="00C0363E" w:rsidRPr="00C813C4">
        <w:rPr>
          <w:rFonts w:ascii="Times New Roman" w:hAnsi="Times New Roman" w:cs="Times New Roman"/>
          <w:sz w:val="24"/>
          <w:szCs w:val="24"/>
          <w:lang w:val="es-ES"/>
        </w:rPr>
        <w:t>l</w:t>
      </w:r>
      <w:r w:rsidR="008A3353" w:rsidRPr="00C813C4">
        <w:rPr>
          <w:rFonts w:ascii="Times New Roman" w:eastAsia="Times New Roman" w:hAnsi="Times New Roman" w:cs="Times New Roman"/>
          <w:sz w:val="24"/>
          <w:szCs w:val="24"/>
        </w:rPr>
        <w:t>a visualización de los datos puede se puede presentar en 4 formatos: Superficie 3D, trama de Superficie 3D, Contorno y Contorno reticular</w:t>
      </w:r>
      <w:r w:rsidR="00C0363E" w:rsidRPr="00C813C4">
        <w:rPr>
          <w:rFonts w:ascii="Times New Roman" w:eastAsia="Times New Roman" w:hAnsi="Times New Roman" w:cs="Times New Roman"/>
          <w:sz w:val="24"/>
          <w:szCs w:val="24"/>
        </w:rPr>
        <w:t xml:space="preserve">, </w:t>
      </w:r>
      <w:r w:rsidR="00BE4F61" w:rsidRPr="00C813C4">
        <w:rPr>
          <w:rFonts w:ascii="Times New Roman" w:eastAsia="Times New Roman" w:hAnsi="Times New Roman" w:cs="Times New Roman"/>
          <w:sz w:val="24"/>
          <w:szCs w:val="24"/>
        </w:rPr>
        <w:t xml:space="preserve">lo </w:t>
      </w:r>
      <w:r w:rsidR="00A245B2" w:rsidRPr="00C813C4">
        <w:rPr>
          <w:rFonts w:ascii="Times New Roman" w:eastAsia="Times New Roman" w:hAnsi="Times New Roman" w:cs="Times New Roman"/>
          <w:sz w:val="24"/>
          <w:szCs w:val="24"/>
        </w:rPr>
        <w:t>que</w:t>
      </w:r>
      <w:r w:rsidR="00BE4F61" w:rsidRPr="00C813C4">
        <w:rPr>
          <w:rFonts w:ascii="Times New Roman" w:eastAsia="Times New Roman" w:hAnsi="Times New Roman" w:cs="Times New Roman"/>
          <w:sz w:val="24"/>
          <w:szCs w:val="24"/>
        </w:rPr>
        <w:t xml:space="preserve"> permitirá apreciar muchas características de una superficie</w:t>
      </w:r>
      <w:r w:rsidR="008A3353" w:rsidRPr="00C813C4">
        <w:rPr>
          <w:rFonts w:ascii="Times New Roman" w:eastAsia="Times New Roman" w:hAnsi="Times New Roman" w:cs="Times New Roman"/>
          <w:sz w:val="24"/>
          <w:szCs w:val="24"/>
        </w:rPr>
        <w:t>.</w:t>
      </w:r>
    </w:p>
    <w:p w14:paraId="26E0E091" w14:textId="7A2F0AA1" w:rsidR="00C35551" w:rsidRPr="00C813C4" w:rsidRDefault="00E10C78" w:rsidP="00C0732A">
      <w:pPr>
        <w:spacing w:line="360" w:lineRule="auto"/>
        <w:jc w:val="both"/>
        <w:rPr>
          <w:rFonts w:ascii="Times New Roman" w:eastAsia="Times New Roman" w:hAnsi="Times New Roman" w:cs="Times New Roman"/>
          <w:sz w:val="24"/>
          <w:szCs w:val="24"/>
          <w:lang w:eastAsia="es-ES_tradnl"/>
        </w:rPr>
      </w:pPr>
      <w:r w:rsidRPr="00E10C78">
        <w:rPr>
          <w:rFonts w:ascii="Times New Roman" w:eastAsia="Times New Roman" w:hAnsi="Times New Roman" w:cs="Times New Roman"/>
          <w:sz w:val="24"/>
          <w:szCs w:val="24"/>
        </w:rPr>
        <w:t xml:space="preserve">Teniendo un panorama general del concepto, se </w:t>
      </w:r>
      <w:r w:rsidR="005265C9">
        <w:rPr>
          <w:rFonts w:ascii="Times New Roman" w:eastAsia="Times New Roman" w:hAnsi="Times New Roman" w:cs="Times New Roman"/>
          <w:sz w:val="24"/>
          <w:szCs w:val="24"/>
        </w:rPr>
        <w:t>presenta</w:t>
      </w:r>
      <w:r w:rsidR="005265C9" w:rsidRPr="00E10C78">
        <w:rPr>
          <w:rFonts w:ascii="Times New Roman" w:eastAsia="Times New Roman" w:hAnsi="Times New Roman" w:cs="Times New Roman"/>
          <w:sz w:val="24"/>
          <w:szCs w:val="24"/>
        </w:rPr>
        <w:t xml:space="preserve"> </w:t>
      </w:r>
      <w:r w:rsidRPr="00E10C78">
        <w:rPr>
          <w:rFonts w:ascii="Times New Roman" w:eastAsia="Times New Roman" w:hAnsi="Times New Roman" w:cs="Times New Roman"/>
          <w:sz w:val="24"/>
          <w:szCs w:val="24"/>
        </w:rPr>
        <w:t xml:space="preserve">un </w:t>
      </w:r>
      <w:r w:rsidR="00C0732A" w:rsidRPr="00C813C4">
        <w:rPr>
          <w:rFonts w:ascii="Times New Roman" w:eastAsia="Times New Roman" w:hAnsi="Times New Roman" w:cs="Times New Roman"/>
          <w:sz w:val="24"/>
          <w:szCs w:val="24"/>
        </w:rPr>
        <w:t>ejemplo</w:t>
      </w:r>
      <w:r>
        <w:rPr>
          <w:rFonts w:ascii="Times New Roman" w:eastAsia="Times New Roman" w:hAnsi="Times New Roman" w:cs="Times New Roman"/>
          <w:sz w:val="24"/>
          <w:szCs w:val="24"/>
        </w:rPr>
        <w:t>,</w:t>
      </w:r>
      <w:r w:rsidR="00C0732A" w:rsidRPr="00C813C4">
        <w:rPr>
          <w:rFonts w:ascii="Times New Roman" w:eastAsia="Times New Roman" w:hAnsi="Times New Roman" w:cs="Times New Roman"/>
          <w:sz w:val="24"/>
          <w:szCs w:val="24"/>
          <w:lang w:eastAsia="es-ES_tradnl"/>
        </w:rPr>
        <w:t xml:space="preserve"> sobre </w:t>
      </w:r>
      <w:r w:rsidR="00806B20" w:rsidRPr="00C813C4">
        <w:rPr>
          <w:rFonts w:ascii="Times New Roman" w:eastAsia="Times New Roman" w:hAnsi="Times New Roman" w:cs="Times New Roman"/>
          <w:sz w:val="24"/>
          <w:szCs w:val="24"/>
          <w:lang w:eastAsia="es-ES_tradnl"/>
        </w:rPr>
        <w:t>el</w:t>
      </w:r>
      <w:r w:rsidR="00C0732A" w:rsidRPr="00C813C4">
        <w:rPr>
          <w:rFonts w:ascii="Times New Roman" w:eastAsia="Times New Roman" w:hAnsi="Times New Roman" w:cs="Times New Roman"/>
          <w:sz w:val="24"/>
          <w:szCs w:val="24"/>
          <w:lang w:eastAsia="es-ES_tradnl"/>
        </w:rPr>
        <w:t xml:space="preserve"> cual se expone una secuencia que parte de las características elementales de una función bidimensional</w:t>
      </w:r>
      <w:r w:rsidR="005265C9">
        <w:rPr>
          <w:rFonts w:ascii="Times New Roman" w:eastAsia="Times New Roman" w:hAnsi="Times New Roman" w:cs="Times New Roman"/>
          <w:sz w:val="24"/>
          <w:szCs w:val="24"/>
          <w:lang w:eastAsia="es-ES_tradnl"/>
        </w:rPr>
        <w:t xml:space="preserve"> </w:t>
      </w:r>
      <w:r w:rsidR="00C0732A" w:rsidRPr="00C813C4">
        <w:rPr>
          <w:rFonts w:ascii="Times New Roman" w:eastAsia="Times New Roman" w:hAnsi="Times New Roman" w:cs="Times New Roman"/>
          <w:sz w:val="24"/>
          <w:szCs w:val="24"/>
          <w:lang w:eastAsia="es-ES_tradnl"/>
        </w:rPr>
        <w:t>hasta su correspondiente tridimensional</w:t>
      </w:r>
      <w:r w:rsidR="005265C9">
        <w:rPr>
          <w:rFonts w:ascii="Times New Roman" w:eastAsia="Times New Roman" w:hAnsi="Times New Roman" w:cs="Times New Roman"/>
          <w:sz w:val="24"/>
          <w:szCs w:val="24"/>
          <w:lang w:eastAsia="es-ES_tradnl"/>
        </w:rPr>
        <w:t xml:space="preserve">, las ecuaciones </w:t>
      </w:r>
      <w:r w:rsidR="00DE594A">
        <w:rPr>
          <w:rFonts w:ascii="Times New Roman" w:eastAsia="Times New Roman" w:hAnsi="Times New Roman" w:cs="Times New Roman"/>
          <w:sz w:val="24"/>
          <w:szCs w:val="24"/>
          <w:lang w:eastAsia="es-ES_tradnl"/>
        </w:rPr>
        <w:t>a considerar son</w:t>
      </w:r>
      <w:r w:rsidR="005265C9">
        <w:rPr>
          <w:rFonts w:ascii="Times New Roman" w:eastAsia="Times New Roman" w:hAnsi="Times New Roman" w:cs="Times New Roman"/>
          <w:sz w:val="24"/>
          <w:szCs w:val="24"/>
          <w:lang w:eastAsia="es-ES_tradnl"/>
        </w:rPr>
        <w:t xml:space="preserve">: </w:t>
      </w:r>
      <w:r w:rsidR="005265C9" w:rsidRPr="005265C9">
        <w:rPr>
          <w:rFonts w:ascii="Times New Roman" w:eastAsia="Times New Roman" w:hAnsi="Times New Roman" w:cs="Times New Roman"/>
          <w:sz w:val="24"/>
          <w:szCs w:val="24"/>
          <w:lang w:eastAsia="es-ES_tradnl"/>
        </w:rPr>
        <w:t>f(x)=x</w:t>
      </w:r>
      <w:r w:rsidR="005265C9" w:rsidRPr="005265C9">
        <w:rPr>
          <w:rFonts w:ascii="Times New Roman" w:eastAsia="Times New Roman" w:hAnsi="Times New Roman" w:cs="Times New Roman"/>
          <w:sz w:val="24"/>
          <w:szCs w:val="24"/>
          <w:vertAlign w:val="superscript"/>
          <w:lang w:eastAsia="es-ES_tradnl"/>
        </w:rPr>
        <w:t>3</w:t>
      </w:r>
      <w:r w:rsidR="005265C9" w:rsidRPr="005265C9">
        <w:rPr>
          <w:rFonts w:ascii="Times New Roman" w:eastAsia="Times New Roman" w:hAnsi="Times New Roman" w:cs="Times New Roman"/>
          <w:sz w:val="24"/>
          <w:szCs w:val="24"/>
          <w:lang w:eastAsia="es-ES_tradnl"/>
        </w:rPr>
        <w:t xml:space="preserve"> y f(</w:t>
      </w:r>
      <w:proofErr w:type="spellStart"/>
      <w:r w:rsidR="005265C9" w:rsidRPr="005265C9">
        <w:rPr>
          <w:rFonts w:ascii="Times New Roman" w:eastAsia="Times New Roman" w:hAnsi="Times New Roman" w:cs="Times New Roman"/>
          <w:sz w:val="24"/>
          <w:szCs w:val="24"/>
          <w:lang w:eastAsia="es-ES_tradnl"/>
        </w:rPr>
        <w:t>x,y</w:t>
      </w:r>
      <w:proofErr w:type="spellEnd"/>
      <w:r w:rsidR="005265C9" w:rsidRPr="005265C9">
        <w:rPr>
          <w:rFonts w:ascii="Times New Roman" w:eastAsia="Times New Roman" w:hAnsi="Times New Roman" w:cs="Times New Roman"/>
          <w:sz w:val="24"/>
          <w:szCs w:val="24"/>
          <w:lang w:eastAsia="es-ES_tradnl"/>
        </w:rPr>
        <w:t>)=x</w:t>
      </w:r>
      <w:r w:rsidR="005265C9" w:rsidRPr="005265C9">
        <w:rPr>
          <w:rFonts w:ascii="Times New Roman" w:eastAsia="Times New Roman" w:hAnsi="Times New Roman" w:cs="Times New Roman"/>
          <w:sz w:val="24"/>
          <w:szCs w:val="24"/>
          <w:vertAlign w:val="superscript"/>
          <w:lang w:eastAsia="es-ES_tradnl"/>
        </w:rPr>
        <w:t>3</w:t>
      </w:r>
      <w:r w:rsidR="005265C9" w:rsidRPr="005265C9">
        <w:rPr>
          <w:rFonts w:ascii="Times New Roman" w:eastAsia="Times New Roman" w:hAnsi="Times New Roman" w:cs="Times New Roman"/>
          <w:sz w:val="24"/>
          <w:szCs w:val="24"/>
          <w:lang w:eastAsia="es-ES_tradnl"/>
        </w:rPr>
        <w:t>+y</w:t>
      </w:r>
      <w:r w:rsidR="005265C9" w:rsidRPr="005265C9">
        <w:rPr>
          <w:rFonts w:ascii="Times New Roman" w:eastAsia="Times New Roman" w:hAnsi="Times New Roman" w:cs="Times New Roman"/>
          <w:sz w:val="24"/>
          <w:szCs w:val="24"/>
          <w:vertAlign w:val="superscript"/>
          <w:lang w:eastAsia="es-ES_tradnl"/>
        </w:rPr>
        <w:t>3</w:t>
      </w:r>
    </w:p>
    <w:p w14:paraId="71752754" w14:textId="1FD43E08" w:rsidR="00A46612" w:rsidRDefault="009B36EE" w:rsidP="003C7096">
      <w:pPr>
        <w:spacing w:line="360" w:lineRule="auto"/>
        <w:jc w:val="both"/>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La interpretación de la función bidimensional</w:t>
      </w:r>
      <w:r w:rsidR="005265C9">
        <w:rPr>
          <w:rFonts w:ascii="Times New Roman" w:eastAsia="Times New Roman" w:hAnsi="Times New Roman" w:cs="Times New Roman"/>
          <w:sz w:val="24"/>
          <w:szCs w:val="24"/>
          <w:lang w:eastAsia="es-ES_tradnl"/>
        </w:rPr>
        <w:t xml:space="preserve"> </w:t>
      </w:r>
      <w:r w:rsidR="005265C9" w:rsidRPr="005265C9">
        <w:rPr>
          <w:rFonts w:ascii="Times New Roman" w:eastAsia="Times New Roman" w:hAnsi="Times New Roman" w:cs="Times New Roman"/>
          <w:sz w:val="24"/>
          <w:szCs w:val="24"/>
          <w:lang w:eastAsia="es-ES_tradnl"/>
        </w:rPr>
        <w:t>f(x)=x</w:t>
      </w:r>
      <w:r w:rsidR="005265C9" w:rsidRPr="005265C9">
        <w:rPr>
          <w:rFonts w:ascii="Times New Roman" w:eastAsia="Times New Roman" w:hAnsi="Times New Roman" w:cs="Times New Roman"/>
          <w:sz w:val="24"/>
          <w:szCs w:val="24"/>
          <w:vertAlign w:val="superscript"/>
          <w:lang w:eastAsia="es-ES_tradnl"/>
        </w:rPr>
        <w:t>3</w:t>
      </w:r>
      <w:r w:rsidR="002A26D0" w:rsidRPr="00C813C4">
        <w:rPr>
          <w:rFonts w:ascii="Times New Roman" w:eastAsia="Times New Roman" w:hAnsi="Times New Roman" w:cs="Times New Roman"/>
          <w:sz w:val="24"/>
          <w:szCs w:val="24"/>
          <w:lang w:eastAsia="es-ES_tradnl"/>
        </w:rPr>
        <w:t xml:space="preserve"> en una hoja de </w:t>
      </w:r>
      <w:r w:rsidR="00A245B2" w:rsidRPr="00C813C4">
        <w:rPr>
          <w:rFonts w:ascii="Times New Roman" w:eastAsia="Times New Roman" w:hAnsi="Times New Roman" w:cs="Times New Roman"/>
          <w:sz w:val="24"/>
          <w:szCs w:val="24"/>
          <w:lang w:eastAsia="es-ES_tradnl"/>
        </w:rPr>
        <w:t>cálculo</w:t>
      </w:r>
      <w:r w:rsidR="002A26D0" w:rsidRPr="00C813C4">
        <w:rPr>
          <w:rFonts w:ascii="Times New Roman" w:eastAsia="Times New Roman" w:hAnsi="Times New Roman" w:cs="Times New Roman"/>
          <w:sz w:val="24"/>
          <w:szCs w:val="24"/>
          <w:lang w:eastAsia="es-ES_tradnl"/>
        </w:rPr>
        <w:t xml:space="preserve"> se </w:t>
      </w:r>
      <w:r w:rsidR="00091135" w:rsidRPr="00C813C4">
        <w:rPr>
          <w:rFonts w:ascii="Times New Roman" w:eastAsia="Times New Roman" w:hAnsi="Times New Roman" w:cs="Times New Roman"/>
          <w:sz w:val="24"/>
          <w:szCs w:val="24"/>
          <w:lang w:eastAsia="es-ES_tradnl"/>
        </w:rPr>
        <w:t xml:space="preserve">establece </w:t>
      </w:r>
      <w:r w:rsidR="00FE27C5" w:rsidRPr="00C813C4">
        <w:rPr>
          <w:rFonts w:ascii="Times New Roman" w:eastAsia="Times New Roman" w:hAnsi="Times New Roman" w:cs="Times New Roman"/>
          <w:sz w:val="24"/>
          <w:szCs w:val="24"/>
          <w:lang w:eastAsia="es-ES_tradnl"/>
        </w:rPr>
        <w:t>en</w:t>
      </w:r>
      <w:r w:rsidR="00774D25" w:rsidRPr="00C813C4">
        <w:rPr>
          <w:rFonts w:ascii="Times New Roman" w:eastAsia="Times New Roman" w:hAnsi="Times New Roman" w:cs="Times New Roman"/>
          <w:sz w:val="24"/>
          <w:szCs w:val="24"/>
          <w:lang w:eastAsia="es-ES_tradnl"/>
        </w:rPr>
        <w:t xml:space="preserve"> </w:t>
      </w:r>
      <w:r w:rsidR="00091135" w:rsidRPr="00C813C4">
        <w:rPr>
          <w:rFonts w:ascii="Times New Roman" w:eastAsia="Times New Roman" w:hAnsi="Times New Roman" w:cs="Times New Roman"/>
          <w:sz w:val="24"/>
          <w:szCs w:val="24"/>
          <w:lang w:eastAsia="es-ES_tradnl"/>
        </w:rPr>
        <w:t xml:space="preserve">un típico plano XY, </w:t>
      </w:r>
      <w:r w:rsidR="005265C9">
        <w:rPr>
          <w:rFonts w:ascii="Times New Roman" w:eastAsia="Times New Roman" w:hAnsi="Times New Roman" w:cs="Times New Roman"/>
          <w:sz w:val="24"/>
          <w:szCs w:val="24"/>
          <w:lang w:eastAsia="es-ES_tradnl"/>
        </w:rPr>
        <w:t>la</w:t>
      </w:r>
      <w:r w:rsidR="00091135" w:rsidRPr="00C813C4">
        <w:rPr>
          <w:rFonts w:ascii="Times New Roman" w:eastAsia="Times New Roman" w:hAnsi="Times New Roman" w:cs="Times New Roman"/>
          <w:sz w:val="24"/>
          <w:szCs w:val="24"/>
          <w:lang w:eastAsia="es-ES_tradnl"/>
        </w:rPr>
        <w:t xml:space="preserve"> cual presenta </w:t>
      </w:r>
      <w:r w:rsidR="00590C62" w:rsidRPr="00C813C4">
        <w:rPr>
          <w:rFonts w:ascii="Times New Roman" w:eastAsia="Times New Roman" w:hAnsi="Times New Roman" w:cs="Times New Roman"/>
          <w:sz w:val="24"/>
          <w:szCs w:val="24"/>
          <w:lang w:eastAsia="es-ES_tradnl"/>
        </w:rPr>
        <w:t xml:space="preserve">como resultado </w:t>
      </w:r>
      <w:r w:rsidR="00091135" w:rsidRPr="00C813C4">
        <w:rPr>
          <w:rFonts w:ascii="Times New Roman" w:eastAsia="Times New Roman" w:hAnsi="Times New Roman" w:cs="Times New Roman"/>
          <w:sz w:val="24"/>
          <w:szCs w:val="24"/>
          <w:lang w:eastAsia="es-ES_tradnl"/>
        </w:rPr>
        <w:t xml:space="preserve">una </w:t>
      </w:r>
      <w:r w:rsidR="0022238C" w:rsidRPr="00C813C4">
        <w:rPr>
          <w:rFonts w:ascii="Times New Roman" w:eastAsia="Times New Roman" w:hAnsi="Times New Roman" w:cs="Times New Roman"/>
          <w:sz w:val="24"/>
          <w:szCs w:val="24"/>
          <w:lang w:eastAsia="es-ES_tradnl"/>
        </w:rPr>
        <w:t xml:space="preserve">forma </w:t>
      </w:r>
      <w:r w:rsidR="00C6559E" w:rsidRPr="00C813C4">
        <w:rPr>
          <w:rFonts w:ascii="Times New Roman" w:eastAsia="Times New Roman" w:hAnsi="Times New Roman" w:cs="Times New Roman"/>
          <w:sz w:val="24"/>
          <w:szCs w:val="24"/>
          <w:lang w:eastAsia="es-ES_tradnl"/>
        </w:rPr>
        <w:t>curva</w:t>
      </w:r>
      <w:r w:rsidR="00D56122" w:rsidRPr="00C813C4">
        <w:rPr>
          <w:rFonts w:ascii="Times New Roman" w:eastAsia="Times New Roman" w:hAnsi="Times New Roman" w:cs="Times New Roman"/>
          <w:sz w:val="24"/>
          <w:szCs w:val="24"/>
          <w:lang w:eastAsia="es-ES_tradnl"/>
        </w:rPr>
        <w:t xml:space="preserve"> (función cúbica)</w:t>
      </w:r>
      <w:r w:rsidR="00C6559E" w:rsidRPr="00C813C4">
        <w:rPr>
          <w:rFonts w:ascii="Times New Roman" w:eastAsia="Times New Roman" w:hAnsi="Times New Roman" w:cs="Times New Roman"/>
          <w:sz w:val="24"/>
          <w:szCs w:val="24"/>
          <w:lang w:eastAsia="es-ES_tradnl"/>
        </w:rPr>
        <w:t xml:space="preserve"> con inflexión en el origen</w:t>
      </w:r>
      <w:r w:rsidR="00CA2D1B" w:rsidRPr="00C813C4">
        <w:rPr>
          <w:rFonts w:ascii="Times New Roman" w:eastAsia="Times New Roman" w:hAnsi="Times New Roman" w:cs="Times New Roman"/>
          <w:sz w:val="24"/>
          <w:szCs w:val="24"/>
          <w:lang w:eastAsia="es-ES_tradnl"/>
        </w:rPr>
        <w:t xml:space="preserve">, </w:t>
      </w:r>
      <w:r w:rsidR="005265C9">
        <w:rPr>
          <w:rFonts w:ascii="Times New Roman" w:eastAsia="Times New Roman" w:hAnsi="Times New Roman" w:cs="Times New Roman"/>
          <w:sz w:val="24"/>
          <w:szCs w:val="24"/>
          <w:lang w:eastAsia="es-ES_tradnl"/>
        </w:rPr>
        <w:t>presentando un ya muy conocido</w:t>
      </w:r>
      <w:r w:rsidR="00287D07" w:rsidRPr="00C813C4">
        <w:rPr>
          <w:rFonts w:ascii="Times New Roman" w:eastAsia="Times New Roman" w:hAnsi="Times New Roman" w:cs="Times New Roman"/>
          <w:sz w:val="24"/>
          <w:szCs w:val="24"/>
          <w:lang w:eastAsia="es-ES_tradnl"/>
        </w:rPr>
        <w:t xml:space="preserve"> resultado utilizado en la enseñanza básica</w:t>
      </w:r>
      <w:r w:rsidR="000D04AD" w:rsidRPr="00C813C4">
        <w:rPr>
          <w:rFonts w:ascii="Times New Roman" w:eastAsia="Times New Roman" w:hAnsi="Times New Roman" w:cs="Times New Roman"/>
          <w:sz w:val="24"/>
          <w:szCs w:val="24"/>
          <w:lang w:eastAsia="es-ES_tradnl"/>
        </w:rPr>
        <w:t xml:space="preserve"> </w:t>
      </w:r>
      <w:r w:rsidR="009A1B5E" w:rsidRPr="00C813C4">
        <w:rPr>
          <w:rFonts w:ascii="Times New Roman" w:eastAsia="Times New Roman" w:hAnsi="Times New Roman" w:cs="Times New Roman"/>
          <w:sz w:val="24"/>
          <w:szCs w:val="24"/>
          <w:lang w:eastAsia="es-ES_tradnl"/>
        </w:rPr>
        <w:t>(</w:t>
      </w:r>
      <w:r w:rsidR="000D04AD" w:rsidRPr="00C813C4">
        <w:rPr>
          <w:rFonts w:ascii="Times New Roman" w:eastAsia="Times New Roman" w:hAnsi="Times New Roman" w:cs="Times New Roman"/>
          <w:sz w:val="24"/>
          <w:szCs w:val="24"/>
          <w:lang w:eastAsia="es-ES_tradnl"/>
        </w:rPr>
        <w:t xml:space="preserve">véase </w:t>
      </w:r>
      <w:r w:rsidR="00EB5947">
        <w:rPr>
          <w:rFonts w:ascii="Times New Roman" w:eastAsia="Times New Roman" w:hAnsi="Times New Roman" w:cs="Times New Roman"/>
          <w:sz w:val="24"/>
          <w:szCs w:val="24"/>
          <w:lang w:eastAsia="es-ES_tradnl"/>
        </w:rPr>
        <w:t>f</w:t>
      </w:r>
      <w:r w:rsidR="009D6BE4">
        <w:rPr>
          <w:rFonts w:ascii="Times New Roman" w:eastAsia="Times New Roman" w:hAnsi="Times New Roman" w:cs="Times New Roman"/>
          <w:sz w:val="24"/>
          <w:szCs w:val="24"/>
          <w:lang w:eastAsia="es-ES_tradnl"/>
        </w:rPr>
        <w:t>igura</w:t>
      </w:r>
      <w:r w:rsidR="000D04AD" w:rsidRPr="00C813C4">
        <w:rPr>
          <w:rFonts w:ascii="Times New Roman" w:eastAsia="Times New Roman" w:hAnsi="Times New Roman" w:cs="Times New Roman"/>
          <w:sz w:val="24"/>
          <w:szCs w:val="24"/>
          <w:lang w:eastAsia="es-ES_tradnl"/>
        </w:rPr>
        <w:t>. 2</w:t>
      </w:r>
      <w:r w:rsidR="009A1B5E" w:rsidRPr="00C813C4">
        <w:rPr>
          <w:rFonts w:ascii="Times New Roman" w:eastAsia="Times New Roman" w:hAnsi="Times New Roman" w:cs="Times New Roman"/>
          <w:sz w:val="24"/>
          <w:szCs w:val="24"/>
          <w:lang w:eastAsia="es-ES_tradnl"/>
        </w:rPr>
        <w:t>)</w:t>
      </w:r>
      <w:r w:rsidR="00C6559E" w:rsidRPr="00C813C4">
        <w:rPr>
          <w:rFonts w:ascii="Times New Roman" w:eastAsia="Times New Roman" w:hAnsi="Times New Roman" w:cs="Times New Roman"/>
          <w:sz w:val="24"/>
          <w:szCs w:val="24"/>
          <w:lang w:eastAsia="es-ES_tradnl"/>
        </w:rPr>
        <w:t>.</w:t>
      </w:r>
    </w:p>
    <w:p w14:paraId="2C5C8B8E" w14:textId="75628779" w:rsidR="002C6F82" w:rsidRDefault="002C6F82" w:rsidP="003C7096">
      <w:pPr>
        <w:spacing w:line="360" w:lineRule="auto"/>
        <w:jc w:val="both"/>
        <w:rPr>
          <w:rFonts w:ascii="Times New Roman" w:eastAsia="Times New Roman" w:hAnsi="Times New Roman" w:cs="Times New Roman"/>
          <w:sz w:val="24"/>
          <w:szCs w:val="24"/>
          <w:lang w:eastAsia="es-ES_tradnl"/>
        </w:rPr>
      </w:pPr>
    </w:p>
    <w:p w14:paraId="5FF41255" w14:textId="31703DF1" w:rsidR="002C6F82" w:rsidRDefault="002C6F82" w:rsidP="003C7096">
      <w:pPr>
        <w:spacing w:line="360" w:lineRule="auto"/>
        <w:jc w:val="both"/>
        <w:rPr>
          <w:rFonts w:ascii="Times New Roman" w:eastAsia="Times New Roman" w:hAnsi="Times New Roman" w:cs="Times New Roman"/>
          <w:sz w:val="24"/>
          <w:szCs w:val="24"/>
          <w:lang w:eastAsia="es-ES_tradnl"/>
        </w:rPr>
      </w:pPr>
    </w:p>
    <w:p w14:paraId="3A051214" w14:textId="6F9366B3" w:rsidR="002C6F82" w:rsidRDefault="002C6F82" w:rsidP="003C7096">
      <w:pPr>
        <w:spacing w:line="360" w:lineRule="auto"/>
        <w:jc w:val="both"/>
        <w:rPr>
          <w:rFonts w:ascii="Times New Roman" w:eastAsia="Times New Roman" w:hAnsi="Times New Roman" w:cs="Times New Roman"/>
          <w:sz w:val="24"/>
          <w:szCs w:val="24"/>
          <w:lang w:eastAsia="es-ES_tradnl"/>
        </w:rPr>
      </w:pPr>
    </w:p>
    <w:p w14:paraId="04D7CE47" w14:textId="661126F9" w:rsidR="002C6F82" w:rsidRDefault="002C6F82" w:rsidP="003C7096">
      <w:pPr>
        <w:spacing w:line="360" w:lineRule="auto"/>
        <w:jc w:val="both"/>
        <w:rPr>
          <w:rFonts w:ascii="Times New Roman" w:eastAsia="Times New Roman" w:hAnsi="Times New Roman" w:cs="Times New Roman"/>
          <w:sz w:val="24"/>
          <w:szCs w:val="24"/>
          <w:lang w:eastAsia="es-ES_tradnl"/>
        </w:rPr>
      </w:pPr>
    </w:p>
    <w:p w14:paraId="3B110C9A" w14:textId="77777777" w:rsidR="002C6F82" w:rsidRDefault="002C6F82" w:rsidP="003C7096">
      <w:pPr>
        <w:spacing w:line="360" w:lineRule="auto"/>
        <w:jc w:val="both"/>
        <w:rPr>
          <w:rFonts w:ascii="Times New Roman" w:eastAsia="Times New Roman" w:hAnsi="Times New Roman" w:cs="Times New Roman"/>
          <w:sz w:val="24"/>
          <w:szCs w:val="24"/>
          <w:lang w:eastAsia="es-ES_tradnl"/>
        </w:rPr>
      </w:pPr>
    </w:p>
    <w:p w14:paraId="7AE78AAF" w14:textId="6D118ADE" w:rsidR="009D6BE4" w:rsidRPr="009D6BE4" w:rsidRDefault="009D6BE4" w:rsidP="009D6BE4">
      <w:pPr>
        <w:pStyle w:val="Descripcin"/>
        <w:jc w:val="center"/>
        <w:rPr>
          <w:rFonts w:ascii="Times New Roman" w:eastAsia="Times New Roman" w:hAnsi="Times New Roman" w:cs="Times New Roman"/>
          <w:i w:val="0"/>
          <w:iCs w:val="0"/>
          <w:color w:val="000000" w:themeColor="text1"/>
          <w:sz w:val="24"/>
          <w:szCs w:val="24"/>
          <w:lang w:eastAsia="es-ES_tradnl"/>
        </w:rPr>
      </w:pPr>
      <w:r w:rsidRPr="002C6F82">
        <w:rPr>
          <w:rFonts w:ascii="Times New Roman" w:hAnsi="Times New Roman" w:cs="Times New Roman"/>
          <w:b/>
          <w:bCs/>
          <w:i w:val="0"/>
          <w:iCs w:val="0"/>
          <w:color w:val="000000" w:themeColor="text1"/>
          <w:sz w:val="24"/>
          <w:szCs w:val="24"/>
        </w:rPr>
        <w:lastRenderedPageBreak/>
        <w:t xml:space="preserve">Figura </w:t>
      </w:r>
      <w:r w:rsidRPr="002C6F82">
        <w:rPr>
          <w:rFonts w:ascii="Times New Roman" w:hAnsi="Times New Roman" w:cs="Times New Roman"/>
          <w:b/>
          <w:bCs/>
          <w:i w:val="0"/>
          <w:iCs w:val="0"/>
          <w:color w:val="000000" w:themeColor="text1"/>
          <w:sz w:val="24"/>
          <w:szCs w:val="24"/>
        </w:rPr>
        <w:fldChar w:fldCharType="begin"/>
      </w:r>
      <w:r w:rsidRPr="002C6F82">
        <w:rPr>
          <w:rFonts w:ascii="Times New Roman" w:hAnsi="Times New Roman" w:cs="Times New Roman"/>
          <w:b/>
          <w:bCs/>
          <w:i w:val="0"/>
          <w:iCs w:val="0"/>
          <w:color w:val="000000" w:themeColor="text1"/>
          <w:sz w:val="24"/>
          <w:szCs w:val="24"/>
        </w:rPr>
        <w:instrText xml:space="preserve"> SEQ fig. \* ARABIC </w:instrText>
      </w:r>
      <w:r w:rsidRPr="002C6F82">
        <w:rPr>
          <w:rFonts w:ascii="Times New Roman" w:hAnsi="Times New Roman" w:cs="Times New Roman"/>
          <w:b/>
          <w:bCs/>
          <w:i w:val="0"/>
          <w:iCs w:val="0"/>
          <w:color w:val="000000" w:themeColor="text1"/>
          <w:sz w:val="24"/>
          <w:szCs w:val="24"/>
        </w:rPr>
        <w:fldChar w:fldCharType="separate"/>
      </w:r>
      <w:r w:rsidR="00EA0D77">
        <w:rPr>
          <w:rFonts w:ascii="Times New Roman" w:hAnsi="Times New Roman" w:cs="Times New Roman"/>
          <w:b/>
          <w:bCs/>
          <w:i w:val="0"/>
          <w:iCs w:val="0"/>
          <w:noProof/>
          <w:color w:val="000000" w:themeColor="text1"/>
          <w:sz w:val="24"/>
          <w:szCs w:val="24"/>
        </w:rPr>
        <w:t>1</w:t>
      </w:r>
      <w:r w:rsidRPr="002C6F82">
        <w:rPr>
          <w:rFonts w:ascii="Times New Roman" w:hAnsi="Times New Roman" w:cs="Times New Roman"/>
          <w:b/>
          <w:bCs/>
          <w:i w:val="0"/>
          <w:iCs w:val="0"/>
          <w:noProof/>
          <w:color w:val="000000" w:themeColor="text1"/>
          <w:sz w:val="24"/>
          <w:szCs w:val="24"/>
        </w:rPr>
        <w:fldChar w:fldCharType="end"/>
      </w:r>
      <w:r w:rsidR="00BB0430" w:rsidRPr="002C6F82">
        <w:rPr>
          <w:rFonts w:ascii="Times New Roman" w:hAnsi="Times New Roman" w:cs="Times New Roman"/>
          <w:b/>
          <w:bCs/>
          <w:i w:val="0"/>
          <w:iCs w:val="0"/>
          <w:noProof/>
          <w:color w:val="000000" w:themeColor="text1"/>
          <w:sz w:val="24"/>
          <w:szCs w:val="24"/>
        </w:rPr>
        <w:t>.</w:t>
      </w:r>
      <w:r w:rsidRPr="009D6BE4">
        <w:rPr>
          <w:rFonts w:ascii="Times New Roman" w:hAnsi="Times New Roman" w:cs="Times New Roman"/>
          <w:i w:val="0"/>
          <w:iCs w:val="0"/>
          <w:noProof/>
          <w:color w:val="000000" w:themeColor="text1"/>
          <w:sz w:val="24"/>
          <w:szCs w:val="24"/>
        </w:rPr>
        <w:t xml:space="preserve"> </w:t>
      </w:r>
      <w:r w:rsidR="00D4589A">
        <w:rPr>
          <w:rFonts w:ascii="Times New Roman" w:hAnsi="Times New Roman" w:cs="Times New Roman"/>
          <w:i w:val="0"/>
          <w:iCs w:val="0"/>
          <w:noProof/>
          <w:color w:val="000000" w:themeColor="text1"/>
          <w:sz w:val="24"/>
          <w:szCs w:val="24"/>
        </w:rPr>
        <w:t>F</w:t>
      </w:r>
      <w:r w:rsidRPr="009D6BE4">
        <w:rPr>
          <w:rFonts w:ascii="Times New Roman" w:hAnsi="Times New Roman" w:cs="Times New Roman"/>
          <w:i w:val="0"/>
          <w:iCs w:val="0"/>
          <w:noProof/>
          <w:color w:val="000000" w:themeColor="text1"/>
          <w:sz w:val="24"/>
          <w:szCs w:val="24"/>
        </w:rPr>
        <w:t>unción cúbica</w:t>
      </w:r>
    </w:p>
    <w:p w14:paraId="7367FD6A" w14:textId="21C7B0AE" w:rsidR="00D2085D" w:rsidRDefault="00162AC3" w:rsidP="009D6BE4">
      <w:pPr>
        <w:keepNext/>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FE0CB9" wp14:editId="341BE31A">
            <wp:extent cx="3633746" cy="2781843"/>
            <wp:effectExtent l="0" t="0" r="5080" b="0"/>
            <wp:docPr id="20" name="Imagen 20"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2.png"/>
                    <pic:cNvPicPr/>
                  </pic:nvPicPr>
                  <pic:blipFill>
                    <a:blip r:embed="rId9">
                      <a:extLst>
                        <a:ext uri="{28A0092B-C50C-407E-A947-70E740481C1C}">
                          <a14:useLocalDpi xmlns:a14="http://schemas.microsoft.com/office/drawing/2010/main" val="0"/>
                        </a:ext>
                      </a:extLst>
                    </a:blip>
                    <a:stretch>
                      <a:fillRect/>
                    </a:stretch>
                  </pic:blipFill>
                  <pic:spPr>
                    <a:xfrm>
                      <a:off x="0" y="0"/>
                      <a:ext cx="3666105" cy="2806616"/>
                    </a:xfrm>
                    <a:prstGeom prst="rect">
                      <a:avLst/>
                    </a:prstGeom>
                  </pic:spPr>
                </pic:pic>
              </a:graphicData>
            </a:graphic>
          </wp:inline>
        </w:drawing>
      </w:r>
    </w:p>
    <w:p w14:paraId="6ADEC273" w14:textId="228D1603" w:rsidR="009D6BE4" w:rsidRPr="00C813C4" w:rsidRDefault="009D6BE4" w:rsidP="009D6BE4">
      <w:pPr>
        <w:keepNext/>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E56AA5">
        <w:rPr>
          <w:rFonts w:ascii="Times New Roman" w:hAnsi="Times New Roman" w:cs="Times New Roman"/>
          <w:sz w:val="24"/>
          <w:szCs w:val="24"/>
        </w:rPr>
        <w:t xml:space="preserve">Trazado gráfico </w:t>
      </w:r>
      <w:r w:rsidR="00D4589A">
        <w:rPr>
          <w:rFonts w:ascii="Times New Roman" w:hAnsi="Times New Roman" w:cs="Times New Roman"/>
          <w:sz w:val="24"/>
          <w:szCs w:val="24"/>
        </w:rPr>
        <w:t>en Microsoft Excel de una función cúbica</w:t>
      </w:r>
    </w:p>
    <w:p w14:paraId="6598B2E6" w14:textId="77777777" w:rsidR="00812C88" w:rsidRDefault="00812C88" w:rsidP="00351F72">
      <w:pPr>
        <w:spacing w:line="360" w:lineRule="auto"/>
        <w:jc w:val="center"/>
        <w:rPr>
          <w:rFonts w:ascii="Times New Roman" w:eastAsia="Times New Roman" w:hAnsi="Times New Roman" w:cs="Times New Roman"/>
          <w:b/>
          <w:bCs/>
          <w:sz w:val="28"/>
          <w:szCs w:val="28"/>
          <w:lang w:eastAsia="es-ES_tradnl"/>
        </w:rPr>
      </w:pPr>
    </w:p>
    <w:p w14:paraId="7CC5BBEA" w14:textId="1608AB1A" w:rsidR="00351F72" w:rsidRPr="00351F72" w:rsidRDefault="00351F72" w:rsidP="00351F72">
      <w:pPr>
        <w:spacing w:line="360" w:lineRule="auto"/>
        <w:jc w:val="center"/>
        <w:rPr>
          <w:rFonts w:ascii="Times New Roman" w:eastAsia="Times New Roman" w:hAnsi="Times New Roman" w:cs="Times New Roman"/>
          <w:b/>
          <w:bCs/>
          <w:sz w:val="28"/>
          <w:szCs w:val="28"/>
          <w:lang w:eastAsia="es-ES_tradnl"/>
        </w:rPr>
      </w:pPr>
      <w:r w:rsidRPr="00351F72">
        <w:rPr>
          <w:rFonts w:ascii="Times New Roman" w:eastAsia="Times New Roman" w:hAnsi="Times New Roman" w:cs="Times New Roman"/>
          <w:b/>
          <w:bCs/>
          <w:sz w:val="28"/>
          <w:szCs w:val="28"/>
          <w:lang w:eastAsia="es-ES_tradnl"/>
        </w:rPr>
        <w:t>El espacio tridimensional en una hoja de cálculo</w:t>
      </w:r>
    </w:p>
    <w:p w14:paraId="20B5B093" w14:textId="181D4A3D" w:rsidR="00D2085D" w:rsidRDefault="00351F72" w:rsidP="00D2085D">
      <w:pPr>
        <w:spacing w:line="360" w:lineRule="auto"/>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 xml:space="preserve">El siguiente paso </w:t>
      </w:r>
      <w:r w:rsidR="00BF6C38" w:rsidRPr="00C813C4">
        <w:rPr>
          <w:rFonts w:ascii="Times New Roman" w:eastAsia="Times New Roman" w:hAnsi="Times New Roman" w:cs="Times New Roman"/>
          <w:sz w:val="24"/>
          <w:szCs w:val="24"/>
          <w:lang w:eastAsia="es-ES_tradnl"/>
        </w:rPr>
        <w:t xml:space="preserve">es </w:t>
      </w:r>
      <w:r w:rsidR="00C6559E" w:rsidRPr="00C813C4">
        <w:rPr>
          <w:rFonts w:ascii="Times New Roman" w:eastAsia="Times New Roman" w:hAnsi="Times New Roman" w:cs="Times New Roman"/>
          <w:sz w:val="24"/>
          <w:szCs w:val="24"/>
          <w:lang w:eastAsia="es-ES_tradnl"/>
        </w:rPr>
        <w:t xml:space="preserve">implementar </w:t>
      </w:r>
      <w:r w:rsidR="00D209EC" w:rsidRPr="00C813C4">
        <w:rPr>
          <w:rFonts w:ascii="Times New Roman" w:eastAsia="Times New Roman" w:hAnsi="Times New Roman" w:cs="Times New Roman"/>
          <w:sz w:val="24"/>
          <w:szCs w:val="24"/>
          <w:lang w:eastAsia="es-ES_tradnl"/>
        </w:rPr>
        <w:t xml:space="preserve">una forma tridimensional de </w:t>
      </w:r>
      <w:r w:rsidR="00F02D95" w:rsidRPr="00C813C4">
        <w:rPr>
          <w:rFonts w:ascii="Times New Roman" w:eastAsia="Times New Roman" w:hAnsi="Times New Roman" w:cs="Times New Roman"/>
          <w:sz w:val="24"/>
          <w:szCs w:val="24"/>
          <w:lang w:eastAsia="es-ES_tradnl"/>
        </w:rPr>
        <w:t xml:space="preserve">la función </w:t>
      </w:r>
      <w:r w:rsidR="00EF38CF" w:rsidRPr="00C813C4">
        <w:rPr>
          <w:rFonts w:ascii="Times New Roman" w:eastAsia="Times New Roman" w:hAnsi="Times New Roman" w:cs="Times New Roman"/>
          <w:sz w:val="24"/>
          <w:szCs w:val="24"/>
          <w:lang w:eastAsia="es-ES_tradnl"/>
        </w:rPr>
        <w:t xml:space="preserve">cúbica bidimensional </w:t>
      </w:r>
      <w:r w:rsidR="00F02D95" w:rsidRPr="00C813C4">
        <w:rPr>
          <w:rFonts w:ascii="Times New Roman" w:eastAsia="Times New Roman" w:hAnsi="Times New Roman" w:cs="Times New Roman"/>
          <w:sz w:val="24"/>
          <w:szCs w:val="24"/>
          <w:lang w:eastAsia="es-ES_tradnl"/>
        </w:rPr>
        <w:t xml:space="preserve">interpretada al principio, </w:t>
      </w:r>
      <w:r w:rsidR="009E1923" w:rsidRPr="00C813C4">
        <w:rPr>
          <w:rFonts w:ascii="Times New Roman" w:eastAsia="Times New Roman" w:hAnsi="Times New Roman" w:cs="Times New Roman"/>
          <w:sz w:val="24"/>
          <w:szCs w:val="24"/>
          <w:lang w:eastAsia="es-ES_tradnl"/>
        </w:rPr>
        <w:t>Esto implica generar un</w:t>
      </w:r>
      <w:r w:rsidR="00A079F2" w:rsidRPr="00C813C4">
        <w:rPr>
          <w:rFonts w:ascii="Times New Roman" w:eastAsia="Times New Roman" w:hAnsi="Times New Roman" w:cs="Times New Roman"/>
          <w:sz w:val="24"/>
          <w:szCs w:val="24"/>
          <w:lang w:eastAsia="es-ES_tradnl"/>
        </w:rPr>
        <w:t xml:space="preserve"> plano XYZ, </w:t>
      </w:r>
      <w:r w:rsidR="00DF43DE" w:rsidRPr="00C813C4">
        <w:rPr>
          <w:rFonts w:ascii="Times New Roman" w:eastAsia="Times New Roman" w:hAnsi="Times New Roman" w:cs="Times New Roman"/>
          <w:sz w:val="24"/>
          <w:szCs w:val="24"/>
          <w:lang w:eastAsia="es-ES_tradnl"/>
        </w:rPr>
        <w:t xml:space="preserve">para este propósito es necesario </w:t>
      </w:r>
      <w:r w:rsidR="00D8738C" w:rsidRPr="00C813C4">
        <w:rPr>
          <w:rFonts w:ascii="Times New Roman" w:eastAsia="Times New Roman" w:hAnsi="Times New Roman" w:cs="Times New Roman"/>
          <w:sz w:val="24"/>
          <w:szCs w:val="24"/>
          <w:lang w:eastAsia="es-ES_tradnl"/>
        </w:rPr>
        <w:t xml:space="preserve">exponer que cada punto de la superficie </w:t>
      </w:r>
      <w:r w:rsidR="00DA5364" w:rsidRPr="00C813C4">
        <w:rPr>
          <w:rFonts w:ascii="Times New Roman" w:eastAsia="Times New Roman" w:hAnsi="Times New Roman" w:cs="Times New Roman"/>
          <w:sz w:val="24"/>
          <w:szCs w:val="24"/>
          <w:lang w:eastAsia="es-ES_tradnl"/>
        </w:rPr>
        <w:t xml:space="preserve">es una altura resultante de </w:t>
      </w:r>
      <w:r w:rsidR="00A079F2" w:rsidRPr="00C813C4">
        <w:rPr>
          <w:rFonts w:ascii="Times New Roman" w:eastAsia="Times New Roman" w:hAnsi="Times New Roman" w:cs="Times New Roman"/>
          <w:sz w:val="24"/>
          <w:szCs w:val="24"/>
          <w:lang w:eastAsia="es-ES_tradnl"/>
        </w:rPr>
        <w:t>una tabla de datos (matriz) producto de las operaciones z=f(</w:t>
      </w:r>
      <w:proofErr w:type="spellStart"/>
      <w:r w:rsidR="00A079F2" w:rsidRPr="00C813C4">
        <w:rPr>
          <w:rFonts w:ascii="Times New Roman" w:eastAsia="Times New Roman" w:hAnsi="Times New Roman" w:cs="Times New Roman"/>
          <w:sz w:val="24"/>
          <w:szCs w:val="24"/>
          <w:lang w:eastAsia="es-ES_tradnl"/>
        </w:rPr>
        <w:t>x,y</w:t>
      </w:r>
      <w:proofErr w:type="spellEnd"/>
      <w:r w:rsidR="00A079F2" w:rsidRPr="00C813C4">
        <w:rPr>
          <w:rFonts w:ascii="Times New Roman" w:eastAsia="Times New Roman" w:hAnsi="Times New Roman" w:cs="Times New Roman"/>
          <w:sz w:val="24"/>
          <w:szCs w:val="24"/>
          <w:lang w:eastAsia="es-ES_tradnl"/>
        </w:rPr>
        <w:t>)</w:t>
      </w:r>
      <w:r w:rsidR="006D5CAB" w:rsidRPr="00C813C4">
        <w:rPr>
          <w:rFonts w:ascii="Times New Roman" w:eastAsia="Times New Roman" w:hAnsi="Times New Roman" w:cs="Times New Roman"/>
          <w:sz w:val="24"/>
          <w:szCs w:val="24"/>
          <w:lang w:eastAsia="es-ES_tradnl"/>
        </w:rPr>
        <w:t xml:space="preserve">. </w:t>
      </w:r>
      <w:r w:rsidR="008C3BB5" w:rsidRPr="00C813C4">
        <w:rPr>
          <w:rFonts w:ascii="Times New Roman" w:eastAsia="Times New Roman" w:hAnsi="Times New Roman" w:cs="Times New Roman"/>
          <w:sz w:val="24"/>
          <w:szCs w:val="24"/>
          <w:lang w:eastAsia="es-ES_tradnl"/>
        </w:rPr>
        <w:t xml:space="preserve">En ella se dispone de </w:t>
      </w:r>
      <w:r w:rsidR="00E75BC1" w:rsidRPr="00C813C4">
        <w:rPr>
          <w:rFonts w:ascii="Times New Roman" w:eastAsia="Times New Roman" w:hAnsi="Times New Roman" w:cs="Times New Roman"/>
          <w:sz w:val="24"/>
          <w:szCs w:val="24"/>
          <w:lang w:eastAsia="es-ES_tradnl"/>
        </w:rPr>
        <w:t>una fila para el eje X y una columna para el caso de Y</w:t>
      </w:r>
      <w:r w:rsidR="00DB7E47" w:rsidRPr="00C813C4">
        <w:rPr>
          <w:rFonts w:ascii="Times New Roman" w:eastAsia="Times New Roman" w:hAnsi="Times New Roman" w:cs="Times New Roman"/>
          <w:sz w:val="24"/>
          <w:szCs w:val="24"/>
          <w:lang w:eastAsia="es-ES_tradnl"/>
        </w:rPr>
        <w:t xml:space="preserve">, los </w:t>
      </w:r>
      <w:r w:rsidR="00A0680F" w:rsidRPr="00C813C4">
        <w:rPr>
          <w:rFonts w:ascii="Times New Roman" w:eastAsia="Times New Roman" w:hAnsi="Times New Roman" w:cs="Times New Roman"/>
          <w:sz w:val="24"/>
          <w:szCs w:val="24"/>
          <w:lang w:eastAsia="es-ES_tradnl"/>
        </w:rPr>
        <w:t xml:space="preserve">resultados que conforman a la matriz de datos se </w:t>
      </w:r>
      <w:r w:rsidR="008B3AD7" w:rsidRPr="00C813C4">
        <w:rPr>
          <w:rFonts w:ascii="Times New Roman" w:eastAsia="Times New Roman" w:hAnsi="Times New Roman" w:cs="Times New Roman"/>
          <w:sz w:val="24"/>
          <w:szCs w:val="24"/>
          <w:lang w:eastAsia="es-ES_tradnl"/>
        </w:rPr>
        <w:t>asocian</w:t>
      </w:r>
      <w:r w:rsidR="001909A7" w:rsidRPr="00C813C4">
        <w:rPr>
          <w:rFonts w:ascii="Times New Roman" w:eastAsia="Times New Roman" w:hAnsi="Times New Roman" w:cs="Times New Roman"/>
          <w:sz w:val="24"/>
          <w:szCs w:val="24"/>
          <w:lang w:eastAsia="es-ES_tradnl"/>
        </w:rPr>
        <w:t xml:space="preserve"> a la función z=f(</w:t>
      </w:r>
      <w:proofErr w:type="spellStart"/>
      <w:r w:rsidR="001909A7" w:rsidRPr="00C813C4">
        <w:rPr>
          <w:rFonts w:ascii="Times New Roman" w:eastAsia="Times New Roman" w:hAnsi="Times New Roman" w:cs="Times New Roman"/>
          <w:sz w:val="24"/>
          <w:szCs w:val="24"/>
          <w:lang w:eastAsia="es-ES_tradnl"/>
        </w:rPr>
        <w:t>x,y</w:t>
      </w:r>
      <w:proofErr w:type="spellEnd"/>
      <w:r w:rsidR="001909A7" w:rsidRPr="00C813C4">
        <w:rPr>
          <w:rFonts w:ascii="Times New Roman" w:eastAsia="Times New Roman" w:hAnsi="Times New Roman" w:cs="Times New Roman"/>
          <w:sz w:val="24"/>
          <w:szCs w:val="24"/>
          <w:lang w:eastAsia="es-ES_tradnl"/>
        </w:rPr>
        <w:t xml:space="preserve">) apoyados en la estructuración de </w:t>
      </w:r>
      <w:r w:rsidR="008B3AD7" w:rsidRPr="00C813C4">
        <w:rPr>
          <w:rFonts w:ascii="Times New Roman" w:eastAsia="Times New Roman" w:hAnsi="Times New Roman" w:cs="Times New Roman"/>
          <w:sz w:val="24"/>
          <w:szCs w:val="24"/>
          <w:lang w:eastAsia="es-ES_tradnl"/>
        </w:rPr>
        <w:t>tipo refe</w:t>
      </w:r>
      <w:r w:rsidR="0018685B" w:rsidRPr="00C813C4">
        <w:rPr>
          <w:rFonts w:ascii="Times New Roman" w:eastAsia="Times New Roman" w:hAnsi="Times New Roman" w:cs="Times New Roman"/>
          <w:sz w:val="24"/>
          <w:szCs w:val="24"/>
          <w:lang w:eastAsia="es-ES_tradnl"/>
        </w:rPr>
        <w:t>re</w:t>
      </w:r>
      <w:r w:rsidR="008B3AD7" w:rsidRPr="00C813C4">
        <w:rPr>
          <w:rFonts w:ascii="Times New Roman" w:eastAsia="Times New Roman" w:hAnsi="Times New Roman" w:cs="Times New Roman"/>
          <w:sz w:val="24"/>
          <w:szCs w:val="24"/>
          <w:lang w:eastAsia="es-ES_tradnl"/>
        </w:rPr>
        <w:t xml:space="preserve">ncia </w:t>
      </w:r>
      <w:r w:rsidR="0018685B" w:rsidRPr="00C813C4">
        <w:rPr>
          <w:rFonts w:ascii="Times New Roman" w:eastAsia="Times New Roman" w:hAnsi="Times New Roman" w:cs="Times New Roman"/>
          <w:sz w:val="24"/>
          <w:szCs w:val="24"/>
          <w:lang w:eastAsia="es-ES_tradnl"/>
        </w:rPr>
        <w:t xml:space="preserve">mixta </w:t>
      </w:r>
      <w:r w:rsidR="003E5ECC" w:rsidRPr="00C813C4">
        <w:rPr>
          <w:rFonts w:ascii="Times New Roman" w:eastAsia="Times New Roman" w:hAnsi="Times New Roman" w:cs="Times New Roman"/>
          <w:sz w:val="24"/>
          <w:szCs w:val="24"/>
          <w:lang w:eastAsia="es-ES_tradnl"/>
        </w:rPr>
        <w:t>ajustada a la función que se pretende utilizar.</w:t>
      </w:r>
      <w:r w:rsidR="005B6502" w:rsidRPr="00C813C4">
        <w:rPr>
          <w:rFonts w:ascii="Times New Roman" w:eastAsia="Times New Roman" w:hAnsi="Times New Roman" w:cs="Times New Roman"/>
          <w:sz w:val="24"/>
          <w:szCs w:val="24"/>
          <w:lang w:eastAsia="es-ES_tradnl"/>
        </w:rPr>
        <w:t xml:space="preserve"> En este caso la función tien</w:t>
      </w:r>
      <w:r w:rsidR="00876F2E" w:rsidRPr="00C813C4">
        <w:rPr>
          <w:rFonts w:ascii="Times New Roman" w:eastAsia="Times New Roman" w:hAnsi="Times New Roman" w:cs="Times New Roman"/>
          <w:sz w:val="24"/>
          <w:szCs w:val="24"/>
          <w:lang w:eastAsia="es-ES_tradnl"/>
        </w:rPr>
        <w:t>e la forma f(x)=x</w:t>
      </w:r>
      <w:r w:rsidR="00876F2E" w:rsidRPr="00C813C4">
        <w:rPr>
          <w:rFonts w:ascii="Times New Roman" w:eastAsia="Times New Roman" w:hAnsi="Times New Roman" w:cs="Times New Roman"/>
          <w:sz w:val="24"/>
          <w:szCs w:val="24"/>
          <w:vertAlign w:val="superscript"/>
          <w:lang w:eastAsia="es-ES_tradnl"/>
        </w:rPr>
        <w:t>3</w:t>
      </w:r>
      <w:r w:rsidR="00876F2E" w:rsidRPr="00C813C4">
        <w:rPr>
          <w:rFonts w:ascii="Times New Roman" w:eastAsia="Times New Roman" w:hAnsi="Times New Roman" w:cs="Times New Roman"/>
          <w:sz w:val="24"/>
          <w:szCs w:val="24"/>
          <w:lang w:eastAsia="es-ES_tradnl"/>
        </w:rPr>
        <w:t>+y</w:t>
      </w:r>
      <w:r w:rsidR="00876F2E" w:rsidRPr="00C813C4">
        <w:rPr>
          <w:rFonts w:ascii="Times New Roman" w:eastAsia="Times New Roman" w:hAnsi="Times New Roman" w:cs="Times New Roman"/>
          <w:sz w:val="24"/>
          <w:szCs w:val="24"/>
          <w:vertAlign w:val="superscript"/>
          <w:lang w:eastAsia="es-ES_tradnl"/>
        </w:rPr>
        <w:t>3</w:t>
      </w:r>
      <w:r w:rsidR="00876F2E" w:rsidRPr="00C813C4">
        <w:rPr>
          <w:rFonts w:ascii="Times New Roman" w:eastAsia="Times New Roman" w:hAnsi="Times New Roman" w:cs="Times New Roman"/>
          <w:sz w:val="24"/>
          <w:szCs w:val="24"/>
          <w:lang w:eastAsia="es-ES_tradnl"/>
        </w:rPr>
        <w:t xml:space="preserve">, </w:t>
      </w:r>
      <w:r w:rsidR="006C3F2A" w:rsidRPr="00C813C4">
        <w:rPr>
          <w:rFonts w:ascii="Times New Roman" w:eastAsia="Times New Roman" w:hAnsi="Times New Roman" w:cs="Times New Roman"/>
          <w:sz w:val="24"/>
          <w:szCs w:val="24"/>
          <w:lang w:eastAsia="es-ES_tradnl"/>
        </w:rPr>
        <w:t xml:space="preserve">y se desarrolla como una referencia mixta a la que se </w:t>
      </w:r>
      <w:r w:rsidR="00D2085D" w:rsidRPr="00C813C4">
        <w:rPr>
          <w:rFonts w:ascii="Times New Roman" w:eastAsia="Times New Roman" w:hAnsi="Times New Roman" w:cs="Times New Roman"/>
          <w:sz w:val="24"/>
          <w:szCs w:val="24"/>
          <w:lang w:eastAsia="es-ES_tradnl"/>
        </w:rPr>
        <w:t>acceda</w:t>
      </w:r>
      <w:r w:rsidR="006C3F2A" w:rsidRPr="00C813C4">
        <w:rPr>
          <w:rFonts w:ascii="Times New Roman" w:eastAsia="Times New Roman" w:hAnsi="Times New Roman" w:cs="Times New Roman"/>
          <w:sz w:val="24"/>
          <w:szCs w:val="24"/>
          <w:lang w:eastAsia="es-ES_tradnl"/>
        </w:rPr>
        <w:t xml:space="preserve"> a la fila y columna para </w:t>
      </w:r>
      <w:r w:rsidR="00D2085D" w:rsidRPr="00C813C4">
        <w:rPr>
          <w:rFonts w:ascii="Times New Roman" w:eastAsia="Times New Roman" w:hAnsi="Times New Roman" w:cs="Times New Roman"/>
          <w:sz w:val="24"/>
          <w:szCs w:val="24"/>
          <w:lang w:eastAsia="es-ES_tradnl"/>
        </w:rPr>
        <w:t>generar el valor de altura (z=f(</w:t>
      </w:r>
      <w:proofErr w:type="spellStart"/>
      <w:r w:rsidR="00D2085D" w:rsidRPr="00C813C4">
        <w:rPr>
          <w:rFonts w:ascii="Times New Roman" w:eastAsia="Times New Roman" w:hAnsi="Times New Roman" w:cs="Times New Roman"/>
          <w:sz w:val="24"/>
          <w:szCs w:val="24"/>
          <w:lang w:eastAsia="es-ES_tradnl"/>
        </w:rPr>
        <w:t>x,y</w:t>
      </w:r>
      <w:proofErr w:type="spellEnd"/>
      <w:r w:rsidR="00D2085D" w:rsidRPr="00C813C4">
        <w:rPr>
          <w:rFonts w:ascii="Times New Roman" w:eastAsia="Times New Roman" w:hAnsi="Times New Roman" w:cs="Times New Roman"/>
          <w:sz w:val="24"/>
          <w:szCs w:val="24"/>
          <w:lang w:eastAsia="es-ES_tradnl"/>
        </w:rPr>
        <w:t>))</w:t>
      </w:r>
      <w:r w:rsidR="00F24AB9" w:rsidRPr="00C813C4">
        <w:rPr>
          <w:rFonts w:ascii="Times New Roman" w:eastAsia="Times New Roman" w:hAnsi="Times New Roman" w:cs="Times New Roman"/>
          <w:sz w:val="24"/>
          <w:szCs w:val="24"/>
          <w:lang w:eastAsia="es-ES_tradnl"/>
        </w:rPr>
        <w:t xml:space="preserve"> </w:t>
      </w:r>
      <w:r w:rsidR="009A1B5E" w:rsidRPr="00C813C4">
        <w:rPr>
          <w:rFonts w:ascii="Times New Roman" w:eastAsia="Times New Roman" w:hAnsi="Times New Roman" w:cs="Times New Roman"/>
          <w:sz w:val="24"/>
          <w:szCs w:val="24"/>
          <w:lang w:eastAsia="es-ES_tradnl"/>
        </w:rPr>
        <w:t>(</w:t>
      </w:r>
      <w:r w:rsidR="00F24AB9" w:rsidRPr="00C813C4">
        <w:rPr>
          <w:rFonts w:ascii="Times New Roman" w:eastAsia="Times New Roman" w:hAnsi="Times New Roman" w:cs="Times New Roman"/>
          <w:sz w:val="24"/>
          <w:szCs w:val="24"/>
          <w:lang w:eastAsia="es-ES_tradnl"/>
        </w:rPr>
        <w:t xml:space="preserve">véase </w:t>
      </w:r>
      <w:r w:rsidR="00EB5947">
        <w:rPr>
          <w:rFonts w:ascii="Times New Roman" w:eastAsia="Times New Roman" w:hAnsi="Times New Roman" w:cs="Times New Roman"/>
          <w:sz w:val="24"/>
          <w:szCs w:val="24"/>
          <w:lang w:eastAsia="es-ES_tradnl"/>
        </w:rPr>
        <w:t>f</w:t>
      </w:r>
      <w:r w:rsidR="009D6BE4">
        <w:rPr>
          <w:rFonts w:ascii="Times New Roman" w:eastAsia="Times New Roman" w:hAnsi="Times New Roman" w:cs="Times New Roman"/>
          <w:sz w:val="24"/>
          <w:szCs w:val="24"/>
          <w:lang w:eastAsia="es-ES_tradnl"/>
        </w:rPr>
        <w:t>igura</w:t>
      </w:r>
      <w:r w:rsidR="00F24AB9" w:rsidRPr="00C813C4">
        <w:rPr>
          <w:rFonts w:ascii="Times New Roman" w:eastAsia="Times New Roman" w:hAnsi="Times New Roman" w:cs="Times New Roman"/>
          <w:sz w:val="24"/>
          <w:szCs w:val="24"/>
          <w:lang w:eastAsia="es-ES_tradnl"/>
        </w:rPr>
        <w:t>. 3</w:t>
      </w:r>
      <w:r w:rsidR="009A1B5E" w:rsidRPr="00C813C4">
        <w:rPr>
          <w:rFonts w:ascii="Times New Roman" w:eastAsia="Times New Roman" w:hAnsi="Times New Roman" w:cs="Times New Roman"/>
          <w:sz w:val="24"/>
          <w:szCs w:val="24"/>
          <w:lang w:eastAsia="es-ES_tradnl"/>
        </w:rPr>
        <w:t>)</w:t>
      </w:r>
      <w:r w:rsidR="00D2085D" w:rsidRPr="00C813C4">
        <w:rPr>
          <w:rFonts w:ascii="Times New Roman" w:eastAsia="Times New Roman" w:hAnsi="Times New Roman" w:cs="Times New Roman"/>
          <w:sz w:val="24"/>
          <w:szCs w:val="24"/>
          <w:lang w:eastAsia="es-ES_tradnl"/>
        </w:rPr>
        <w:t>.</w:t>
      </w:r>
    </w:p>
    <w:p w14:paraId="36B5B4EB" w14:textId="77777777" w:rsidR="002C6F82" w:rsidRDefault="002C6F82" w:rsidP="00D2085D">
      <w:pPr>
        <w:spacing w:line="360" w:lineRule="auto"/>
        <w:jc w:val="both"/>
        <w:rPr>
          <w:rFonts w:ascii="Times New Roman" w:eastAsia="Times New Roman" w:hAnsi="Times New Roman" w:cs="Times New Roman"/>
          <w:sz w:val="24"/>
          <w:szCs w:val="24"/>
          <w:lang w:eastAsia="es-ES_tradnl"/>
        </w:rPr>
      </w:pPr>
    </w:p>
    <w:p w14:paraId="532C7A7F" w14:textId="4234F99D" w:rsidR="00812C88" w:rsidRPr="00C813C4" w:rsidRDefault="00812C88" w:rsidP="00812C88">
      <w:pPr>
        <w:spacing w:after="0" w:line="360" w:lineRule="auto"/>
        <w:jc w:val="center"/>
        <w:rPr>
          <w:rFonts w:ascii="Times New Roman" w:eastAsia="Times New Roman" w:hAnsi="Times New Roman" w:cs="Times New Roman"/>
          <w:sz w:val="24"/>
          <w:szCs w:val="24"/>
          <w:lang w:eastAsia="es-ES_tradnl"/>
        </w:rPr>
      </w:pPr>
      <w:r w:rsidRPr="002C6F82">
        <w:rPr>
          <w:rFonts w:ascii="Times New Roman" w:eastAsia="Times New Roman" w:hAnsi="Times New Roman" w:cs="Times New Roman"/>
          <w:b/>
          <w:bCs/>
          <w:sz w:val="24"/>
          <w:szCs w:val="24"/>
          <w:lang w:eastAsia="es-ES_tradnl"/>
        </w:rPr>
        <w:t>Figura 3.</w:t>
      </w:r>
      <w:r>
        <w:rPr>
          <w:rFonts w:ascii="Times New Roman" w:eastAsia="Times New Roman" w:hAnsi="Times New Roman" w:cs="Times New Roman"/>
          <w:sz w:val="24"/>
          <w:szCs w:val="24"/>
          <w:lang w:eastAsia="es-ES_tradnl"/>
        </w:rPr>
        <w:t xml:space="preserve"> Re</w:t>
      </w:r>
      <w:r w:rsidR="00BE17C0">
        <w:rPr>
          <w:rFonts w:ascii="Times New Roman" w:eastAsia="Times New Roman" w:hAnsi="Times New Roman" w:cs="Times New Roman"/>
          <w:sz w:val="24"/>
          <w:szCs w:val="24"/>
          <w:lang w:eastAsia="es-ES_tradnl"/>
        </w:rPr>
        <w:t>ferenciado de celdas</w:t>
      </w:r>
    </w:p>
    <w:p w14:paraId="4824D66F" w14:textId="226BF131" w:rsidR="00572B20" w:rsidRPr="00C813C4" w:rsidRDefault="00162AC3" w:rsidP="00253FE3">
      <w:pPr>
        <w:keepNext/>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BC77AD" wp14:editId="22109FFF">
            <wp:extent cx="2011680" cy="886923"/>
            <wp:effectExtent l="0" t="0" r="7620" b="8890"/>
            <wp:docPr id="21" name="Imagen 21"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3.png"/>
                    <pic:cNvPicPr/>
                  </pic:nvPicPr>
                  <pic:blipFill>
                    <a:blip r:embed="rId10">
                      <a:extLst>
                        <a:ext uri="{28A0092B-C50C-407E-A947-70E740481C1C}">
                          <a14:useLocalDpi xmlns:a14="http://schemas.microsoft.com/office/drawing/2010/main" val="0"/>
                        </a:ext>
                      </a:extLst>
                    </a:blip>
                    <a:stretch>
                      <a:fillRect/>
                    </a:stretch>
                  </pic:blipFill>
                  <pic:spPr>
                    <a:xfrm>
                      <a:off x="0" y="0"/>
                      <a:ext cx="2029197" cy="894646"/>
                    </a:xfrm>
                    <a:prstGeom prst="rect">
                      <a:avLst/>
                    </a:prstGeom>
                  </pic:spPr>
                </pic:pic>
              </a:graphicData>
            </a:graphic>
          </wp:inline>
        </w:drawing>
      </w:r>
    </w:p>
    <w:p w14:paraId="40C76AF1" w14:textId="4CCB6333" w:rsidR="003E5ECC" w:rsidRPr="00BE17C0" w:rsidRDefault="00BE17C0" w:rsidP="00253FE3">
      <w:pPr>
        <w:pStyle w:val="Descripcin"/>
        <w:jc w:val="center"/>
        <w:rPr>
          <w:rFonts w:ascii="Times New Roman" w:eastAsia="Times New Roman" w:hAnsi="Times New Roman" w:cs="Times New Roman"/>
          <w:i w:val="0"/>
          <w:iCs w:val="0"/>
          <w:color w:val="000000" w:themeColor="text1"/>
          <w:sz w:val="24"/>
          <w:szCs w:val="24"/>
          <w:lang w:eastAsia="es-ES_tradnl"/>
        </w:rPr>
      </w:pPr>
      <w:r w:rsidRPr="00BE17C0">
        <w:rPr>
          <w:rFonts w:ascii="Times New Roman" w:hAnsi="Times New Roman" w:cs="Times New Roman"/>
          <w:i w:val="0"/>
          <w:iCs w:val="0"/>
          <w:color w:val="000000" w:themeColor="text1"/>
          <w:sz w:val="24"/>
          <w:szCs w:val="24"/>
        </w:rPr>
        <w:t>Fuente:</w:t>
      </w:r>
      <w:r w:rsidR="00B21578" w:rsidRPr="00BE17C0">
        <w:rPr>
          <w:rFonts w:ascii="Times New Roman" w:hAnsi="Times New Roman" w:cs="Times New Roman"/>
          <w:i w:val="0"/>
          <w:iCs w:val="0"/>
          <w:noProof/>
          <w:color w:val="000000" w:themeColor="text1"/>
          <w:sz w:val="24"/>
          <w:szCs w:val="24"/>
        </w:rPr>
        <w:t xml:space="preserve"> Referenciado de celdas para </w:t>
      </w:r>
      <w:r w:rsidR="00981A72">
        <w:rPr>
          <w:rFonts w:ascii="Times New Roman" w:hAnsi="Times New Roman" w:cs="Times New Roman"/>
          <w:i w:val="0"/>
          <w:iCs w:val="0"/>
          <w:noProof/>
          <w:color w:val="000000" w:themeColor="text1"/>
          <w:sz w:val="24"/>
          <w:szCs w:val="24"/>
        </w:rPr>
        <w:t xml:space="preserve">la </w:t>
      </w:r>
      <w:r w:rsidR="00B21578" w:rsidRPr="00BE17C0">
        <w:rPr>
          <w:rFonts w:ascii="Times New Roman" w:hAnsi="Times New Roman" w:cs="Times New Roman"/>
          <w:i w:val="0"/>
          <w:iCs w:val="0"/>
          <w:noProof/>
          <w:color w:val="000000" w:themeColor="text1"/>
          <w:sz w:val="24"/>
          <w:szCs w:val="24"/>
        </w:rPr>
        <w:t>gen</w:t>
      </w:r>
      <w:r w:rsidRPr="00BE17C0">
        <w:rPr>
          <w:rFonts w:ascii="Times New Roman" w:hAnsi="Times New Roman" w:cs="Times New Roman"/>
          <w:i w:val="0"/>
          <w:iCs w:val="0"/>
          <w:noProof/>
          <w:color w:val="000000" w:themeColor="text1"/>
          <w:sz w:val="24"/>
          <w:szCs w:val="24"/>
        </w:rPr>
        <w:t>e</w:t>
      </w:r>
      <w:r w:rsidR="00B21578" w:rsidRPr="00BE17C0">
        <w:rPr>
          <w:rFonts w:ascii="Times New Roman" w:hAnsi="Times New Roman" w:cs="Times New Roman"/>
          <w:i w:val="0"/>
          <w:iCs w:val="0"/>
          <w:noProof/>
          <w:color w:val="000000" w:themeColor="text1"/>
          <w:sz w:val="24"/>
          <w:szCs w:val="24"/>
        </w:rPr>
        <w:t>ración de datos f(x,y)</w:t>
      </w:r>
      <w:r w:rsidR="003A204A">
        <w:rPr>
          <w:rFonts w:ascii="Times New Roman" w:hAnsi="Times New Roman" w:cs="Times New Roman"/>
          <w:i w:val="0"/>
          <w:iCs w:val="0"/>
          <w:noProof/>
          <w:color w:val="000000" w:themeColor="text1"/>
          <w:sz w:val="24"/>
          <w:szCs w:val="24"/>
        </w:rPr>
        <w:t xml:space="preserve"> en </w:t>
      </w:r>
      <w:r w:rsidR="00CC51D6">
        <w:rPr>
          <w:rFonts w:ascii="Times New Roman" w:hAnsi="Times New Roman" w:cs="Times New Roman"/>
          <w:i w:val="0"/>
          <w:iCs w:val="0"/>
          <w:noProof/>
          <w:color w:val="000000" w:themeColor="text1"/>
          <w:sz w:val="24"/>
          <w:szCs w:val="24"/>
        </w:rPr>
        <w:t>Excel</w:t>
      </w:r>
    </w:p>
    <w:p w14:paraId="4CB21AA0" w14:textId="72D6C024" w:rsidR="00C47648" w:rsidRDefault="00876F2E" w:rsidP="00B402F9">
      <w:pPr>
        <w:spacing w:line="360" w:lineRule="auto"/>
        <w:jc w:val="both"/>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lastRenderedPageBreak/>
        <w:t xml:space="preserve">La matriz de datos </w:t>
      </w:r>
      <w:r w:rsidR="00AA4CCA" w:rsidRPr="00C813C4">
        <w:rPr>
          <w:rFonts w:ascii="Times New Roman" w:eastAsia="Times New Roman" w:hAnsi="Times New Roman" w:cs="Times New Roman"/>
          <w:sz w:val="24"/>
          <w:szCs w:val="24"/>
          <w:lang w:eastAsia="es-ES_tradnl"/>
        </w:rPr>
        <w:t>presenta una serie de resultados</w:t>
      </w:r>
      <w:r w:rsidR="00E546F8" w:rsidRPr="00C813C4">
        <w:rPr>
          <w:rFonts w:ascii="Times New Roman" w:eastAsia="Times New Roman" w:hAnsi="Times New Roman" w:cs="Times New Roman"/>
          <w:sz w:val="24"/>
          <w:szCs w:val="24"/>
          <w:lang w:eastAsia="es-ES_tradnl"/>
        </w:rPr>
        <w:t xml:space="preserve"> que pertenecen a la </w:t>
      </w:r>
      <w:r w:rsidR="00586451" w:rsidRPr="00C813C4">
        <w:rPr>
          <w:rFonts w:ascii="Times New Roman" w:eastAsia="Times New Roman" w:hAnsi="Times New Roman" w:cs="Times New Roman"/>
          <w:sz w:val="24"/>
          <w:szCs w:val="24"/>
          <w:lang w:eastAsia="es-ES_tradnl"/>
        </w:rPr>
        <w:t>altura de la superficie</w:t>
      </w:r>
      <w:r w:rsidR="00136161" w:rsidRPr="00C813C4">
        <w:rPr>
          <w:rFonts w:ascii="Times New Roman" w:eastAsia="Times New Roman" w:hAnsi="Times New Roman" w:cs="Times New Roman"/>
          <w:sz w:val="24"/>
          <w:szCs w:val="24"/>
          <w:lang w:eastAsia="es-ES_tradnl"/>
        </w:rPr>
        <w:t>; esta</w:t>
      </w:r>
      <w:r w:rsidR="00732FFA" w:rsidRPr="00C813C4">
        <w:rPr>
          <w:rFonts w:ascii="Times New Roman" w:eastAsia="Times New Roman" w:hAnsi="Times New Roman" w:cs="Times New Roman"/>
          <w:sz w:val="24"/>
          <w:szCs w:val="24"/>
          <w:lang w:eastAsia="es-ES_tradnl"/>
        </w:rPr>
        <w:t>s</w:t>
      </w:r>
      <w:r w:rsidR="00136161" w:rsidRPr="00C813C4">
        <w:rPr>
          <w:rFonts w:ascii="Times New Roman" w:eastAsia="Times New Roman" w:hAnsi="Times New Roman" w:cs="Times New Roman"/>
          <w:sz w:val="24"/>
          <w:szCs w:val="24"/>
          <w:lang w:eastAsia="es-ES_tradnl"/>
        </w:rPr>
        <w:t xml:space="preserve"> secuencia</w:t>
      </w:r>
      <w:r w:rsidR="00732FFA" w:rsidRPr="00C813C4">
        <w:rPr>
          <w:rFonts w:ascii="Times New Roman" w:eastAsia="Times New Roman" w:hAnsi="Times New Roman" w:cs="Times New Roman"/>
          <w:sz w:val="24"/>
          <w:szCs w:val="24"/>
          <w:lang w:eastAsia="es-ES_tradnl"/>
        </w:rPr>
        <w:t>s</w:t>
      </w:r>
      <w:r w:rsidR="00136161" w:rsidRPr="00C813C4">
        <w:rPr>
          <w:rFonts w:ascii="Times New Roman" w:eastAsia="Times New Roman" w:hAnsi="Times New Roman" w:cs="Times New Roman"/>
          <w:sz w:val="24"/>
          <w:szCs w:val="24"/>
          <w:lang w:eastAsia="es-ES_tradnl"/>
        </w:rPr>
        <w:t xml:space="preserve"> de datos tiene</w:t>
      </w:r>
      <w:r w:rsidR="00A944C2" w:rsidRPr="00C813C4">
        <w:rPr>
          <w:rFonts w:ascii="Times New Roman" w:eastAsia="Times New Roman" w:hAnsi="Times New Roman" w:cs="Times New Roman"/>
          <w:sz w:val="24"/>
          <w:szCs w:val="24"/>
          <w:lang w:eastAsia="es-ES_tradnl"/>
        </w:rPr>
        <w:t>n</w:t>
      </w:r>
      <w:r w:rsidR="00136161" w:rsidRPr="00C813C4">
        <w:rPr>
          <w:rFonts w:ascii="Times New Roman" w:eastAsia="Times New Roman" w:hAnsi="Times New Roman" w:cs="Times New Roman"/>
          <w:sz w:val="24"/>
          <w:szCs w:val="24"/>
          <w:lang w:eastAsia="es-ES_tradnl"/>
        </w:rPr>
        <w:t xml:space="preserve"> ciertas características visuales a las que se invita </w:t>
      </w:r>
      <w:r w:rsidR="00D2190F" w:rsidRPr="00C813C4">
        <w:rPr>
          <w:rFonts w:ascii="Times New Roman" w:eastAsia="Times New Roman" w:hAnsi="Times New Roman" w:cs="Times New Roman"/>
          <w:sz w:val="24"/>
          <w:szCs w:val="24"/>
          <w:lang w:eastAsia="es-ES_tradnl"/>
        </w:rPr>
        <w:t>prestar atención</w:t>
      </w:r>
      <w:r w:rsidR="00484B5B" w:rsidRPr="00C813C4">
        <w:rPr>
          <w:rFonts w:ascii="Times New Roman" w:eastAsia="Times New Roman" w:hAnsi="Times New Roman" w:cs="Times New Roman"/>
          <w:sz w:val="24"/>
          <w:szCs w:val="24"/>
          <w:lang w:eastAsia="es-ES_tradnl"/>
        </w:rPr>
        <w:t>,</w:t>
      </w:r>
      <w:r w:rsidR="00E87BD7" w:rsidRPr="00C813C4">
        <w:rPr>
          <w:rFonts w:ascii="Times New Roman" w:eastAsia="Times New Roman" w:hAnsi="Times New Roman" w:cs="Times New Roman"/>
          <w:sz w:val="24"/>
          <w:szCs w:val="24"/>
          <w:lang w:eastAsia="es-ES_tradnl"/>
        </w:rPr>
        <w:t xml:space="preserve"> en la función lineal f(x)=x</w:t>
      </w:r>
      <w:r w:rsidR="00E87BD7" w:rsidRPr="00C813C4">
        <w:rPr>
          <w:rFonts w:ascii="Times New Roman" w:eastAsia="Times New Roman" w:hAnsi="Times New Roman" w:cs="Times New Roman"/>
          <w:sz w:val="24"/>
          <w:szCs w:val="24"/>
          <w:vertAlign w:val="superscript"/>
          <w:lang w:eastAsia="es-ES_tradnl"/>
        </w:rPr>
        <w:t>3</w:t>
      </w:r>
      <w:r w:rsidR="00327712" w:rsidRPr="00C813C4">
        <w:rPr>
          <w:rFonts w:ascii="Times New Roman" w:eastAsia="Times New Roman" w:hAnsi="Times New Roman" w:cs="Times New Roman"/>
          <w:sz w:val="24"/>
          <w:szCs w:val="24"/>
          <w:lang w:eastAsia="es-ES_tradnl"/>
        </w:rPr>
        <w:t xml:space="preserve"> se</w:t>
      </w:r>
      <w:r w:rsidR="00E87BD7" w:rsidRPr="00C813C4">
        <w:rPr>
          <w:rFonts w:ascii="Times New Roman" w:eastAsia="Times New Roman" w:hAnsi="Times New Roman" w:cs="Times New Roman"/>
          <w:sz w:val="24"/>
          <w:szCs w:val="24"/>
          <w:lang w:eastAsia="es-ES_tradnl"/>
        </w:rPr>
        <w:t xml:space="preserve"> presenta una inflexión</w:t>
      </w:r>
      <w:r w:rsidR="00A45696" w:rsidRPr="00C813C4">
        <w:rPr>
          <w:rFonts w:ascii="Times New Roman" w:eastAsia="Times New Roman" w:hAnsi="Times New Roman" w:cs="Times New Roman"/>
          <w:sz w:val="24"/>
          <w:szCs w:val="24"/>
          <w:lang w:eastAsia="es-ES_tradnl"/>
        </w:rPr>
        <w:t xml:space="preserve"> en el origen, este hecho </w:t>
      </w:r>
      <w:r w:rsidR="00785B51" w:rsidRPr="00C813C4">
        <w:rPr>
          <w:rFonts w:ascii="Times New Roman" w:eastAsia="Times New Roman" w:hAnsi="Times New Roman" w:cs="Times New Roman"/>
          <w:sz w:val="24"/>
          <w:szCs w:val="24"/>
          <w:lang w:eastAsia="es-ES_tradnl"/>
        </w:rPr>
        <w:t>también se puede ver reflejado en la matriz de datos</w:t>
      </w:r>
      <w:r w:rsidR="0012533B" w:rsidRPr="00C813C4">
        <w:rPr>
          <w:rFonts w:ascii="Times New Roman" w:eastAsia="Times New Roman" w:hAnsi="Times New Roman" w:cs="Times New Roman"/>
          <w:sz w:val="24"/>
          <w:szCs w:val="24"/>
          <w:lang w:eastAsia="es-ES_tradnl"/>
        </w:rPr>
        <w:t xml:space="preserve"> donde </w:t>
      </w:r>
      <w:r w:rsidR="00EF7DE0" w:rsidRPr="00C813C4">
        <w:rPr>
          <w:rFonts w:ascii="Times New Roman" w:eastAsia="Times New Roman" w:hAnsi="Times New Roman" w:cs="Times New Roman"/>
          <w:sz w:val="24"/>
          <w:szCs w:val="24"/>
          <w:lang w:eastAsia="es-ES_tradnl"/>
        </w:rPr>
        <w:t xml:space="preserve">el origen se aprecia como </w:t>
      </w:r>
      <w:r w:rsidR="00686EBB" w:rsidRPr="00C813C4">
        <w:rPr>
          <w:rFonts w:ascii="Times New Roman" w:eastAsia="Times New Roman" w:hAnsi="Times New Roman" w:cs="Times New Roman"/>
          <w:sz w:val="24"/>
          <w:szCs w:val="24"/>
          <w:lang w:eastAsia="es-ES_tradnl"/>
        </w:rPr>
        <w:t>el valor 0</w:t>
      </w:r>
      <w:r w:rsidR="006C388A" w:rsidRPr="00C813C4">
        <w:rPr>
          <w:rFonts w:ascii="Times New Roman" w:eastAsia="Times New Roman" w:hAnsi="Times New Roman" w:cs="Times New Roman"/>
          <w:sz w:val="24"/>
          <w:szCs w:val="24"/>
          <w:lang w:eastAsia="es-ES_tradnl"/>
        </w:rPr>
        <w:t>, y la inflexión en los valores posteriores y anteriores a est</w:t>
      </w:r>
      <w:r w:rsidR="00201C73" w:rsidRPr="00C813C4">
        <w:rPr>
          <w:rFonts w:ascii="Times New Roman" w:eastAsia="Times New Roman" w:hAnsi="Times New Roman" w:cs="Times New Roman"/>
          <w:sz w:val="24"/>
          <w:szCs w:val="24"/>
          <w:lang w:eastAsia="es-ES_tradnl"/>
        </w:rPr>
        <w:t xml:space="preserve">e origen </w:t>
      </w:r>
      <w:r w:rsidR="00AB5B4E" w:rsidRPr="00C813C4">
        <w:rPr>
          <w:rFonts w:ascii="Times New Roman" w:eastAsia="Times New Roman" w:hAnsi="Times New Roman" w:cs="Times New Roman"/>
          <w:sz w:val="24"/>
          <w:szCs w:val="24"/>
          <w:lang w:eastAsia="es-ES_tradnl"/>
        </w:rPr>
        <w:t xml:space="preserve">expuesto en la </w:t>
      </w:r>
      <w:r w:rsidR="00201C73" w:rsidRPr="00C813C4">
        <w:rPr>
          <w:rFonts w:ascii="Times New Roman" w:eastAsia="Times New Roman" w:hAnsi="Times New Roman" w:cs="Times New Roman"/>
          <w:sz w:val="24"/>
          <w:szCs w:val="24"/>
          <w:lang w:eastAsia="es-ES_tradnl"/>
        </w:rPr>
        <w:t>diagonal</w:t>
      </w:r>
      <w:r w:rsidR="00AB5B4E" w:rsidRPr="00C813C4">
        <w:rPr>
          <w:rFonts w:ascii="Times New Roman" w:eastAsia="Times New Roman" w:hAnsi="Times New Roman" w:cs="Times New Roman"/>
          <w:sz w:val="24"/>
          <w:szCs w:val="24"/>
          <w:lang w:eastAsia="es-ES_tradnl"/>
        </w:rPr>
        <w:t xml:space="preserve"> (</w:t>
      </w:r>
      <w:r w:rsidR="00FE6281" w:rsidRPr="00C813C4">
        <w:rPr>
          <w:rFonts w:ascii="Times New Roman" w:eastAsia="Times New Roman" w:hAnsi="Times New Roman" w:cs="Times New Roman"/>
          <w:sz w:val="24"/>
          <w:szCs w:val="24"/>
          <w:lang w:eastAsia="es-ES_tradnl"/>
        </w:rPr>
        <w:t xml:space="preserve">véase </w:t>
      </w:r>
      <w:r w:rsidR="00EB5947">
        <w:rPr>
          <w:rFonts w:ascii="Times New Roman" w:eastAsia="Times New Roman" w:hAnsi="Times New Roman" w:cs="Times New Roman"/>
          <w:sz w:val="24"/>
          <w:szCs w:val="24"/>
          <w:lang w:eastAsia="es-ES_tradnl"/>
        </w:rPr>
        <w:t>f</w:t>
      </w:r>
      <w:r w:rsidR="009D6BE4">
        <w:rPr>
          <w:rFonts w:ascii="Times New Roman" w:eastAsia="Times New Roman" w:hAnsi="Times New Roman" w:cs="Times New Roman"/>
          <w:sz w:val="24"/>
          <w:szCs w:val="24"/>
          <w:lang w:eastAsia="es-ES_tradnl"/>
        </w:rPr>
        <w:t>igura</w:t>
      </w:r>
      <w:r w:rsidR="00FE6281" w:rsidRPr="00C813C4">
        <w:rPr>
          <w:rFonts w:ascii="Times New Roman" w:eastAsia="Times New Roman" w:hAnsi="Times New Roman" w:cs="Times New Roman"/>
          <w:sz w:val="24"/>
          <w:szCs w:val="24"/>
          <w:lang w:eastAsia="es-ES_tradnl"/>
        </w:rPr>
        <w:t xml:space="preserve">. </w:t>
      </w:r>
      <w:r w:rsidR="00391247">
        <w:rPr>
          <w:rFonts w:ascii="Times New Roman" w:eastAsia="Times New Roman" w:hAnsi="Times New Roman" w:cs="Times New Roman"/>
          <w:sz w:val="24"/>
          <w:szCs w:val="24"/>
          <w:lang w:eastAsia="es-ES_tradnl"/>
        </w:rPr>
        <w:t>4</w:t>
      </w:r>
      <w:r w:rsidR="00AB5B4E" w:rsidRPr="00C813C4">
        <w:rPr>
          <w:rFonts w:ascii="Times New Roman" w:eastAsia="Times New Roman" w:hAnsi="Times New Roman" w:cs="Times New Roman"/>
          <w:sz w:val="24"/>
          <w:szCs w:val="24"/>
          <w:lang w:eastAsia="es-ES_tradnl"/>
        </w:rPr>
        <w:t>)</w:t>
      </w:r>
      <w:r w:rsidR="00201C73" w:rsidRPr="00C813C4">
        <w:rPr>
          <w:rFonts w:ascii="Times New Roman" w:eastAsia="Times New Roman" w:hAnsi="Times New Roman" w:cs="Times New Roman"/>
          <w:sz w:val="24"/>
          <w:szCs w:val="24"/>
          <w:lang w:eastAsia="es-ES_tradnl"/>
        </w:rPr>
        <w:t xml:space="preserve">. </w:t>
      </w:r>
    </w:p>
    <w:p w14:paraId="5F9E9EC1" w14:textId="67ACFB77" w:rsidR="00FA3A65" w:rsidRPr="00C813C4" w:rsidRDefault="00FA3A65" w:rsidP="00CC784D">
      <w:pPr>
        <w:spacing w:after="0" w:line="360" w:lineRule="auto"/>
        <w:jc w:val="center"/>
        <w:rPr>
          <w:rFonts w:ascii="Times New Roman" w:eastAsia="Times New Roman" w:hAnsi="Times New Roman" w:cs="Times New Roman"/>
          <w:sz w:val="24"/>
          <w:szCs w:val="24"/>
          <w:lang w:eastAsia="es-ES_tradnl"/>
        </w:rPr>
      </w:pPr>
      <w:r w:rsidRPr="002C6F82">
        <w:rPr>
          <w:rFonts w:ascii="Times New Roman" w:eastAsia="Times New Roman" w:hAnsi="Times New Roman" w:cs="Times New Roman"/>
          <w:b/>
          <w:bCs/>
          <w:sz w:val="24"/>
          <w:szCs w:val="24"/>
          <w:lang w:eastAsia="es-ES_tradnl"/>
        </w:rPr>
        <w:t>Figura 4.</w:t>
      </w:r>
      <w:r>
        <w:rPr>
          <w:rFonts w:ascii="Times New Roman" w:eastAsia="Times New Roman" w:hAnsi="Times New Roman" w:cs="Times New Roman"/>
          <w:sz w:val="24"/>
          <w:szCs w:val="24"/>
          <w:lang w:eastAsia="es-ES_tradnl"/>
        </w:rPr>
        <w:t xml:space="preserve"> Matriz de datos</w:t>
      </w:r>
    </w:p>
    <w:p w14:paraId="3598C288" w14:textId="115CE041" w:rsidR="00572B20" w:rsidRPr="00C813C4" w:rsidRDefault="00162AC3" w:rsidP="00417AF2">
      <w:pPr>
        <w:keepNext/>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EF3FE19" wp14:editId="3313D151">
            <wp:extent cx="4921858" cy="3079085"/>
            <wp:effectExtent l="0" t="0" r="0" b="762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4.png"/>
                    <pic:cNvPicPr/>
                  </pic:nvPicPr>
                  <pic:blipFill>
                    <a:blip r:embed="rId11">
                      <a:extLst>
                        <a:ext uri="{28A0092B-C50C-407E-A947-70E740481C1C}">
                          <a14:useLocalDpi xmlns:a14="http://schemas.microsoft.com/office/drawing/2010/main" val="0"/>
                        </a:ext>
                      </a:extLst>
                    </a:blip>
                    <a:stretch>
                      <a:fillRect/>
                    </a:stretch>
                  </pic:blipFill>
                  <pic:spPr>
                    <a:xfrm>
                      <a:off x="0" y="0"/>
                      <a:ext cx="4945317" cy="3093761"/>
                    </a:xfrm>
                    <a:prstGeom prst="rect">
                      <a:avLst/>
                    </a:prstGeom>
                  </pic:spPr>
                </pic:pic>
              </a:graphicData>
            </a:graphic>
          </wp:inline>
        </w:drawing>
      </w:r>
    </w:p>
    <w:p w14:paraId="08D8F2D2" w14:textId="0F43ACE8" w:rsidR="00C47648" w:rsidRPr="00FA3A65" w:rsidRDefault="00FA3A65" w:rsidP="00417AF2">
      <w:pPr>
        <w:pStyle w:val="Descripcin"/>
        <w:jc w:val="center"/>
        <w:rPr>
          <w:rFonts w:ascii="Times New Roman" w:eastAsia="Times New Roman" w:hAnsi="Times New Roman" w:cs="Times New Roman"/>
          <w:i w:val="0"/>
          <w:iCs w:val="0"/>
          <w:color w:val="000000" w:themeColor="text1"/>
          <w:sz w:val="24"/>
          <w:szCs w:val="24"/>
          <w:lang w:eastAsia="es-ES_tradnl"/>
        </w:rPr>
      </w:pPr>
      <w:r w:rsidRPr="00FA3A65">
        <w:rPr>
          <w:rFonts w:ascii="Times New Roman" w:hAnsi="Times New Roman" w:cs="Times New Roman"/>
          <w:i w:val="0"/>
          <w:iCs w:val="0"/>
          <w:color w:val="000000" w:themeColor="text1"/>
          <w:sz w:val="24"/>
          <w:szCs w:val="24"/>
        </w:rPr>
        <w:t xml:space="preserve">Fuente: </w:t>
      </w:r>
      <w:r w:rsidR="00B21578" w:rsidRPr="00FA3A65">
        <w:rPr>
          <w:rFonts w:ascii="Times New Roman" w:hAnsi="Times New Roman" w:cs="Times New Roman"/>
          <w:i w:val="0"/>
          <w:iCs w:val="0"/>
          <w:noProof/>
          <w:color w:val="000000" w:themeColor="text1"/>
          <w:sz w:val="24"/>
          <w:szCs w:val="24"/>
        </w:rPr>
        <w:t>Matriz de datos resultantes de la función f(x,y) sobre la hoja de cálculo</w:t>
      </w:r>
    </w:p>
    <w:p w14:paraId="00D995BF" w14:textId="77777777" w:rsidR="002C6F82" w:rsidRDefault="002638CE" w:rsidP="00DC7BD6">
      <w:pPr>
        <w:spacing w:line="360" w:lineRule="auto"/>
        <w:jc w:val="both"/>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Asimismo</w:t>
      </w:r>
      <w:r>
        <w:rPr>
          <w:rFonts w:ascii="Times New Roman" w:eastAsia="Times New Roman" w:hAnsi="Times New Roman" w:cs="Times New Roman"/>
          <w:sz w:val="24"/>
          <w:szCs w:val="24"/>
          <w:lang w:eastAsia="es-ES_tradnl"/>
        </w:rPr>
        <w:t>,</w:t>
      </w:r>
      <w:r w:rsidR="00161C3E" w:rsidRPr="00C813C4">
        <w:rPr>
          <w:rFonts w:ascii="Times New Roman" w:eastAsia="Times New Roman" w:hAnsi="Times New Roman" w:cs="Times New Roman"/>
          <w:sz w:val="24"/>
          <w:szCs w:val="24"/>
          <w:lang w:eastAsia="es-ES_tradnl"/>
        </w:rPr>
        <w:t xml:space="preserve"> a partir de lo anterior </w:t>
      </w:r>
      <w:r w:rsidR="00BD1904" w:rsidRPr="00C813C4">
        <w:rPr>
          <w:rFonts w:ascii="Times New Roman" w:eastAsia="Times New Roman" w:hAnsi="Times New Roman" w:cs="Times New Roman"/>
          <w:sz w:val="24"/>
          <w:szCs w:val="24"/>
          <w:lang w:eastAsia="es-ES_tradnl"/>
        </w:rPr>
        <w:t xml:space="preserve">es posible </w:t>
      </w:r>
      <w:r w:rsidR="00297EAB" w:rsidRPr="00C813C4">
        <w:rPr>
          <w:rFonts w:ascii="Times New Roman" w:eastAsia="Times New Roman" w:hAnsi="Times New Roman" w:cs="Times New Roman"/>
          <w:sz w:val="24"/>
          <w:szCs w:val="24"/>
          <w:lang w:eastAsia="es-ES_tradnl"/>
        </w:rPr>
        <w:t>identificar cierto comportamiento numérico</w:t>
      </w:r>
      <w:r>
        <w:rPr>
          <w:rFonts w:ascii="Times New Roman" w:eastAsia="Times New Roman" w:hAnsi="Times New Roman" w:cs="Times New Roman"/>
          <w:sz w:val="24"/>
          <w:szCs w:val="24"/>
          <w:lang w:eastAsia="es-ES_tradnl"/>
        </w:rPr>
        <w:t>,</w:t>
      </w:r>
      <w:r w:rsidR="00297EAB" w:rsidRPr="00C813C4">
        <w:rPr>
          <w:rFonts w:ascii="Times New Roman" w:eastAsia="Times New Roman" w:hAnsi="Times New Roman" w:cs="Times New Roman"/>
          <w:sz w:val="24"/>
          <w:szCs w:val="24"/>
          <w:lang w:eastAsia="es-ES_tradnl"/>
        </w:rPr>
        <w:t xml:space="preserve"> en el que se aprecia</w:t>
      </w:r>
      <w:r w:rsidR="00060C6E" w:rsidRPr="00C813C4">
        <w:rPr>
          <w:rFonts w:ascii="Times New Roman" w:eastAsia="Times New Roman" w:hAnsi="Times New Roman" w:cs="Times New Roman"/>
          <w:sz w:val="24"/>
          <w:szCs w:val="24"/>
          <w:lang w:eastAsia="es-ES_tradnl"/>
        </w:rPr>
        <w:t xml:space="preserve">n “contornos” que </w:t>
      </w:r>
      <w:r w:rsidR="00B04E1A" w:rsidRPr="00C813C4">
        <w:rPr>
          <w:rFonts w:ascii="Times New Roman" w:eastAsia="Times New Roman" w:hAnsi="Times New Roman" w:cs="Times New Roman"/>
          <w:sz w:val="24"/>
          <w:szCs w:val="24"/>
          <w:lang w:eastAsia="es-ES_tradnl"/>
        </w:rPr>
        <w:t xml:space="preserve">previsualizan </w:t>
      </w:r>
      <w:r w:rsidR="004B0435" w:rsidRPr="00C813C4">
        <w:rPr>
          <w:rFonts w:ascii="Times New Roman" w:eastAsia="Times New Roman" w:hAnsi="Times New Roman" w:cs="Times New Roman"/>
          <w:sz w:val="24"/>
          <w:szCs w:val="24"/>
          <w:lang w:eastAsia="es-ES_tradnl"/>
        </w:rPr>
        <w:t>la forma</w:t>
      </w:r>
      <w:r w:rsidR="007C0B45" w:rsidRPr="00C813C4">
        <w:rPr>
          <w:rFonts w:ascii="Times New Roman" w:eastAsia="Times New Roman" w:hAnsi="Times New Roman" w:cs="Times New Roman"/>
          <w:sz w:val="24"/>
          <w:szCs w:val="24"/>
          <w:lang w:eastAsia="es-ES_tradnl"/>
        </w:rPr>
        <w:t xml:space="preserve"> de la inflexión</w:t>
      </w:r>
      <w:r w:rsidR="00B769CA" w:rsidRPr="00C813C4">
        <w:rPr>
          <w:rFonts w:ascii="Times New Roman" w:eastAsia="Times New Roman" w:hAnsi="Times New Roman" w:cs="Times New Roman"/>
          <w:sz w:val="24"/>
          <w:szCs w:val="24"/>
          <w:lang w:eastAsia="es-ES_tradnl"/>
        </w:rPr>
        <w:t xml:space="preserve"> </w:t>
      </w:r>
      <w:r w:rsidR="004B4A13" w:rsidRPr="00C813C4">
        <w:rPr>
          <w:rFonts w:ascii="Times New Roman" w:eastAsia="Times New Roman" w:hAnsi="Times New Roman" w:cs="Times New Roman"/>
          <w:sz w:val="24"/>
          <w:szCs w:val="24"/>
          <w:lang w:eastAsia="es-ES_tradnl"/>
        </w:rPr>
        <w:t xml:space="preserve">y el </w:t>
      </w:r>
      <w:r w:rsidR="005B528E" w:rsidRPr="00C813C4">
        <w:rPr>
          <w:rFonts w:ascii="Times New Roman" w:eastAsia="Times New Roman" w:hAnsi="Times New Roman" w:cs="Times New Roman"/>
          <w:sz w:val="24"/>
          <w:szCs w:val="24"/>
          <w:lang w:eastAsia="es-ES_tradnl"/>
        </w:rPr>
        <w:t>encorve</w:t>
      </w:r>
      <w:r w:rsidR="004B4A13" w:rsidRPr="00C813C4">
        <w:rPr>
          <w:rFonts w:ascii="Times New Roman" w:eastAsia="Times New Roman" w:hAnsi="Times New Roman" w:cs="Times New Roman"/>
          <w:sz w:val="24"/>
          <w:szCs w:val="24"/>
          <w:lang w:eastAsia="es-ES_tradnl"/>
        </w:rPr>
        <w:t xml:space="preserve"> de la superficie </w:t>
      </w:r>
      <w:r w:rsidR="00B769CA" w:rsidRPr="00C813C4">
        <w:rPr>
          <w:rFonts w:ascii="Times New Roman" w:eastAsia="Times New Roman" w:hAnsi="Times New Roman" w:cs="Times New Roman"/>
          <w:sz w:val="24"/>
          <w:szCs w:val="24"/>
          <w:lang w:eastAsia="es-ES_tradnl"/>
        </w:rPr>
        <w:t xml:space="preserve">a partir de un origen </w:t>
      </w:r>
      <w:r w:rsidR="00A948F3" w:rsidRPr="00C813C4">
        <w:rPr>
          <w:rFonts w:ascii="Times New Roman" w:eastAsia="Times New Roman" w:hAnsi="Times New Roman" w:cs="Times New Roman"/>
          <w:sz w:val="24"/>
          <w:szCs w:val="24"/>
          <w:lang w:eastAsia="es-ES_tradnl"/>
        </w:rPr>
        <w:t>diagonal</w:t>
      </w:r>
      <w:r w:rsidR="008D05AF" w:rsidRPr="00C813C4">
        <w:rPr>
          <w:rFonts w:ascii="Times New Roman" w:eastAsia="Times New Roman" w:hAnsi="Times New Roman" w:cs="Times New Roman"/>
          <w:sz w:val="24"/>
          <w:szCs w:val="24"/>
          <w:lang w:eastAsia="es-ES_tradnl"/>
        </w:rPr>
        <w:t xml:space="preserve"> con valores de cero (0)</w:t>
      </w:r>
      <w:r w:rsidR="007C0B45" w:rsidRPr="00C813C4">
        <w:rPr>
          <w:rFonts w:ascii="Times New Roman" w:eastAsia="Times New Roman" w:hAnsi="Times New Roman" w:cs="Times New Roman"/>
          <w:sz w:val="24"/>
          <w:szCs w:val="24"/>
          <w:lang w:eastAsia="es-ES_tradnl"/>
        </w:rPr>
        <w:t>.</w:t>
      </w:r>
      <w:r w:rsidR="00B3440F" w:rsidRPr="00C813C4">
        <w:rPr>
          <w:rFonts w:ascii="Times New Roman" w:eastAsia="Times New Roman" w:hAnsi="Times New Roman" w:cs="Times New Roman"/>
          <w:sz w:val="24"/>
          <w:szCs w:val="24"/>
          <w:lang w:eastAsia="es-ES_tradnl"/>
        </w:rPr>
        <w:t xml:space="preserve"> En comparación con el gráfico trazado en la hoja de cálculo bajo el formato de contorno</w:t>
      </w:r>
      <w:r w:rsidR="00FF5670" w:rsidRPr="00C813C4">
        <w:rPr>
          <w:rFonts w:ascii="Times New Roman" w:eastAsia="Times New Roman" w:hAnsi="Times New Roman" w:cs="Times New Roman"/>
          <w:sz w:val="24"/>
          <w:szCs w:val="24"/>
          <w:lang w:eastAsia="es-ES_tradnl"/>
        </w:rPr>
        <w:t xml:space="preserve"> (Tipo: Contorno)</w:t>
      </w:r>
      <w:r w:rsidR="00B3440F" w:rsidRPr="00C813C4">
        <w:rPr>
          <w:rFonts w:ascii="Times New Roman" w:eastAsia="Times New Roman" w:hAnsi="Times New Roman" w:cs="Times New Roman"/>
          <w:sz w:val="24"/>
          <w:szCs w:val="24"/>
          <w:lang w:eastAsia="es-ES_tradnl"/>
        </w:rPr>
        <w:t xml:space="preserve"> se puede apreciar </w:t>
      </w:r>
      <w:r w:rsidR="004F7971" w:rsidRPr="00C813C4">
        <w:rPr>
          <w:rFonts w:ascii="Times New Roman" w:eastAsia="Times New Roman" w:hAnsi="Times New Roman" w:cs="Times New Roman"/>
          <w:sz w:val="24"/>
          <w:szCs w:val="24"/>
          <w:lang w:eastAsia="es-ES_tradnl"/>
        </w:rPr>
        <w:t>esta tendencia</w:t>
      </w:r>
      <w:r w:rsidR="0049623A" w:rsidRPr="00C813C4">
        <w:rPr>
          <w:rFonts w:ascii="Times New Roman" w:eastAsia="Times New Roman" w:hAnsi="Times New Roman" w:cs="Times New Roman"/>
          <w:sz w:val="24"/>
          <w:szCs w:val="24"/>
          <w:lang w:eastAsia="es-ES_tradnl"/>
        </w:rPr>
        <w:t xml:space="preserve">, donde los valores </w:t>
      </w:r>
      <w:r w:rsidR="000D3C86" w:rsidRPr="00C813C4">
        <w:rPr>
          <w:rFonts w:ascii="Times New Roman" w:eastAsia="Times New Roman" w:hAnsi="Times New Roman" w:cs="Times New Roman"/>
          <w:sz w:val="24"/>
          <w:szCs w:val="24"/>
          <w:lang w:eastAsia="es-ES_tradnl"/>
        </w:rPr>
        <w:t xml:space="preserve">presentan </w:t>
      </w:r>
      <w:r w:rsidR="00305943" w:rsidRPr="00C813C4">
        <w:rPr>
          <w:rFonts w:ascii="Times New Roman" w:eastAsia="Times New Roman" w:hAnsi="Times New Roman" w:cs="Times New Roman"/>
          <w:sz w:val="24"/>
          <w:szCs w:val="24"/>
          <w:lang w:eastAsia="es-ES_tradnl"/>
        </w:rPr>
        <w:t xml:space="preserve">variación de magnitud y referencia por signo (véase </w:t>
      </w:r>
      <w:r w:rsidR="00EB5947">
        <w:rPr>
          <w:rFonts w:ascii="Times New Roman" w:eastAsia="Times New Roman" w:hAnsi="Times New Roman" w:cs="Times New Roman"/>
          <w:sz w:val="24"/>
          <w:szCs w:val="24"/>
          <w:lang w:eastAsia="es-ES_tradnl"/>
        </w:rPr>
        <w:t>f</w:t>
      </w:r>
      <w:r w:rsidR="009D6BE4">
        <w:rPr>
          <w:rFonts w:ascii="Times New Roman" w:eastAsia="Times New Roman" w:hAnsi="Times New Roman" w:cs="Times New Roman"/>
          <w:sz w:val="24"/>
          <w:szCs w:val="24"/>
          <w:lang w:eastAsia="es-ES_tradnl"/>
        </w:rPr>
        <w:t>igura</w:t>
      </w:r>
      <w:r w:rsidR="00305943" w:rsidRPr="00C813C4">
        <w:rPr>
          <w:rFonts w:ascii="Times New Roman" w:eastAsia="Times New Roman" w:hAnsi="Times New Roman" w:cs="Times New Roman"/>
          <w:sz w:val="24"/>
          <w:szCs w:val="24"/>
          <w:lang w:eastAsia="es-ES_tradnl"/>
        </w:rPr>
        <w:t xml:space="preserve">. </w:t>
      </w:r>
      <w:r w:rsidR="00FF5670" w:rsidRPr="00C813C4">
        <w:rPr>
          <w:rFonts w:ascii="Times New Roman" w:eastAsia="Times New Roman" w:hAnsi="Times New Roman" w:cs="Times New Roman"/>
          <w:sz w:val="24"/>
          <w:szCs w:val="24"/>
          <w:lang w:eastAsia="es-ES_tradnl"/>
        </w:rPr>
        <w:t>5</w:t>
      </w:r>
      <w:r w:rsidR="00305943" w:rsidRPr="00C813C4">
        <w:rPr>
          <w:rFonts w:ascii="Times New Roman" w:eastAsia="Times New Roman" w:hAnsi="Times New Roman" w:cs="Times New Roman"/>
          <w:sz w:val="24"/>
          <w:szCs w:val="24"/>
          <w:lang w:eastAsia="es-ES_tradnl"/>
        </w:rPr>
        <w:t>).</w:t>
      </w:r>
    </w:p>
    <w:p w14:paraId="14B23145" w14:textId="77777777" w:rsidR="002C6F82" w:rsidRDefault="002C6F82" w:rsidP="00DC7BD6">
      <w:pPr>
        <w:spacing w:line="360" w:lineRule="auto"/>
        <w:jc w:val="both"/>
        <w:rPr>
          <w:rFonts w:ascii="Times New Roman" w:eastAsia="Times New Roman" w:hAnsi="Times New Roman" w:cs="Times New Roman"/>
          <w:sz w:val="24"/>
          <w:szCs w:val="24"/>
          <w:lang w:eastAsia="es-ES_tradnl"/>
        </w:rPr>
      </w:pPr>
    </w:p>
    <w:p w14:paraId="3E4ABC0D" w14:textId="77777777" w:rsidR="002C6F82" w:rsidRDefault="002C6F82" w:rsidP="00DC7BD6">
      <w:pPr>
        <w:spacing w:line="360" w:lineRule="auto"/>
        <w:jc w:val="both"/>
        <w:rPr>
          <w:rFonts w:ascii="Times New Roman" w:eastAsia="Times New Roman" w:hAnsi="Times New Roman" w:cs="Times New Roman"/>
          <w:sz w:val="24"/>
          <w:szCs w:val="24"/>
          <w:lang w:eastAsia="es-ES_tradnl"/>
        </w:rPr>
      </w:pPr>
    </w:p>
    <w:p w14:paraId="7C2CF381" w14:textId="77777777" w:rsidR="002C6F82" w:rsidRDefault="002C6F82" w:rsidP="00DC7BD6">
      <w:pPr>
        <w:spacing w:line="360" w:lineRule="auto"/>
        <w:jc w:val="both"/>
        <w:rPr>
          <w:rFonts w:ascii="Times New Roman" w:eastAsia="Times New Roman" w:hAnsi="Times New Roman" w:cs="Times New Roman"/>
          <w:sz w:val="24"/>
          <w:szCs w:val="24"/>
          <w:lang w:eastAsia="es-ES_tradnl"/>
        </w:rPr>
      </w:pPr>
    </w:p>
    <w:p w14:paraId="5316941F" w14:textId="541D1EA1" w:rsidR="00A01260" w:rsidRDefault="0049623A" w:rsidP="00DC7BD6">
      <w:pPr>
        <w:spacing w:line="360" w:lineRule="auto"/>
        <w:jc w:val="both"/>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 xml:space="preserve"> </w:t>
      </w:r>
    </w:p>
    <w:p w14:paraId="426BAB77" w14:textId="237FE006" w:rsidR="00FB2021" w:rsidRPr="00C813C4" w:rsidRDefault="00FB2021" w:rsidP="00971CCE">
      <w:pPr>
        <w:spacing w:after="0" w:line="360" w:lineRule="auto"/>
        <w:jc w:val="center"/>
        <w:rPr>
          <w:rFonts w:ascii="Times New Roman" w:eastAsia="Times New Roman" w:hAnsi="Times New Roman" w:cs="Times New Roman"/>
          <w:sz w:val="24"/>
          <w:szCs w:val="24"/>
          <w:lang w:eastAsia="es-ES_tradnl"/>
        </w:rPr>
      </w:pPr>
      <w:r w:rsidRPr="002C6F82">
        <w:rPr>
          <w:rFonts w:ascii="Times New Roman" w:eastAsia="Times New Roman" w:hAnsi="Times New Roman" w:cs="Times New Roman"/>
          <w:b/>
          <w:bCs/>
          <w:sz w:val="24"/>
          <w:szCs w:val="24"/>
          <w:lang w:eastAsia="es-ES_tradnl"/>
        </w:rPr>
        <w:lastRenderedPageBreak/>
        <w:t>Figura 5.</w:t>
      </w:r>
      <w:r>
        <w:rPr>
          <w:rFonts w:ascii="Times New Roman" w:eastAsia="Times New Roman" w:hAnsi="Times New Roman" w:cs="Times New Roman"/>
          <w:sz w:val="24"/>
          <w:szCs w:val="24"/>
          <w:lang w:eastAsia="es-ES_tradnl"/>
        </w:rPr>
        <w:t xml:space="preserve"> </w:t>
      </w:r>
      <w:r w:rsidR="00670343">
        <w:rPr>
          <w:rFonts w:ascii="Times New Roman" w:eastAsia="Times New Roman" w:hAnsi="Times New Roman" w:cs="Times New Roman"/>
          <w:sz w:val="24"/>
          <w:szCs w:val="24"/>
          <w:lang w:eastAsia="es-ES_tradnl"/>
        </w:rPr>
        <w:t>Gráfica de niveles</w:t>
      </w:r>
    </w:p>
    <w:p w14:paraId="2E6861D9" w14:textId="001BEB64" w:rsidR="00305943" w:rsidRPr="00C813C4" w:rsidRDefault="00162AC3" w:rsidP="0006079A">
      <w:pPr>
        <w:keepNext/>
        <w:tabs>
          <w:tab w:val="left" w:pos="8364"/>
        </w:tabs>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C439A8" wp14:editId="4A2201EA">
            <wp:extent cx="2601429" cy="2251615"/>
            <wp:effectExtent l="0" t="0" r="8890" b="0"/>
            <wp:docPr id="23" name="Imagen 23"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5.png"/>
                    <pic:cNvPicPr/>
                  </pic:nvPicPr>
                  <pic:blipFill>
                    <a:blip r:embed="rId12">
                      <a:extLst>
                        <a:ext uri="{28A0092B-C50C-407E-A947-70E740481C1C}">
                          <a14:useLocalDpi xmlns:a14="http://schemas.microsoft.com/office/drawing/2010/main" val="0"/>
                        </a:ext>
                      </a:extLst>
                    </a:blip>
                    <a:stretch>
                      <a:fillRect/>
                    </a:stretch>
                  </pic:blipFill>
                  <pic:spPr>
                    <a:xfrm>
                      <a:off x="0" y="0"/>
                      <a:ext cx="2628718" cy="2275235"/>
                    </a:xfrm>
                    <a:prstGeom prst="rect">
                      <a:avLst/>
                    </a:prstGeom>
                  </pic:spPr>
                </pic:pic>
              </a:graphicData>
            </a:graphic>
          </wp:inline>
        </w:drawing>
      </w:r>
    </w:p>
    <w:p w14:paraId="65A3FDBE" w14:textId="2E60233E" w:rsidR="004B4A13" w:rsidRPr="00971CCE" w:rsidRDefault="00FB2021" w:rsidP="0006079A">
      <w:pPr>
        <w:pStyle w:val="Descripcin"/>
        <w:jc w:val="center"/>
        <w:rPr>
          <w:rFonts w:ascii="Times New Roman" w:eastAsia="Times New Roman" w:hAnsi="Times New Roman" w:cs="Times New Roman"/>
          <w:i w:val="0"/>
          <w:iCs w:val="0"/>
          <w:color w:val="000000" w:themeColor="text1"/>
          <w:sz w:val="24"/>
          <w:szCs w:val="24"/>
          <w:lang w:eastAsia="es-ES_tradnl"/>
        </w:rPr>
      </w:pPr>
      <w:r w:rsidRPr="00971CCE">
        <w:rPr>
          <w:rFonts w:ascii="Times New Roman" w:hAnsi="Times New Roman" w:cs="Times New Roman"/>
          <w:i w:val="0"/>
          <w:iCs w:val="0"/>
          <w:color w:val="000000" w:themeColor="text1"/>
          <w:sz w:val="24"/>
          <w:szCs w:val="24"/>
        </w:rPr>
        <w:t>Fuente:</w:t>
      </w:r>
      <w:r w:rsidR="00B21578" w:rsidRPr="00971CCE">
        <w:rPr>
          <w:rFonts w:ascii="Times New Roman" w:hAnsi="Times New Roman" w:cs="Times New Roman"/>
          <w:i w:val="0"/>
          <w:iCs w:val="0"/>
          <w:noProof/>
          <w:color w:val="000000" w:themeColor="text1"/>
          <w:sz w:val="24"/>
          <w:szCs w:val="24"/>
        </w:rPr>
        <w:t xml:space="preserve"> </w:t>
      </w:r>
      <w:r w:rsidR="00670343" w:rsidRPr="00971CCE">
        <w:rPr>
          <w:rFonts w:ascii="Times New Roman" w:hAnsi="Times New Roman" w:cs="Times New Roman"/>
          <w:i w:val="0"/>
          <w:iCs w:val="0"/>
          <w:noProof/>
          <w:color w:val="000000" w:themeColor="text1"/>
          <w:sz w:val="24"/>
          <w:szCs w:val="24"/>
        </w:rPr>
        <w:t>Trazado de n</w:t>
      </w:r>
      <w:r w:rsidR="00B21578" w:rsidRPr="00971CCE">
        <w:rPr>
          <w:rFonts w:ascii="Times New Roman" w:hAnsi="Times New Roman" w:cs="Times New Roman"/>
          <w:i w:val="0"/>
          <w:iCs w:val="0"/>
          <w:noProof/>
          <w:color w:val="000000" w:themeColor="text1"/>
          <w:sz w:val="24"/>
          <w:szCs w:val="24"/>
        </w:rPr>
        <w:t>iveles generada en Microsoft Excel</w:t>
      </w:r>
    </w:p>
    <w:p w14:paraId="7310482E" w14:textId="77777777" w:rsidR="00351F72" w:rsidRDefault="00351F72" w:rsidP="004C01CC">
      <w:pPr>
        <w:spacing w:line="360" w:lineRule="auto"/>
        <w:jc w:val="both"/>
        <w:rPr>
          <w:rFonts w:ascii="Times New Roman" w:eastAsia="Times New Roman" w:hAnsi="Times New Roman" w:cs="Times New Roman"/>
          <w:sz w:val="24"/>
          <w:szCs w:val="24"/>
          <w:lang w:eastAsia="es-ES_tradnl"/>
        </w:rPr>
      </w:pPr>
    </w:p>
    <w:p w14:paraId="3A5E30F6" w14:textId="52AC4F65" w:rsidR="00351F72" w:rsidRPr="00442F2C" w:rsidRDefault="00B43391" w:rsidP="00A27036">
      <w:pPr>
        <w:spacing w:line="360" w:lineRule="auto"/>
        <w:jc w:val="center"/>
        <w:rPr>
          <w:rFonts w:ascii="Times New Roman" w:eastAsia="Times New Roman" w:hAnsi="Times New Roman" w:cs="Times New Roman"/>
          <w:b/>
          <w:bCs/>
          <w:sz w:val="28"/>
          <w:szCs w:val="28"/>
          <w:lang w:eastAsia="es-ES_tradnl"/>
        </w:rPr>
      </w:pPr>
      <w:r>
        <w:rPr>
          <w:rFonts w:ascii="Times New Roman" w:eastAsia="Times New Roman" w:hAnsi="Times New Roman" w:cs="Times New Roman"/>
          <w:b/>
          <w:bCs/>
          <w:sz w:val="28"/>
          <w:szCs w:val="28"/>
          <w:lang w:eastAsia="es-ES_tradnl"/>
        </w:rPr>
        <w:t>Trazado en la Hoja de Cálculo</w:t>
      </w:r>
    </w:p>
    <w:p w14:paraId="13E11C04" w14:textId="6D4646DA" w:rsidR="007C0B45" w:rsidRPr="00C813C4" w:rsidRDefault="00B43391" w:rsidP="004C01CC">
      <w:pPr>
        <w:spacing w:line="360" w:lineRule="auto"/>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 xml:space="preserve">En esta etapa, el estudiante </w:t>
      </w:r>
      <w:r w:rsidR="00804F78" w:rsidRPr="00C813C4">
        <w:rPr>
          <w:rFonts w:ascii="Times New Roman" w:eastAsia="Times New Roman" w:hAnsi="Times New Roman" w:cs="Times New Roman"/>
          <w:sz w:val="24"/>
          <w:szCs w:val="24"/>
          <w:lang w:eastAsia="es-ES_tradnl"/>
        </w:rPr>
        <w:t xml:space="preserve">es capaz de identificar </w:t>
      </w:r>
      <w:r w:rsidR="002B7833" w:rsidRPr="00C813C4">
        <w:rPr>
          <w:rFonts w:ascii="Times New Roman" w:eastAsia="Times New Roman" w:hAnsi="Times New Roman" w:cs="Times New Roman"/>
          <w:sz w:val="24"/>
          <w:szCs w:val="24"/>
          <w:lang w:eastAsia="es-ES_tradnl"/>
        </w:rPr>
        <w:t xml:space="preserve">detalles sobre la variación de los datos numéricos e incluso </w:t>
      </w:r>
      <w:r>
        <w:rPr>
          <w:rFonts w:ascii="Times New Roman" w:eastAsia="Times New Roman" w:hAnsi="Times New Roman" w:cs="Times New Roman"/>
          <w:sz w:val="24"/>
          <w:szCs w:val="24"/>
          <w:lang w:eastAsia="es-ES_tradnl"/>
        </w:rPr>
        <w:t>podría</w:t>
      </w:r>
      <w:r w:rsidR="002B7833" w:rsidRPr="00C813C4">
        <w:rPr>
          <w:rFonts w:ascii="Times New Roman" w:eastAsia="Times New Roman" w:hAnsi="Times New Roman" w:cs="Times New Roman"/>
          <w:sz w:val="24"/>
          <w:szCs w:val="24"/>
          <w:lang w:eastAsia="es-ES_tradnl"/>
        </w:rPr>
        <w:t xml:space="preserve"> inferior con apoyo del docente sobre la forma de </w:t>
      </w:r>
      <w:r>
        <w:rPr>
          <w:rFonts w:ascii="Times New Roman" w:eastAsia="Times New Roman" w:hAnsi="Times New Roman" w:cs="Times New Roman"/>
          <w:sz w:val="24"/>
          <w:szCs w:val="24"/>
          <w:lang w:eastAsia="es-ES_tradnl"/>
        </w:rPr>
        <w:t>la</w:t>
      </w:r>
      <w:r w:rsidR="002B7833" w:rsidRPr="00C813C4">
        <w:rPr>
          <w:rFonts w:ascii="Times New Roman" w:eastAsia="Times New Roman" w:hAnsi="Times New Roman" w:cs="Times New Roman"/>
          <w:sz w:val="24"/>
          <w:szCs w:val="24"/>
          <w:lang w:eastAsia="es-ES_tradnl"/>
        </w:rPr>
        <w:t xml:space="preserve"> superficie 3D que se relaciona con </w:t>
      </w:r>
      <w:r w:rsidR="00DC7BD6" w:rsidRPr="00C813C4">
        <w:rPr>
          <w:rFonts w:ascii="Times New Roman" w:eastAsia="Times New Roman" w:hAnsi="Times New Roman" w:cs="Times New Roman"/>
          <w:sz w:val="24"/>
          <w:szCs w:val="24"/>
          <w:lang w:eastAsia="es-ES_tradnl"/>
        </w:rPr>
        <w:t xml:space="preserve">la </w:t>
      </w:r>
      <w:r>
        <w:rPr>
          <w:rFonts w:ascii="Times New Roman" w:eastAsia="Times New Roman" w:hAnsi="Times New Roman" w:cs="Times New Roman"/>
          <w:sz w:val="24"/>
          <w:szCs w:val="24"/>
          <w:lang w:eastAsia="es-ES_tradnl"/>
        </w:rPr>
        <w:t>ecuación</w:t>
      </w:r>
      <w:r w:rsidR="00DC7BD6" w:rsidRPr="00C813C4">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 xml:space="preserve">tridimensional, esto previo a la generación de la </w:t>
      </w:r>
      <w:r w:rsidR="00971CCE">
        <w:rPr>
          <w:rFonts w:ascii="Times New Roman" w:eastAsia="Times New Roman" w:hAnsi="Times New Roman" w:cs="Times New Roman"/>
          <w:sz w:val="24"/>
          <w:szCs w:val="24"/>
          <w:lang w:eastAsia="es-ES_tradnl"/>
        </w:rPr>
        <w:t>gráfica</w:t>
      </w:r>
      <w:r>
        <w:rPr>
          <w:rFonts w:ascii="Times New Roman" w:eastAsia="Times New Roman" w:hAnsi="Times New Roman" w:cs="Times New Roman"/>
          <w:sz w:val="24"/>
          <w:szCs w:val="24"/>
          <w:lang w:eastAsia="es-ES_tradnl"/>
        </w:rPr>
        <w:t xml:space="preserve"> a partir de la malla de datos de la matriz </w:t>
      </w:r>
      <w:r w:rsidR="00A36405">
        <w:rPr>
          <w:rFonts w:ascii="Times New Roman" w:eastAsia="Times New Roman" w:hAnsi="Times New Roman" w:cs="Times New Roman"/>
          <w:sz w:val="24"/>
          <w:szCs w:val="24"/>
          <w:lang w:eastAsia="es-ES_tradnl"/>
        </w:rPr>
        <w:t>creada</w:t>
      </w:r>
      <w:r>
        <w:rPr>
          <w:rFonts w:ascii="Times New Roman" w:eastAsia="Times New Roman" w:hAnsi="Times New Roman" w:cs="Times New Roman"/>
          <w:sz w:val="24"/>
          <w:szCs w:val="24"/>
          <w:lang w:eastAsia="es-ES_tradnl"/>
        </w:rPr>
        <w:t xml:space="preserve"> por los ejes X e Y</w:t>
      </w:r>
      <w:r w:rsidR="00A36405">
        <w:rPr>
          <w:rFonts w:ascii="Times New Roman" w:eastAsia="Times New Roman" w:hAnsi="Times New Roman" w:cs="Times New Roman"/>
          <w:sz w:val="24"/>
          <w:szCs w:val="24"/>
          <w:lang w:eastAsia="es-ES_tradnl"/>
        </w:rPr>
        <w:t xml:space="preserve"> como resultante de una función z=f(</w:t>
      </w:r>
      <w:proofErr w:type="spellStart"/>
      <w:r w:rsidR="00A36405">
        <w:rPr>
          <w:rFonts w:ascii="Times New Roman" w:eastAsia="Times New Roman" w:hAnsi="Times New Roman" w:cs="Times New Roman"/>
          <w:sz w:val="24"/>
          <w:szCs w:val="24"/>
          <w:lang w:eastAsia="es-ES_tradnl"/>
        </w:rPr>
        <w:t>x,y</w:t>
      </w:r>
      <w:proofErr w:type="spellEnd"/>
      <w:r w:rsidR="00A36405">
        <w:rPr>
          <w:rFonts w:ascii="Times New Roman" w:eastAsia="Times New Roman" w:hAnsi="Times New Roman" w:cs="Times New Roman"/>
          <w:sz w:val="24"/>
          <w:szCs w:val="24"/>
          <w:lang w:eastAsia="es-ES_tradnl"/>
        </w:rPr>
        <w:t>)</w:t>
      </w:r>
      <w:r>
        <w:rPr>
          <w:rFonts w:ascii="Times New Roman" w:eastAsia="Times New Roman" w:hAnsi="Times New Roman" w:cs="Times New Roman"/>
          <w:sz w:val="24"/>
          <w:szCs w:val="24"/>
          <w:lang w:eastAsia="es-ES_tradnl"/>
        </w:rPr>
        <w:t>.</w:t>
      </w:r>
    </w:p>
    <w:p w14:paraId="15D30DE4" w14:textId="4BB6E479" w:rsidR="00740CE2" w:rsidRPr="00C813C4" w:rsidRDefault="00B43391" w:rsidP="004C01CC">
      <w:pPr>
        <w:spacing w:line="360" w:lineRule="auto"/>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Para realizar el trazo grafico</w:t>
      </w:r>
      <w:r w:rsidR="00A36405">
        <w:rPr>
          <w:rFonts w:ascii="Times New Roman" w:eastAsia="Times New Roman" w:hAnsi="Times New Roman" w:cs="Times New Roman"/>
          <w:sz w:val="24"/>
          <w:szCs w:val="24"/>
          <w:lang w:eastAsia="es-ES_tradnl"/>
        </w:rPr>
        <w:t xml:space="preserve"> en la hoja de cálculo (Microsoft Excel)</w:t>
      </w:r>
      <w:r>
        <w:rPr>
          <w:rFonts w:ascii="Times New Roman" w:eastAsia="Times New Roman" w:hAnsi="Times New Roman" w:cs="Times New Roman"/>
          <w:sz w:val="24"/>
          <w:szCs w:val="24"/>
          <w:lang w:eastAsia="es-ES_tradnl"/>
        </w:rPr>
        <w:t xml:space="preserve"> se realiza la </w:t>
      </w:r>
      <w:r w:rsidR="00740CE2" w:rsidRPr="00C813C4">
        <w:rPr>
          <w:rFonts w:ascii="Times New Roman" w:eastAsia="Times New Roman" w:hAnsi="Times New Roman" w:cs="Times New Roman"/>
          <w:sz w:val="24"/>
          <w:szCs w:val="24"/>
          <w:lang w:eastAsia="es-ES_tradnl"/>
        </w:rPr>
        <w:t>selección de la matriz de datos sin considerar a los ejes (fila y columna)</w:t>
      </w:r>
      <w:r w:rsidR="00BF4253" w:rsidRPr="00C813C4">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tomando a consideración</w:t>
      </w:r>
      <w:r w:rsidR="00BF4253" w:rsidRPr="00C813C4">
        <w:rPr>
          <w:rFonts w:ascii="Times New Roman" w:eastAsia="Times New Roman" w:hAnsi="Times New Roman" w:cs="Times New Roman"/>
          <w:sz w:val="24"/>
          <w:szCs w:val="24"/>
          <w:lang w:eastAsia="es-ES_tradnl"/>
        </w:rPr>
        <w:t xml:space="preserve"> los siguientes pasos instructivo</w:t>
      </w:r>
      <w:r>
        <w:rPr>
          <w:rFonts w:ascii="Times New Roman" w:eastAsia="Times New Roman" w:hAnsi="Times New Roman" w:cs="Times New Roman"/>
          <w:sz w:val="24"/>
          <w:szCs w:val="24"/>
          <w:lang w:eastAsia="es-ES_tradnl"/>
        </w:rPr>
        <w:t>s</w:t>
      </w:r>
      <w:r w:rsidR="00BF4253" w:rsidRPr="00C813C4">
        <w:rPr>
          <w:rFonts w:ascii="Times New Roman" w:eastAsia="Times New Roman" w:hAnsi="Times New Roman" w:cs="Times New Roman"/>
          <w:sz w:val="24"/>
          <w:szCs w:val="24"/>
          <w:lang w:eastAsia="es-ES_tradnl"/>
        </w:rPr>
        <w:t>.</w:t>
      </w:r>
    </w:p>
    <w:p w14:paraId="58AD1584" w14:textId="7A5E8650" w:rsidR="00BF4253" w:rsidRPr="00C813C4" w:rsidRDefault="00BF4253" w:rsidP="004C01CC">
      <w:pPr>
        <w:pStyle w:val="Prrafodelista"/>
        <w:numPr>
          <w:ilvl w:val="0"/>
          <w:numId w:val="1"/>
        </w:numPr>
        <w:spacing w:line="360" w:lineRule="auto"/>
        <w:jc w:val="both"/>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Selecciona</w:t>
      </w:r>
      <w:r w:rsidR="00781805" w:rsidRPr="00C813C4">
        <w:rPr>
          <w:rFonts w:ascii="Times New Roman" w:eastAsia="Times New Roman" w:hAnsi="Times New Roman" w:cs="Times New Roman"/>
          <w:sz w:val="24"/>
          <w:szCs w:val="24"/>
          <w:lang w:eastAsia="es-ES_tradnl"/>
        </w:rPr>
        <w:t>r</w:t>
      </w:r>
      <w:r w:rsidRPr="00C813C4">
        <w:rPr>
          <w:rFonts w:ascii="Times New Roman" w:eastAsia="Times New Roman" w:hAnsi="Times New Roman" w:cs="Times New Roman"/>
          <w:sz w:val="24"/>
          <w:szCs w:val="24"/>
          <w:lang w:eastAsia="es-ES_tradnl"/>
        </w:rPr>
        <w:t xml:space="preserve"> los datos de la matriz con excepción de </w:t>
      </w:r>
      <w:r w:rsidR="007C10AC" w:rsidRPr="00C813C4">
        <w:rPr>
          <w:rFonts w:ascii="Times New Roman" w:eastAsia="Times New Roman" w:hAnsi="Times New Roman" w:cs="Times New Roman"/>
          <w:sz w:val="24"/>
          <w:szCs w:val="24"/>
          <w:lang w:eastAsia="es-ES_tradnl"/>
        </w:rPr>
        <w:t>los ejes (X,Y)</w:t>
      </w:r>
      <w:r w:rsidR="004C01CC" w:rsidRPr="00C813C4">
        <w:rPr>
          <w:rFonts w:ascii="Times New Roman" w:eastAsia="Times New Roman" w:hAnsi="Times New Roman" w:cs="Times New Roman"/>
          <w:sz w:val="24"/>
          <w:szCs w:val="24"/>
          <w:lang w:eastAsia="es-ES_tradnl"/>
        </w:rPr>
        <w:t>.</w:t>
      </w:r>
    </w:p>
    <w:p w14:paraId="323B65A2" w14:textId="7606EEF5" w:rsidR="007C10AC" w:rsidRPr="00C813C4" w:rsidRDefault="007C10AC" w:rsidP="00BF4253">
      <w:pPr>
        <w:pStyle w:val="Prrafodelista"/>
        <w:numPr>
          <w:ilvl w:val="0"/>
          <w:numId w:val="1"/>
        </w:numP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Identifica</w:t>
      </w:r>
      <w:r w:rsidR="00781805" w:rsidRPr="00C813C4">
        <w:rPr>
          <w:rFonts w:ascii="Times New Roman" w:eastAsia="Times New Roman" w:hAnsi="Times New Roman" w:cs="Times New Roman"/>
          <w:sz w:val="24"/>
          <w:szCs w:val="24"/>
          <w:lang w:eastAsia="es-ES_tradnl"/>
        </w:rPr>
        <w:t>r</w:t>
      </w:r>
      <w:r w:rsidRPr="00C813C4">
        <w:rPr>
          <w:rFonts w:ascii="Times New Roman" w:eastAsia="Times New Roman" w:hAnsi="Times New Roman" w:cs="Times New Roman"/>
          <w:sz w:val="24"/>
          <w:szCs w:val="24"/>
          <w:lang w:eastAsia="es-ES_tradnl"/>
        </w:rPr>
        <w:t xml:space="preserve"> la solapa </w:t>
      </w:r>
      <w:r w:rsidRPr="00981A72">
        <w:rPr>
          <w:rFonts w:ascii="Times New Roman" w:eastAsia="Times New Roman" w:hAnsi="Times New Roman" w:cs="Times New Roman"/>
          <w:bCs/>
          <w:sz w:val="24"/>
          <w:szCs w:val="24"/>
          <w:lang w:eastAsia="es-ES_tradnl"/>
        </w:rPr>
        <w:t>Insertar</w:t>
      </w:r>
      <w:r w:rsidRPr="00C813C4">
        <w:rPr>
          <w:rFonts w:ascii="Times New Roman" w:eastAsia="Times New Roman" w:hAnsi="Times New Roman" w:cs="Times New Roman"/>
          <w:sz w:val="24"/>
          <w:szCs w:val="24"/>
          <w:lang w:eastAsia="es-ES_tradnl"/>
        </w:rPr>
        <w:t xml:space="preserve">, opción </w:t>
      </w:r>
      <w:r w:rsidR="00B714EC" w:rsidRPr="00981A72">
        <w:rPr>
          <w:rFonts w:ascii="Times New Roman" w:eastAsia="Times New Roman" w:hAnsi="Times New Roman" w:cs="Times New Roman"/>
          <w:sz w:val="24"/>
          <w:szCs w:val="24"/>
          <w:lang w:eastAsia="es-ES_tradnl"/>
        </w:rPr>
        <w:t>gráficos</w:t>
      </w:r>
      <w:r w:rsidR="007E373C" w:rsidRPr="00C813C4">
        <w:rPr>
          <w:rFonts w:ascii="Times New Roman" w:eastAsia="Times New Roman" w:hAnsi="Times New Roman" w:cs="Times New Roman"/>
          <w:sz w:val="24"/>
          <w:szCs w:val="24"/>
          <w:lang w:eastAsia="es-ES_tradnl"/>
        </w:rPr>
        <w:t xml:space="preserve"> y el</w:t>
      </w:r>
      <w:r w:rsidR="00781805" w:rsidRPr="00C813C4">
        <w:rPr>
          <w:rFonts w:ascii="Times New Roman" w:eastAsia="Times New Roman" w:hAnsi="Times New Roman" w:cs="Times New Roman"/>
          <w:sz w:val="24"/>
          <w:szCs w:val="24"/>
          <w:lang w:eastAsia="es-ES_tradnl"/>
        </w:rPr>
        <w:t>egir</w:t>
      </w:r>
      <w:r w:rsidR="007E373C" w:rsidRPr="00C813C4">
        <w:rPr>
          <w:rFonts w:ascii="Times New Roman" w:eastAsia="Times New Roman" w:hAnsi="Times New Roman" w:cs="Times New Roman"/>
          <w:sz w:val="24"/>
          <w:szCs w:val="24"/>
          <w:lang w:eastAsia="es-ES_tradnl"/>
        </w:rPr>
        <w:t xml:space="preserve"> el formato </w:t>
      </w:r>
      <w:r w:rsidR="00781805" w:rsidRPr="00981A72">
        <w:rPr>
          <w:rFonts w:ascii="Times New Roman" w:eastAsia="Times New Roman" w:hAnsi="Times New Roman" w:cs="Times New Roman"/>
          <w:sz w:val="24"/>
          <w:szCs w:val="24"/>
          <w:lang w:eastAsia="es-ES_tradnl"/>
        </w:rPr>
        <w:t>Superficie</w:t>
      </w:r>
      <w:r w:rsidR="00781805" w:rsidRPr="00C813C4">
        <w:rPr>
          <w:rFonts w:ascii="Times New Roman" w:eastAsia="Times New Roman" w:hAnsi="Times New Roman" w:cs="Times New Roman"/>
          <w:sz w:val="24"/>
          <w:szCs w:val="24"/>
          <w:lang w:eastAsia="es-ES_tradnl"/>
        </w:rPr>
        <w:t>.</w:t>
      </w:r>
    </w:p>
    <w:p w14:paraId="0FCDFE4A" w14:textId="382247C6" w:rsidR="00BA3672" w:rsidRDefault="00781805" w:rsidP="00A01260">
      <w:pPr>
        <w:pStyle w:val="Prrafodelista"/>
        <w:numPr>
          <w:ilvl w:val="0"/>
          <w:numId w:val="1"/>
        </w:numP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 xml:space="preserve">Ubicar el gráfico </w:t>
      </w:r>
      <w:r w:rsidR="00A948F3" w:rsidRPr="00C813C4">
        <w:rPr>
          <w:rFonts w:ascii="Times New Roman" w:eastAsia="Times New Roman" w:hAnsi="Times New Roman" w:cs="Times New Roman"/>
          <w:sz w:val="24"/>
          <w:szCs w:val="24"/>
          <w:lang w:eastAsia="es-ES_tradnl"/>
        </w:rPr>
        <w:t>seleccionado</w:t>
      </w:r>
      <w:r w:rsidR="00982BA0" w:rsidRPr="00C813C4">
        <w:rPr>
          <w:rFonts w:ascii="Times New Roman" w:eastAsia="Times New Roman" w:hAnsi="Times New Roman" w:cs="Times New Roman"/>
          <w:sz w:val="24"/>
          <w:szCs w:val="24"/>
          <w:lang w:eastAsia="es-ES_tradnl"/>
        </w:rPr>
        <w:t xml:space="preserve"> (véase </w:t>
      </w:r>
      <w:r w:rsidR="00EB5947">
        <w:rPr>
          <w:rFonts w:ascii="Times New Roman" w:eastAsia="Times New Roman" w:hAnsi="Times New Roman" w:cs="Times New Roman"/>
          <w:sz w:val="24"/>
          <w:szCs w:val="24"/>
          <w:lang w:eastAsia="es-ES_tradnl"/>
        </w:rPr>
        <w:t>f</w:t>
      </w:r>
      <w:r w:rsidR="009D6BE4">
        <w:rPr>
          <w:rFonts w:ascii="Times New Roman" w:eastAsia="Times New Roman" w:hAnsi="Times New Roman" w:cs="Times New Roman"/>
          <w:sz w:val="24"/>
          <w:szCs w:val="24"/>
          <w:lang w:eastAsia="es-ES_tradnl"/>
        </w:rPr>
        <w:t>igura</w:t>
      </w:r>
      <w:r w:rsidR="00982BA0" w:rsidRPr="00C813C4">
        <w:rPr>
          <w:rFonts w:ascii="Times New Roman" w:eastAsia="Times New Roman" w:hAnsi="Times New Roman" w:cs="Times New Roman"/>
          <w:sz w:val="24"/>
          <w:szCs w:val="24"/>
          <w:lang w:eastAsia="es-ES_tradnl"/>
        </w:rPr>
        <w:t xml:space="preserve">. </w:t>
      </w:r>
      <w:r w:rsidR="00387F35" w:rsidRPr="00C813C4">
        <w:rPr>
          <w:rFonts w:ascii="Times New Roman" w:eastAsia="Times New Roman" w:hAnsi="Times New Roman" w:cs="Times New Roman"/>
          <w:sz w:val="24"/>
          <w:szCs w:val="24"/>
          <w:lang w:eastAsia="es-ES_tradnl"/>
        </w:rPr>
        <w:t>6)</w:t>
      </w:r>
      <w:r w:rsidRPr="00C813C4">
        <w:rPr>
          <w:rFonts w:ascii="Times New Roman" w:eastAsia="Times New Roman" w:hAnsi="Times New Roman" w:cs="Times New Roman"/>
          <w:sz w:val="24"/>
          <w:szCs w:val="24"/>
          <w:lang w:eastAsia="es-ES_tradnl"/>
        </w:rPr>
        <w:t>.</w:t>
      </w:r>
    </w:p>
    <w:p w14:paraId="2746EE87" w14:textId="087C264F" w:rsidR="00971CCE" w:rsidRDefault="00971CCE" w:rsidP="00971CCE">
      <w:pPr>
        <w:spacing w:line="360" w:lineRule="auto"/>
        <w:rPr>
          <w:rFonts w:ascii="Times New Roman" w:eastAsia="Times New Roman" w:hAnsi="Times New Roman" w:cs="Times New Roman"/>
          <w:sz w:val="24"/>
          <w:szCs w:val="24"/>
          <w:lang w:eastAsia="es-ES_tradnl"/>
        </w:rPr>
      </w:pPr>
    </w:p>
    <w:p w14:paraId="1DD66956" w14:textId="6386A714" w:rsidR="00971CCE" w:rsidRDefault="00971CCE" w:rsidP="00971CCE">
      <w:pPr>
        <w:spacing w:line="360" w:lineRule="auto"/>
        <w:rPr>
          <w:rFonts w:ascii="Times New Roman" w:eastAsia="Times New Roman" w:hAnsi="Times New Roman" w:cs="Times New Roman"/>
          <w:sz w:val="24"/>
          <w:szCs w:val="24"/>
          <w:lang w:eastAsia="es-ES_tradnl"/>
        </w:rPr>
      </w:pPr>
    </w:p>
    <w:p w14:paraId="3FC496FD" w14:textId="73E130E3" w:rsidR="002C6F82" w:rsidRDefault="002C6F82" w:rsidP="00971CCE">
      <w:pPr>
        <w:spacing w:line="360" w:lineRule="auto"/>
        <w:rPr>
          <w:rFonts w:ascii="Times New Roman" w:eastAsia="Times New Roman" w:hAnsi="Times New Roman" w:cs="Times New Roman"/>
          <w:sz w:val="24"/>
          <w:szCs w:val="24"/>
          <w:lang w:eastAsia="es-ES_tradnl"/>
        </w:rPr>
      </w:pPr>
    </w:p>
    <w:p w14:paraId="211D7186" w14:textId="0198DB4E" w:rsidR="002C6F82" w:rsidRDefault="002C6F82" w:rsidP="00971CCE">
      <w:pPr>
        <w:spacing w:line="360" w:lineRule="auto"/>
        <w:rPr>
          <w:rFonts w:ascii="Times New Roman" w:eastAsia="Times New Roman" w:hAnsi="Times New Roman" w:cs="Times New Roman"/>
          <w:sz w:val="24"/>
          <w:szCs w:val="24"/>
          <w:lang w:eastAsia="es-ES_tradnl"/>
        </w:rPr>
      </w:pPr>
    </w:p>
    <w:p w14:paraId="6021E699" w14:textId="77777777" w:rsidR="002C6F82" w:rsidRDefault="002C6F82" w:rsidP="00971CCE">
      <w:pPr>
        <w:spacing w:line="360" w:lineRule="auto"/>
        <w:rPr>
          <w:rFonts w:ascii="Times New Roman" w:eastAsia="Times New Roman" w:hAnsi="Times New Roman" w:cs="Times New Roman"/>
          <w:sz w:val="24"/>
          <w:szCs w:val="24"/>
          <w:lang w:eastAsia="es-ES_tradnl"/>
        </w:rPr>
      </w:pPr>
    </w:p>
    <w:p w14:paraId="51C8BA2B" w14:textId="2E1D6B92" w:rsidR="00971CCE" w:rsidRPr="00971CCE" w:rsidRDefault="00971CCE" w:rsidP="004A3C4A">
      <w:pPr>
        <w:spacing w:after="0" w:line="360" w:lineRule="auto"/>
        <w:jc w:val="center"/>
        <w:rPr>
          <w:rFonts w:ascii="Times New Roman" w:eastAsia="Times New Roman" w:hAnsi="Times New Roman" w:cs="Times New Roman"/>
          <w:sz w:val="24"/>
          <w:szCs w:val="24"/>
          <w:lang w:eastAsia="es-ES_tradnl"/>
        </w:rPr>
      </w:pPr>
      <w:r w:rsidRPr="002C6F82">
        <w:rPr>
          <w:rFonts w:ascii="Times New Roman" w:eastAsia="Times New Roman" w:hAnsi="Times New Roman" w:cs="Times New Roman"/>
          <w:b/>
          <w:bCs/>
          <w:sz w:val="24"/>
          <w:szCs w:val="24"/>
          <w:lang w:eastAsia="es-ES_tradnl"/>
        </w:rPr>
        <w:lastRenderedPageBreak/>
        <w:t xml:space="preserve">Figura 6. </w:t>
      </w:r>
      <w:r w:rsidR="004A3C4A">
        <w:rPr>
          <w:rFonts w:ascii="Times New Roman" w:eastAsia="Times New Roman" w:hAnsi="Times New Roman" w:cs="Times New Roman"/>
          <w:sz w:val="24"/>
          <w:szCs w:val="24"/>
          <w:lang w:eastAsia="es-ES_tradnl"/>
        </w:rPr>
        <w:t>Sabana gráfica de la función f(</w:t>
      </w:r>
      <w:proofErr w:type="spellStart"/>
      <w:r w:rsidR="004A3C4A">
        <w:rPr>
          <w:rFonts w:ascii="Times New Roman" w:eastAsia="Times New Roman" w:hAnsi="Times New Roman" w:cs="Times New Roman"/>
          <w:sz w:val="24"/>
          <w:szCs w:val="24"/>
          <w:lang w:eastAsia="es-ES_tradnl"/>
        </w:rPr>
        <w:t>x,y</w:t>
      </w:r>
      <w:proofErr w:type="spellEnd"/>
      <w:r w:rsidR="004A3C4A">
        <w:rPr>
          <w:rFonts w:ascii="Times New Roman" w:eastAsia="Times New Roman" w:hAnsi="Times New Roman" w:cs="Times New Roman"/>
          <w:sz w:val="24"/>
          <w:szCs w:val="24"/>
          <w:lang w:eastAsia="es-ES_tradnl"/>
        </w:rPr>
        <w:t>)</w:t>
      </w:r>
    </w:p>
    <w:p w14:paraId="5EB3CF92" w14:textId="3E7689B2" w:rsidR="00781805" w:rsidRPr="00C813C4" w:rsidRDefault="00162AC3" w:rsidP="00417AF2">
      <w:pPr>
        <w:spacing w:line="360" w:lineRule="auto"/>
        <w:jc w:val="center"/>
        <w:rPr>
          <w:rFonts w:ascii="Times New Roman" w:eastAsia="Times New Roman" w:hAnsi="Times New Roman" w:cs="Times New Roman"/>
          <w:sz w:val="24"/>
          <w:szCs w:val="24"/>
          <w:lang w:eastAsia="es-ES_tradnl"/>
        </w:rPr>
      </w:pPr>
      <w:r>
        <w:rPr>
          <w:rFonts w:ascii="Times New Roman" w:eastAsia="Times New Roman" w:hAnsi="Times New Roman" w:cs="Times New Roman"/>
          <w:noProof/>
          <w:sz w:val="24"/>
          <w:szCs w:val="24"/>
          <w:lang w:eastAsia="es-ES_tradnl"/>
        </w:rPr>
        <w:drawing>
          <wp:inline distT="0" distB="0" distL="0" distR="0" wp14:anchorId="0B1479EC" wp14:editId="648D3AB8">
            <wp:extent cx="3347499" cy="2421187"/>
            <wp:effectExtent l="0" t="0" r="5715" b="0"/>
            <wp:docPr id="24" name="Imagen 24" descr="Imagen que contiene map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6.png"/>
                    <pic:cNvPicPr/>
                  </pic:nvPicPr>
                  <pic:blipFill>
                    <a:blip r:embed="rId13">
                      <a:extLst>
                        <a:ext uri="{28A0092B-C50C-407E-A947-70E740481C1C}">
                          <a14:useLocalDpi xmlns:a14="http://schemas.microsoft.com/office/drawing/2010/main" val="0"/>
                        </a:ext>
                      </a:extLst>
                    </a:blip>
                    <a:stretch>
                      <a:fillRect/>
                    </a:stretch>
                  </pic:blipFill>
                  <pic:spPr>
                    <a:xfrm>
                      <a:off x="0" y="0"/>
                      <a:ext cx="3370854" cy="2438079"/>
                    </a:xfrm>
                    <a:prstGeom prst="rect">
                      <a:avLst/>
                    </a:prstGeom>
                  </pic:spPr>
                </pic:pic>
              </a:graphicData>
            </a:graphic>
          </wp:inline>
        </w:drawing>
      </w:r>
    </w:p>
    <w:p w14:paraId="6E5CC663" w14:textId="6C3FF83D" w:rsidR="002C5D89" w:rsidRPr="00FA3A65" w:rsidRDefault="004A3C4A" w:rsidP="00417AF2">
      <w:pPr>
        <w:pStyle w:val="Descripcin"/>
        <w:jc w:val="center"/>
        <w:rPr>
          <w:rFonts w:ascii="Times New Roman" w:eastAsia="Times New Roman" w:hAnsi="Times New Roman" w:cs="Times New Roman"/>
          <w:i w:val="0"/>
          <w:iCs w:val="0"/>
          <w:color w:val="000000" w:themeColor="text1"/>
          <w:sz w:val="24"/>
          <w:szCs w:val="24"/>
          <w:lang w:eastAsia="es-ES_tradnl"/>
        </w:rPr>
      </w:pPr>
      <w:r w:rsidRPr="00FA3A65">
        <w:rPr>
          <w:rFonts w:ascii="Times New Roman" w:hAnsi="Times New Roman" w:cs="Times New Roman"/>
          <w:i w:val="0"/>
          <w:iCs w:val="0"/>
          <w:color w:val="000000" w:themeColor="text1"/>
          <w:sz w:val="24"/>
          <w:szCs w:val="24"/>
        </w:rPr>
        <w:t xml:space="preserve">Fuente: </w:t>
      </w:r>
      <w:r w:rsidR="007E7881" w:rsidRPr="00FA3A65">
        <w:rPr>
          <w:rFonts w:ascii="Times New Roman" w:hAnsi="Times New Roman" w:cs="Times New Roman"/>
          <w:i w:val="0"/>
          <w:iCs w:val="0"/>
          <w:color w:val="000000" w:themeColor="text1"/>
          <w:sz w:val="24"/>
          <w:szCs w:val="24"/>
        </w:rPr>
        <w:t xml:space="preserve">Trazo </w:t>
      </w:r>
      <w:r w:rsidR="00B21578" w:rsidRPr="00FA3A65">
        <w:rPr>
          <w:rFonts w:ascii="Times New Roman" w:hAnsi="Times New Roman" w:cs="Times New Roman"/>
          <w:i w:val="0"/>
          <w:iCs w:val="0"/>
          <w:noProof/>
          <w:color w:val="000000" w:themeColor="text1"/>
          <w:sz w:val="24"/>
          <w:szCs w:val="24"/>
        </w:rPr>
        <w:t>generad</w:t>
      </w:r>
      <w:r w:rsidR="007E7881" w:rsidRPr="00FA3A65">
        <w:rPr>
          <w:rFonts w:ascii="Times New Roman" w:hAnsi="Times New Roman" w:cs="Times New Roman"/>
          <w:i w:val="0"/>
          <w:iCs w:val="0"/>
          <w:noProof/>
          <w:color w:val="000000" w:themeColor="text1"/>
          <w:sz w:val="24"/>
          <w:szCs w:val="24"/>
        </w:rPr>
        <w:t>o</w:t>
      </w:r>
      <w:r w:rsidR="00B21578" w:rsidRPr="00FA3A65">
        <w:rPr>
          <w:rFonts w:ascii="Times New Roman" w:hAnsi="Times New Roman" w:cs="Times New Roman"/>
          <w:i w:val="0"/>
          <w:iCs w:val="0"/>
          <w:noProof/>
          <w:color w:val="000000" w:themeColor="text1"/>
          <w:sz w:val="24"/>
          <w:szCs w:val="24"/>
        </w:rPr>
        <w:t xml:space="preserve"> a partir de </w:t>
      </w:r>
      <w:r w:rsidR="00A64FB4" w:rsidRPr="00FA3A65">
        <w:rPr>
          <w:rFonts w:ascii="Times New Roman" w:hAnsi="Times New Roman" w:cs="Times New Roman"/>
          <w:i w:val="0"/>
          <w:iCs w:val="0"/>
          <w:noProof/>
          <w:color w:val="000000" w:themeColor="text1"/>
          <w:sz w:val="24"/>
          <w:szCs w:val="24"/>
        </w:rPr>
        <w:t>la matriz de</w:t>
      </w:r>
      <w:r w:rsidR="00B21578" w:rsidRPr="00FA3A65">
        <w:rPr>
          <w:rFonts w:ascii="Times New Roman" w:hAnsi="Times New Roman" w:cs="Times New Roman"/>
          <w:i w:val="0"/>
          <w:iCs w:val="0"/>
          <w:noProof/>
          <w:color w:val="000000" w:themeColor="text1"/>
          <w:sz w:val="24"/>
          <w:szCs w:val="24"/>
        </w:rPr>
        <w:t xml:space="preserve"> datos</w:t>
      </w:r>
    </w:p>
    <w:p w14:paraId="43A40B3C" w14:textId="0F985C52" w:rsidR="00440204" w:rsidRDefault="00CB30A3" w:rsidP="00752362">
      <w:pPr>
        <w:spacing w:line="360" w:lineRule="auto"/>
        <w:jc w:val="both"/>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 xml:space="preserve">Con lo anterior se </w:t>
      </w:r>
      <w:r w:rsidR="00CA19FF" w:rsidRPr="00C813C4">
        <w:rPr>
          <w:rFonts w:ascii="Times New Roman" w:eastAsia="Times New Roman" w:hAnsi="Times New Roman" w:cs="Times New Roman"/>
          <w:sz w:val="24"/>
          <w:szCs w:val="24"/>
          <w:lang w:eastAsia="es-ES_tradnl"/>
        </w:rPr>
        <w:t>aprecia la forma 3D de la superficie donde es posible ya distinguir a part</w:t>
      </w:r>
      <w:r w:rsidR="001F5247" w:rsidRPr="00C813C4">
        <w:rPr>
          <w:rFonts w:ascii="Times New Roman" w:eastAsia="Times New Roman" w:hAnsi="Times New Roman" w:cs="Times New Roman"/>
          <w:sz w:val="24"/>
          <w:szCs w:val="24"/>
          <w:lang w:eastAsia="es-ES_tradnl"/>
        </w:rPr>
        <w:t>i</w:t>
      </w:r>
      <w:r w:rsidR="00CA19FF" w:rsidRPr="00C813C4">
        <w:rPr>
          <w:rFonts w:ascii="Times New Roman" w:eastAsia="Times New Roman" w:hAnsi="Times New Roman" w:cs="Times New Roman"/>
          <w:sz w:val="24"/>
          <w:szCs w:val="24"/>
          <w:lang w:eastAsia="es-ES_tradnl"/>
        </w:rPr>
        <w:t>r de la</w:t>
      </w:r>
      <w:r w:rsidR="00B43391">
        <w:rPr>
          <w:rFonts w:ascii="Times New Roman" w:eastAsia="Times New Roman" w:hAnsi="Times New Roman" w:cs="Times New Roman"/>
          <w:sz w:val="24"/>
          <w:szCs w:val="24"/>
          <w:lang w:eastAsia="es-ES_tradnl"/>
        </w:rPr>
        <w:t xml:space="preserve"> estructura </w:t>
      </w:r>
      <w:r w:rsidR="00CA19FF" w:rsidRPr="00C813C4">
        <w:rPr>
          <w:rFonts w:ascii="Times New Roman" w:eastAsia="Times New Roman" w:hAnsi="Times New Roman" w:cs="Times New Roman"/>
          <w:sz w:val="24"/>
          <w:szCs w:val="24"/>
          <w:lang w:eastAsia="es-ES_tradnl"/>
        </w:rPr>
        <w:t xml:space="preserve">lo </w:t>
      </w:r>
      <w:r w:rsidR="001A1A58" w:rsidRPr="00C813C4">
        <w:rPr>
          <w:rFonts w:ascii="Times New Roman" w:eastAsia="Times New Roman" w:hAnsi="Times New Roman" w:cs="Times New Roman"/>
          <w:sz w:val="24"/>
          <w:szCs w:val="24"/>
          <w:lang w:eastAsia="es-ES_tradnl"/>
        </w:rPr>
        <w:t>expuesto</w:t>
      </w:r>
      <w:r w:rsidR="001F5247" w:rsidRPr="00C813C4">
        <w:rPr>
          <w:rFonts w:ascii="Times New Roman" w:eastAsia="Times New Roman" w:hAnsi="Times New Roman" w:cs="Times New Roman"/>
          <w:sz w:val="24"/>
          <w:szCs w:val="24"/>
          <w:lang w:eastAsia="es-ES_tradnl"/>
        </w:rPr>
        <w:t xml:space="preserve"> anteriormente</w:t>
      </w:r>
      <w:r w:rsidR="00B43391">
        <w:rPr>
          <w:rFonts w:ascii="Times New Roman" w:eastAsia="Times New Roman" w:hAnsi="Times New Roman" w:cs="Times New Roman"/>
          <w:sz w:val="24"/>
          <w:szCs w:val="24"/>
          <w:lang w:eastAsia="es-ES_tradnl"/>
        </w:rPr>
        <w:t xml:space="preserve"> en el marco teórico básico. P</w:t>
      </w:r>
      <w:r w:rsidR="001F5247" w:rsidRPr="00C813C4">
        <w:rPr>
          <w:rFonts w:ascii="Times New Roman" w:eastAsia="Times New Roman" w:hAnsi="Times New Roman" w:cs="Times New Roman"/>
          <w:sz w:val="24"/>
          <w:szCs w:val="24"/>
          <w:lang w:eastAsia="es-ES_tradnl"/>
        </w:rPr>
        <w:t>or ejemplo, la inflexión</w:t>
      </w:r>
      <w:r w:rsidR="00B43391">
        <w:rPr>
          <w:rFonts w:ascii="Times New Roman" w:eastAsia="Times New Roman" w:hAnsi="Times New Roman" w:cs="Times New Roman"/>
          <w:sz w:val="24"/>
          <w:szCs w:val="24"/>
          <w:lang w:eastAsia="es-ES_tradnl"/>
        </w:rPr>
        <w:t xml:space="preserve"> de la forma bidimensional </w:t>
      </w:r>
      <w:r w:rsidR="001F5247" w:rsidRPr="00C813C4">
        <w:rPr>
          <w:rFonts w:ascii="Times New Roman" w:eastAsia="Times New Roman" w:hAnsi="Times New Roman" w:cs="Times New Roman"/>
          <w:sz w:val="24"/>
          <w:szCs w:val="24"/>
          <w:lang w:eastAsia="es-ES_tradnl"/>
        </w:rPr>
        <w:t>ya no es un punto sino un</w:t>
      </w:r>
      <w:r w:rsidR="003C1CD2" w:rsidRPr="00C813C4">
        <w:rPr>
          <w:rFonts w:ascii="Times New Roman" w:eastAsia="Times New Roman" w:hAnsi="Times New Roman" w:cs="Times New Roman"/>
          <w:sz w:val="24"/>
          <w:szCs w:val="24"/>
          <w:lang w:eastAsia="es-ES_tradnl"/>
        </w:rPr>
        <w:t>a</w:t>
      </w:r>
      <w:r w:rsidR="001F5247" w:rsidRPr="00C813C4">
        <w:rPr>
          <w:rFonts w:ascii="Times New Roman" w:eastAsia="Times New Roman" w:hAnsi="Times New Roman" w:cs="Times New Roman"/>
          <w:sz w:val="24"/>
          <w:szCs w:val="24"/>
          <w:lang w:eastAsia="es-ES_tradnl"/>
        </w:rPr>
        <w:t xml:space="preserve"> recta </w:t>
      </w:r>
      <w:r w:rsidR="003C1CD2" w:rsidRPr="00C813C4">
        <w:rPr>
          <w:rFonts w:ascii="Times New Roman" w:eastAsia="Times New Roman" w:hAnsi="Times New Roman" w:cs="Times New Roman"/>
          <w:sz w:val="24"/>
          <w:szCs w:val="24"/>
          <w:lang w:eastAsia="es-ES_tradnl"/>
        </w:rPr>
        <w:t>en</w:t>
      </w:r>
      <w:r w:rsidR="001F5247" w:rsidRPr="00C813C4">
        <w:rPr>
          <w:rFonts w:ascii="Times New Roman" w:eastAsia="Times New Roman" w:hAnsi="Times New Roman" w:cs="Times New Roman"/>
          <w:sz w:val="24"/>
          <w:szCs w:val="24"/>
          <w:lang w:eastAsia="es-ES_tradnl"/>
        </w:rPr>
        <w:t xml:space="preserve"> </w:t>
      </w:r>
      <w:r w:rsidR="00EB7A89" w:rsidRPr="00C813C4">
        <w:rPr>
          <w:rFonts w:ascii="Times New Roman" w:eastAsia="Times New Roman" w:hAnsi="Times New Roman" w:cs="Times New Roman"/>
          <w:sz w:val="24"/>
          <w:szCs w:val="24"/>
          <w:lang w:eastAsia="es-ES_tradnl"/>
        </w:rPr>
        <w:t>la sabana</w:t>
      </w:r>
      <w:r w:rsidR="00B43391">
        <w:rPr>
          <w:rFonts w:ascii="Times New Roman" w:eastAsia="Times New Roman" w:hAnsi="Times New Roman" w:cs="Times New Roman"/>
          <w:sz w:val="24"/>
          <w:szCs w:val="24"/>
          <w:lang w:eastAsia="es-ES_tradnl"/>
        </w:rPr>
        <w:t xml:space="preserve"> tridimensional</w:t>
      </w:r>
      <w:r w:rsidR="00EB7A89" w:rsidRPr="00C813C4">
        <w:rPr>
          <w:rFonts w:ascii="Times New Roman" w:eastAsia="Times New Roman" w:hAnsi="Times New Roman" w:cs="Times New Roman"/>
          <w:sz w:val="24"/>
          <w:szCs w:val="24"/>
          <w:lang w:eastAsia="es-ES_tradnl"/>
        </w:rPr>
        <w:t>, además los valores positivos y negativos de la matriz de datos</w:t>
      </w:r>
      <w:r w:rsidR="009F52BC" w:rsidRPr="00C813C4">
        <w:rPr>
          <w:rFonts w:ascii="Times New Roman" w:eastAsia="Times New Roman" w:hAnsi="Times New Roman" w:cs="Times New Roman"/>
          <w:sz w:val="24"/>
          <w:szCs w:val="24"/>
          <w:lang w:eastAsia="es-ES_tradnl"/>
        </w:rPr>
        <w:t xml:space="preserve"> </w:t>
      </w:r>
      <w:r w:rsidR="00EB7A89" w:rsidRPr="00C813C4">
        <w:rPr>
          <w:rFonts w:ascii="Times New Roman" w:eastAsia="Times New Roman" w:hAnsi="Times New Roman" w:cs="Times New Roman"/>
          <w:sz w:val="24"/>
          <w:szCs w:val="24"/>
          <w:lang w:eastAsia="es-ES_tradnl"/>
        </w:rPr>
        <w:t>toma</w:t>
      </w:r>
      <w:r w:rsidR="009F52BC" w:rsidRPr="00C813C4">
        <w:rPr>
          <w:rFonts w:ascii="Times New Roman" w:eastAsia="Times New Roman" w:hAnsi="Times New Roman" w:cs="Times New Roman"/>
          <w:sz w:val="24"/>
          <w:szCs w:val="24"/>
          <w:lang w:eastAsia="es-ES_tradnl"/>
        </w:rPr>
        <w:t>n</w:t>
      </w:r>
      <w:r w:rsidR="00EB7A89" w:rsidRPr="00C813C4">
        <w:rPr>
          <w:rFonts w:ascii="Times New Roman" w:eastAsia="Times New Roman" w:hAnsi="Times New Roman" w:cs="Times New Roman"/>
          <w:sz w:val="24"/>
          <w:szCs w:val="24"/>
          <w:lang w:eastAsia="es-ES_tradnl"/>
        </w:rPr>
        <w:t xml:space="preserve"> forma </w:t>
      </w:r>
      <w:r w:rsidR="000E5EF2" w:rsidRPr="00C813C4">
        <w:rPr>
          <w:rFonts w:ascii="Times New Roman" w:eastAsia="Times New Roman" w:hAnsi="Times New Roman" w:cs="Times New Roman"/>
          <w:sz w:val="24"/>
          <w:szCs w:val="24"/>
          <w:lang w:eastAsia="es-ES_tradnl"/>
        </w:rPr>
        <w:t>en la superficie</w:t>
      </w:r>
      <w:r w:rsidR="00322E6A" w:rsidRPr="00C813C4">
        <w:rPr>
          <w:rFonts w:ascii="Times New Roman" w:eastAsia="Times New Roman" w:hAnsi="Times New Roman" w:cs="Times New Roman"/>
          <w:sz w:val="24"/>
          <w:szCs w:val="24"/>
          <w:lang w:eastAsia="es-ES_tradnl"/>
        </w:rPr>
        <w:t xml:space="preserve"> a través de sus posicionamiento</w:t>
      </w:r>
      <w:r w:rsidR="00796599" w:rsidRPr="00C813C4">
        <w:rPr>
          <w:rFonts w:ascii="Times New Roman" w:eastAsia="Times New Roman" w:hAnsi="Times New Roman" w:cs="Times New Roman"/>
          <w:sz w:val="24"/>
          <w:szCs w:val="24"/>
          <w:lang w:eastAsia="es-ES_tradnl"/>
        </w:rPr>
        <w:t>s</w:t>
      </w:r>
      <w:r w:rsidR="00322E6A" w:rsidRPr="00C813C4">
        <w:rPr>
          <w:rFonts w:ascii="Times New Roman" w:eastAsia="Times New Roman" w:hAnsi="Times New Roman" w:cs="Times New Roman"/>
          <w:sz w:val="24"/>
          <w:szCs w:val="24"/>
          <w:lang w:eastAsia="es-ES_tradnl"/>
        </w:rPr>
        <w:t xml:space="preserve"> </w:t>
      </w:r>
      <w:r w:rsidR="00B43391">
        <w:rPr>
          <w:rFonts w:ascii="Times New Roman" w:eastAsia="Times New Roman" w:hAnsi="Times New Roman" w:cs="Times New Roman"/>
          <w:sz w:val="24"/>
          <w:szCs w:val="24"/>
          <w:lang w:eastAsia="es-ES_tradnl"/>
        </w:rPr>
        <w:t>en el plano</w:t>
      </w:r>
      <w:r w:rsidR="000E5EF2" w:rsidRPr="00C813C4">
        <w:rPr>
          <w:rFonts w:ascii="Times New Roman" w:eastAsia="Times New Roman" w:hAnsi="Times New Roman" w:cs="Times New Roman"/>
          <w:sz w:val="24"/>
          <w:szCs w:val="24"/>
          <w:lang w:eastAsia="es-ES_tradnl"/>
        </w:rPr>
        <w:t>.</w:t>
      </w:r>
    </w:p>
    <w:p w14:paraId="631A6178" w14:textId="77777777" w:rsidR="002C6F82" w:rsidRDefault="002C6F82" w:rsidP="00752362">
      <w:pPr>
        <w:spacing w:line="360" w:lineRule="auto"/>
        <w:jc w:val="both"/>
        <w:rPr>
          <w:rFonts w:ascii="Times New Roman" w:eastAsia="Times New Roman" w:hAnsi="Times New Roman" w:cs="Times New Roman"/>
          <w:sz w:val="24"/>
          <w:szCs w:val="24"/>
          <w:lang w:eastAsia="es-ES_tradnl"/>
        </w:rPr>
      </w:pPr>
    </w:p>
    <w:p w14:paraId="221C1822" w14:textId="77777777" w:rsidR="00B43391" w:rsidRPr="00442F2C" w:rsidRDefault="00B43391" w:rsidP="00B43391">
      <w:pPr>
        <w:spacing w:line="360" w:lineRule="auto"/>
        <w:jc w:val="center"/>
        <w:rPr>
          <w:rFonts w:ascii="Times New Roman" w:eastAsia="Times New Roman" w:hAnsi="Times New Roman" w:cs="Times New Roman"/>
          <w:b/>
          <w:bCs/>
          <w:sz w:val="28"/>
          <w:szCs w:val="28"/>
          <w:lang w:eastAsia="es-ES_tradnl"/>
        </w:rPr>
      </w:pPr>
      <w:r w:rsidRPr="00442F2C">
        <w:rPr>
          <w:rFonts w:ascii="Times New Roman" w:eastAsia="Times New Roman" w:hAnsi="Times New Roman" w:cs="Times New Roman"/>
          <w:b/>
          <w:bCs/>
          <w:sz w:val="28"/>
          <w:szCs w:val="28"/>
          <w:lang w:eastAsia="es-ES_tradnl"/>
        </w:rPr>
        <w:t xml:space="preserve">Comparando con </w:t>
      </w:r>
      <w:r>
        <w:rPr>
          <w:rFonts w:ascii="Times New Roman" w:eastAsia="Times New Roman" w:hAnsi="Times New Roman" w:cs="Times New Roman"/>
          <w:b/>
          <w:bCs/>
          <w:sz w:val="28"/>
          <w:szCs w:val="28"/>
          <w:lang w:eastAsia="es-ES_tradnl"/>
        </w:rPr>
        <w:t xml:space="preserve">el </w:t>
      </w:r>
      <w:r w:rsidRPr="00442F2C">
        <w:rPr>
          <w:rFonts w:ascii="Times New Roman" w:eastAsia="Times New Roman" w:hAnsi="Times New Roman" w:cs="Times New Roman"/>
          <w:b/>
          <w:bCs/>
          <w:sz w:val="28"/>
          <w:szCs w:val="28"/>
          <w:lang w:eastAsia="es-ES_tradnl"/>
        </w:rPr>
        <w:t>software especializado</w:t>
      </w:r>
    </w:p>
    <w:p w14:paraId="0C2CBFB1" w14:textId="69A685BA" w:rsidR="00926BDC" w:rsidRPr="00C813C4" w:rsidRDefault="00A36405" w:rsidP="002648C1">
      <w:pPr>
        <w:spacing w:line="360" w:lineRule="auto"/>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 xml:space="preserve">El siguiente paso es presentar al estudiante la otra cara de la moneda tecnológica, es decir, hacer uso de una herramienta especializada para el trazo de funciones tridimensionales, lo que le permite comparar entre ambas herramientas; para este proceso se hace uso de </w:t>
      </w:r>
      <w:r w:rsidR="0032765E" w:rsidRPr="00C813C4">
        <w:rPr>
          <w:rFonts w:ascii="Times New Roman" w:eastAsia="Times New Roman" w:hAnsi="Times New Roman" w:cs="Times New Roman"/>
          <w:sz w:val="24"/>
          <w:szCs w:val="24"/>
          <w:lang w:eastAsia="es-ES_tradnl"/>
        </w:rPr>
        <w:t xml:space="preserve">un software </w:t>
      </w:r>
      <w:r w:rsidR="00D0192B" w:rsidRPr="00C813C4">
        <w:rPr>
          <w:rFonts w:ascii="Times New Roman" w:eastAsia="Times New Roman" w:hAnsi="Times New Roman" w:cs="Times New Roman"/>
          <w:sz w:val="24"/>
          <w:szCs w:val="24"/>
          <w:lang w:eastAsia="es-ES_tradnl"/>
        </w:rPr>
        <w:t xml:space="preserve">no muy complejo y parecido en su sintaxis </w:t>
      </w:r>
      <w:r w:rsidR="00E6776D" w:rsidRPr="00C813C4">
        <w:rPr>
          <w:rFonts w:ascii="Times New Roman" w:eastAsia="Times New Roman" w:hAnsi="Times New Roman" w:cs="Times New Roman"/>
          <w:sz w:val="24"/>
          <w:szCs w:val="24"/>
          <w:lang w:eastAsia="es-ES_tradnl"/>
        </w:rPr>
        <w:t>con programas</w:t>
      </w:r>
      <w:r w:rsidR="00252C69" w:rsidRPr="00C813C4">
        <w:rPr>
          <w:rFonts w:ascii="Times New Roman" w:eastAsia="Times New Roman" w:hAnsi="Times New Roman" w:cs="Times New Roman"/>
          <w:sz w:val="24"/>
          <w:szCs w:val="24"/>
          <w:lang w:eastAsia="es-ES_tradnl"/>
        </w:rPr>
        <w:t xml:space="preserve"> de importante prestigio como </w:t>
      </w:r>
      <w:r w:rsidR="00061700" w:rsidRPr="00C813C4">
        <w:rPr>
          <w:rFonts w:ascii="Times New Roman" w:eastAsia="Times New Roman" w:hAnsi="Times New Roman" w:cs="Times New Roman"/>
          <w:sz w:val="24"/>
          <w:szCs w:val="24"/>
          <w:lang w:eastAsia="es-ES_tradnl"/>
        </w:rPr>
        <w:t>Matlab</w:t>
      </w:r>
      <w:r w:rsidR="006777D7" w:rsidRPr="00C813C4">
        <w:rPr>
          <w:rFonts w:ascii="Times New Roman" w:eastAsia="Times New Roman" w:hAnsi="Times New Roman" w:cs="Times New Roman"/>
          <w:sz w:val="24"/>
          <w:szCs w:val="24"/>
          <w:lang w:eastAsia="es-ES_tradnl"/>
        </w:rPr>
        <w:t xml:space="preserve">. El software es de código abierto y se denomina </w:t>
      </w:r>
      <w:r w:rsidR="00061700" w:rsidRPr="00C813C4">
        <w:rPr>
          <w:rFonts w:ascii="Times New Roman" w:eastAsia="Times New Roman" w:hAnsi="Times New Roman" w:cs="Times New Roman"/>
          <w:sz w:val="24"/>
          <w:szCs w:val="24"/>
          <w:lang w:eastAsia="es-ES_tradnl"/>
        </w:rPr>
        <w:t xml:space="preserve">GNU </w:t>
      </w:r>
      <w:r w:rsidR="006777D7" w:rsidRPr="00C813C4">
        <w:rPr>
          <w:rFonts w:ascii="Times New Roman" w:eastAsia="Times New Roman" w:hAnsi="Times New Roman" w:cs="Times New Roman"/>
          <w:sz w:val="24"/>
          <w:szCs w:val="24"/>
          <w:lang w:eastAsia="es-ES_tradnl"/>
        </w:rPr>
        <w:t xml:space="preserve">Octave, el cual se puede descargar en </w:t>
      </w:r>
      <w:r w:rsidR="002A1AAC" w:rsidRPr="00C813C4">
        <w:rPr>
          <w:rFonts w:ascii="Times New Roman" w:eastAsia="Times New Roman" w:hAnsi="Times New Roman" w:cs="Times New Roman"/>
          <w:sz w:val="24"/>
          <w:szCs w:val="24"/>
          <w:lang w:eastAsia="es-ES_tradnl"/>
        </w:rPr>
        <w:t>https://www.gnu.org/software/octave/</w:t>
      </w:r>
      <w:r w:rsidR="006777D7" w:rsidRPr="00C813C4">
        <w:rPr>
          <w:rFonts w:ascii="Times New Roman" w:eastAsia="Times New Roman" w:hAnsi="Times New Roman" w:cs="Times New Roman"/>
          <w:sz w:val="24"/>
          <w:szCs w:val="24"/>
          <w:lang w:eastAsia="es-ES_tradnl"/>
        </w:rPr>
        <w:t xml:space="preserve"> y no tiene problemas de licenciamiento, además </w:t>
      </w:r>
      <w:r w:rsidR="007A654E" w:rsidRPr="00C813C4">
        <w:rPr>
          <w:rFonts w:ascii="Times New Roman" w:eastAsia="Times New Roman" w:hAnsi="Times New Roman" w:cs="Times New Roman"/>
          <w:sz w:val="24"/>
          <w:szCs w:val="24"/>
          <w:lang w:eastAsia="es-ES_tradnl"/>
        </w:rPr>
        <w:t xml:space="preserve">el aprendizaje de sus instrucciones beneficia a los estudiantes </w:t>
      </w:r>
      <w:r w:rsidR="005279FF" w:rsidRPr="00C813C4">
        <w:rPr>
          <w:rFonts w:ascii="Times New Roman" w:eastAsia="Times New Roman" w:hAnsi="Times New Roman" w:cs="Times New Roman"/>
          <w:sz w:val="24"/>
          <w:szCs w:val="24"/>
          <w:lang w:eastAsia="es-ES_tradnl"/>
        </w:rPr>
        <w:t>con la compatibilidad de programas semejantes a Matlab</w:t>
      </w:r>
      <w:r w:rsidR="007A654E" w:rsidRPr="00C813C4">
        <w:rPr>
          <w:rFonts w:ascii="Times New Roman" w:eastAsia="Times New Roman" w:hAnsi="Times New Roman" w:cs="Times New Roman"/>
          <w:sz w:val="24"/>
          <w:szCs w:val="24"/>
          <w:lang w:eastAsia="es-ES_tradnl"/>
        </w:rPr>
        <w:t>.</w:t>
      </w:r>
    </w:p>
    <w:p w14:paraId="6A9FE07F" w14:textId="67AF9A86" w:rsidR="007A654E" w:rsidRPr="00C813C4" w:rsidRDefault="000872BC" w:rsidP="002648C1">
      <w:pPr>
        <w:spacing w:line="360" w:lineRule="auto"/>
        <w:jc w:val="both"/>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P</w:t>
      </w:r>
      <w:r w:rsidR="00F45C85" w:rsidRPr="00C813C4">
        <w:rPr>
          <w:rFonts w:ascii="Times New Roman" w:eastAsia="Times New Roman" w:hAnsi="Times New Roman" w:cs="Times New Roman"/>
          <w:sz w:val="24"/>
          <w:szCs w:val="24"/>
          <w:lang w:eastAsia="es-ES_tradnl"/>
        </w:rPr>
        <w:t xml:space="preserve">ara abordar el programa especializado se </w:t>
      </w:r>
      <w:r w:rsidR="00713ADB" w:rsidRPr="00C813C4">
        <w:rPr>
          <w:rFonts w:ascii="Times New Roman" w:eastAsia="Times New Roman" w:hAnsi="Times New Roman" w:cs="Times New Roman"/>
          <w:sz w:val="24"/>
          <w:szCs w:val="24"/>
          <w:lang w:eastAsia="es-ES_tradnl"/>
        </w:rPr>
        <w:t xml:space="preserve">hace uso de las ecuaciones presentadas </w:t>
      </w:r>
      <w:r w:rsidR="00772383" w:rsidRPr="00C813C4">
        <w:rPr>
          <w:rFonts w:ascii="Times New Roman" w:eastAsia="Times New Roman" w:hAnsi="Times New Roman" w:cs="Times New Roman"/>
          <w:sz w:val="24"/>
          <w:szCs w:val="24"/>
          <w:lang w:eastAsia="es-ES_tradnl"/>
        </w:rPr>
        <w:t>anteriormente</w:t>
      </w:r>
      <w:r w:rsidR="00DE594A">
        <w:rPr>
          <w:rFonts w:ascii="Times New Roman" w:eastAsia="Times New Roman" w:hAnsi="Times New Roman" w:cs="Times New Roman"/>
          <w:sz w:val="24"/>
          <w:szCs w:val="24"/>
          <w:lang w:eastAsia="es-ES_tradnl"/>
        </w:rPr>
        <w:t xml:space="preserve">, partiendo desde un trazo bidimensional hasta su </w:t>
      </w:r>
      <w:r w:rsidR="00C129B6" w:rsidRPr="00C813C4">
        <w:rPr>
          <w:rFonts w:ascii="Times New Roman" w:eastAsia="Times New Roman" w:hAnsi="Times New Roman" w:cs="Times New Roman"/>
          <w:sz w:val="24"/>
          <w:szCs w:val="24"/>
          <w:lang w:eastAsia="es-ES_tradnl"/>
        </w:rPr>
        <w:t>tridimensional.</w:t>
      </w:r>
    </w:p>
    <w:p w14:paraId="22F59BA0" w14:textId="77777777" w:rsidR="00DE594A" w:rsidRPr="00DE594A" w:rsidRDefault="00DE594A" w:rsidP="00DE594A">
      <w:pPr>
        <w:pStyle w:val="Prrafodelista"/>
        <w:numPr>
          <w:ilvl w:val="0"/>
          <w:numId w:val="2"/>
        </w:numPr>
        <w:spacing w:line="360" w:lineRule="auto"/>
        <w:jc w:val="both"/>
        <w:rPr>
          <w:rFonts w:ascii="Times New Roman" w:eastAsia="Times New Roman" w:hAnsi="Times New Roman" w:cs="Times New Roman"/>
          <w:sz w:val="24"/>
          <w:szCs w:val="24"/>
          <w:lang w:eastAsia="es-ES_tradnl"/>
        </w:rPr>
      </w:pPr>
      <w:r w:rsidRPr="00DE594A">
        <w:rPr>
          <w:rFonts w:ascii="Times New Roman" w:eastAsia="Times New Roman" w:hAnsi="Times New Roman" w:cs="Times New Roman"/>
          <w:sz w:val="24"/>
          <w:szCs w:val="24"/>
          <w:lang w:eastAsia="es-ES_tradnl"/>
        </w:rPr>
        <w:t>Las ecuaciones a considerar son: f(x)=x</w:t>
      </w:r>
      <w:r w:rsidRPr="00DE594A">
        <w:rPr>
          <w:rFonts w:ascii="Times New Roman" w:eastAsia="Times New Roman" w:hAnsi="Times New Roman" w:cs="Times New Roman"/>
          <w:sz w:val="24"/>
          <w:szCs w:val="24"/>
          <w:vertAlign w:val="superscript"/>
          <w:lang w:eastAsia="es-ES_tradnl"/>
        </w:rPr>
        <w:t>3</w:t>
      </w:r>
      <w:r w:rsidRPr="00DE594A">
        <w:rPr>
          <w:rFonts w:ascii="Times New Roman" w:eastAsia="Times New Roman" w:hAnsi="Times New Roman" w:cs="Times New Roman"/>
          <w:sz w:val="24"/>
          <w:szCs w:val="24"/>
          <w:lang w:eastAsia="es-ES_tradnl"/>
        </w:rPr>
        <w:t xml:space="preserve"> y f(</w:t>
      </w:r>
      <w:proofErr w:type="spellStart"/>
      <w:r w:rsidRPr="00DE594A">
        <w:rPr>
          <w:rFonts w:ascii="Times New Roman" w:eastAsia="Times New Roman" w:hAnsi="Times New Roman" w:cs="Times New Roman"/>
          <w:sz w:val="24"/>
          <w:szCs w:val="24"/>
          <w:lang w:eastAsia="es-ES_tradnl"/>
        </w:rPr>
        <w:t>x,y</w:t>
      </w:r>
      <w:proofErr w:type="spellEnd"/>
      <w:r w:rsidRPr="00DE594A">
        <w:rPr>
          <w:rFonts w:ascii="Times New Roman" w:eastAsia="Times New Roman" w:hAnsi="Times New Roman" w:cs="Times New Roman"/>
          <w:sz w:val="24"/>
          <w:szCs w:val="24"/>
          <w:lang w:eastAsia="es-ES_tradnl"/>
        </w:rPr>
        <w:t>)=x</w:t>
      </w:r>
      <w:r w:rsidRPr="00DE594A">
        <w:rPr>
          <w:rFonts w:ascii="Times New Roman" w:eastAsia="Times New Roman" w:hAnsi="Times New Roman" w:cs="Times New Roman"/>
          <w:sz w:val="24"/>
          <w:szCs w:val="24"/>
          <w:vertAlign w:val="superscript"/>
          <w:lang w:eastAsia="es-ES_tradnl"/>
        </w:rPr>
        <w:t>3</w:t>
      </w:r>
      <w:r w:rsidRPr="00DE594A">
        <w:rPr>
          <w:rFonts w:ascii="Times New Roman" w:eastAsia="Times New Roman" w:hAnsi="Times New Roman" w:cs="Times New Roman"/>
          <w:sz w:val="24"/>
          <w:szCs w:val="24"/>
          <w:lang w:eastAsia="es-ES_tradnl"/>
        </w:rPr>
        <w:t>+y</w:t>
      </w:r>
      <w:r w:rsidRPr="00DE594A">
        <w:rPr>
          <w:rFonts w:ascii="Times New Roman" w:eastAsia="Times New Roman" w:hAnsi="Times New Roman" w:cs="Times New Roman"/>
          <w:sz w:val="24"/>
          <w:szCs w:val="24"/>
          <w:vertAlign w:val="superscript"/>
          <w:lang w:eastAsia="es-ES_tradnl"/>
        </w:rPr>
        <w:t>3</w:t>
      </w:r>
    </w:p>
    <w:p w14:paraId="0253494F" w14:textId="56C8077B" w:rsidR="00F256BB" w:rsidRPr="00C813C4" w:rsidRDefault="007134FA" w:rsidP="00F256BB">
      <w:pPr>
        <w:pStyle w:val="Prrafodelista"/>
        <w:numPr>
          <w:ilvl w:val="0"/>
          <w:numId w:val="2"/>
        </w:numP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Descarga e i</w:t>
      </w:r>
      <w:r w:rsidR="00F256BB" w:rsidRPr="00C813C4">
        <w:rPr>
          <w:rFonts w:ascii="Times New Roman" w:eastAsia="Times New Roman" w:hAnsi="Times New Roman" w:cs="Times New Roman"/>
          <w:sz w:val="24"/>
          <w:szCs w:val="24"/>
          <w:lang w:eastAsia="es-ES_tradnl"/>
        </w:rPr>
        <w:t xml:space="preserve">nstalación </w:t>
      </w:r>
      <w:r w:rsidRPr="00C813C4">
        <w:rPr>
          <w:rFonts w:ascii="Times New Roman" w:eastAsia="Times New Roman" w:hAnsi="Times New Roman" w:cs="Times New Roman"/>
          <w:sz w:val="24"/>
          <w:szCs w:val="24"/>
          <w:lang w:eastAsia="es-ES_tradnl"/>
        </w:rPr>
        <w:t>del software</w:t>
      </w:r>
    </w:p>
    <w:p w14:paraId="4B1CBA37" w14:textId="10CC2EF9" w:rsidR="007134FA" w:rsidRPr="00C813C4" w:rsidRDefault="007134FA" w:rsidP="0091709B">
      <w:pPr>
        <w:pStyle w:val="Prrafodelista"/>
        <w:numPr>
          <w:ilvl w:val="1"/>
          <w:numId w:val="2"/>
        </w:numP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lastRenderedPageBreak/>
        <w:t>Sitio:</w:t>
      </w:r>
      <w:r w:rsidRPr="00C813C4">
        <w:rPr>
          <w:rFonts w:ascii="Times New Roman" w:eastAsia="Times New Roman" w:hAnsi="Times New Roman" w:cs="Times New Roman"/>
          <w:sz w:val="24"/>
          <w:szCs w:val="24"/>
          <w:lang w:eastAsia="es-ES_tradnl"/>
        </w:rPr>
        <w:tab/>
      </w:r>
      <w:r w:rsidR="00063B1D" w:rsidRPr="00C813C4">
        <w:rPr>
          <w:rFonts w:ascii="Times New Roman" w:eastAsia="Times New Roman" w:hAnsi="Times New Roman" w:cs="Times New Roman"/>
          <w:sz w:val="24"/>
          <w:szCs w:val="24"/>
          <w:lang w:eastAsia="es-ES_tradnl"/>
        </w:rPr>
        <w:t>https://www.gnu.org/software/octave/</w:t>
      </w:r>
    </w:p>
    <w:p w14:paraId="173CF63A" w14:textId="7656989E" w:rsidR="007134FA" w:rsidRPr="00C813C4" w:rsidRDefault="0091709B" w:rsidP="00F256BB">
      <w:pPr>
        <w:pStyle w:val="Prrafodelista"/>
        <w:numPr>
          <w:ilvl w:val="0"/>
          <w:numId w:val="2"/>
        </w:numP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 xml:space="preserve">El entorno de trabajo y la </w:t>
      </w:r>
      <w:r w:rsidR="00FE3CAF" w:rsidRPr="00C813C4">
        <w:rPr>
          <w:rFonts w:ascii="Times New Roman" w:eastAsia="Times New Roman" w:hAnsi="Times New Roman" w:cs="Times New Roman"/>
          <w:sz w:val="24"/>
          <w:szCs w:val="24"/>
          <w:lang w:eastAsia="es-ES_tradnl"/>
        </w:rPr>
        <w:t>elección</w:t>
      </w:r>
      <w:r w:rsidRPr="00C813C4">
        <w:rPr>
          <w:rFonts w:ascii="Times New Roman" w:eastAsia="Times New Roman" w:hAnsi="Times New Roman" w:cs="Times New Roman"/>
          <w:sz w:val="24"/>
          <w:szCs w:val="24"/>
          <w:lang w:eastAsia="es-ES_tradnl"/>
        </w:rPr>
        <w:t xml:space="preserve"> de las instrucciones</w:t>
      </w:r>
    </w:p>
    <w:p w14:paraId="1DBB7F9B" w14:textId="02FE5BD5" w:rsidR="00F7666A" w:rsidRDefault="00F7666A" w:rsidP="0091709B">
      <w:pP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Para disponer del editor se accede a</w:t>
      </w:r>
      <w:r w:rsidR="00E409EC" w:rsidRPr="00C813C4">
        <w:rPr>
          <w:rFonts w:ascii="Times New Roman" w:eastAsia="Times New Roman" w:hAnsi="Times New Roman" w:cs="Times New Roman"/>
          <w:sz w:val="24"/>
          <w:szCs w:val="24"/>
          <w:lang w:eastAsia="es-ES_tradnl"/>
        </w:rPr>
        <w:t xml:space="preserve">l menú </w:t>
      </w:r>
      <w:proofErr w:type="spellStart"/>
      <w:r w:rsidR="00E6285E" w:rsidRPr="00C813C4">
        <w:rPr>
          <w:rFonts w:ascii="Times New Roman" w:eastAsia="Times New Roman" w:hAnsi="Times New Roman" w:cs="Times New Roman"/>
          <w:sz w:val="24"/>
          <w:szCs w:val="24"/>
          <w:lang w:eastAsia="es-ES_tradnl"/>
        </w:rPr>
        <w:t>Window</w:t>
      </w:r>
      <w:proofErr w:type="spellEnd"/>
      <w:r w:rsidR="00E6285E" w:rsidRPr="00C813C4">
        <w:rPr>
          <w:rFonts w:ascii="Times New Roman" w:eastAsia="Times New Roman" w:hAnsi="Times New Roman" w:cs="Times New Roman"/>
          <w:sz w:val="24"/>
          <w:szCs w:val="24"/>
          <w:lang w:eastAsia="es-ES_tradnl"/>
        </w:rPr>
        <w:sym w:font="Wingdings" w:char="F0E8"/>
      </w:r>
      <w:r w:rsidR="00B0565E" w:rsidRPr="00C813C4">
        <w:rPr>
          <w:rFonts w:ascii="Times New Roman" w:eastAsia="Times New Roman" w:hAnsi="Times New Roman" w:cs="Times New Roman"/>
          <w:sz w:val="24"/>
          <w:szCs w:val="24"/>
          <w:lang w:eastAsia="es-ES_tradnl"/>
        </w:rPr>
        <w:t>Show Editor</w:t>
      </w:r>
      <w:r w:rsidR="00574C32" w:rsidRPr="00C813C4">
        <w:rPr>
          <w:rFonts w:ascii="Times New Roman" w:eastAsia="Times New Roman" w:hAnsi="Times New Roman" w:cs="Times New Roman"/>
          <w:sz w:val="24"/>
          <w:szCs w:val="24"/>
          <w:lang w:eastAsia="es-ES_tradnl"/>
        </w:rPr>
        <w:t xml:space="preserve"> (Ctrl+Shift+4)</w:t>
      </w:r>
      <w:r w:rsidR="005E4F43">
        <w:rPr>
          <w:rFonts w:ascii="Times New Roman" w:eastAsia="Times New Roman" w:hAnsi="Times New Roman" w:cs="Times New Roman"/>
          <w:sz w:val="24"/>
          <w:szCs w:val="24"/>
          <w:lang w:eastAsia="es-ES_tradnl"/>
        </w:rPr>
        <w:t xml:space="preserve"> (véase fig. 7)</w:t>
      </w:r>
    </w:p>
    <w:p w14:paraId="7315B798" w14:textId="1836DE62" w:rsidR="00996EB2" w:rsidRPr="00C813C4" w:rsidRDefault="00996EB2" w:rsidP="0081073B">
      <w:pPr>
        <w:spacing w:after="0" w:line="360" w:lineRule="auto"/>
        <w:jc w:val="center"/>
        <w:rPr>
          <w:rFonts w:ascii="Times New Roman" w:eastAsia="Times New Roman" w:hAnsi="Times New Roman" w:cs="Times New Roman"/>
          <w:sz w:val="24"/>
          <w:szCs w:val="24"/>
          <w:lang w:eastAsia="es-ES_tradnl"/>
        </w:rPr>
      </w:pPr>
      <w:r w:rsidRPr="002C6F82">
        <w:rPr>
          <w:rFonts w:ascii="Times New Roman" w:eastAsia="Times New Roman" w:hAnsi="Times New Roman" w:cs="Times New Roman"/>
          <w:b/>
          <w:bCs/>
          <w:sz w:val="24"/>
          <w:szCs w:val="24"/>
          <w:lang w:eastAsia="es-ES_tradnl"/>
        </w:rPr>
        <w:t>Figura 7.</w:t>
      </w:r>
      <w:r>
        <w:rPr>
          <w:rFonts w:ascii="Times New Roman" w:eastAsia="Times New Roman" w:hAnsi="Times New Roman" w:cs="Times New Roman"/>
          <w:sz w:val="24"/>
          <w:szCs w:val="24"/>
          <w:lang w:eastAsia="es-ES_tradnl"/>
        </w:rPr>
        <w:t xml:space="preserve"> Menú de </w:t>
      </w:r>
      <w:r w:rsidR="0081073B">
        <w:rPr>
          <w:rFonts w:ascii="Times New Roman" w:eastAsia="Times New Roman" w:hAnsi="Times New Roman" w:cs="Times New Roman"/>
          <w:sz w:val="24"/>
          <w:szCs w:val="24"/>
          <w:lang w:eastAsia="es-ES_tradnl"/>
        </w:rPr>
        <w:t>edición</w:t>
      </w:r>
    </w:p>
    <w:p w14:paraId="64E90974" w14:textId="25FEE9BB" w:rsidR="00983BB7" w:rsidRPr="00C813C4" w:rsidRDefault="00162AC3" w:rsidP="00D363A0">
      <w:pPr>
        <w:keepNext/>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794FB4" wp14:editId="3F596A2C">
            <wp:extent cx="2274739" cy="1302716"/>
            <wp:effectExtent l="0" t="0" r="0" b="0"/>
            <wp:docPr id="25" name="Imagen 25"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7.png"/>
                    <pic:cNvPicPr/>
                  </pic:nvPicPr>
                  <pic:blipFill>
                    <a:blip r:embed="rId14">
                      <a:extLst>
                        <a:ext uri="{28A0092B-C50C-407E-A947-70E740481C1C}">
                          <a14:useLocalDpi xmlns:a14="http://schemas.microsoft.com/office/drawing/2010/main" val="0"/>
                        </a:ext>
                      </a:extLst>
                    </a:blip>
                    <a:stretch>
                      <a:fillRect/>
                    </a:stretch>
                  </pic:blipFill>
                  <pic:spPr>
                    <a:xfrm>
                      <a:off x="0" y="0"/>
                      <a:ext cx="2299066" cy="1316648"/>
                    </a:xfrm>
                    <a:prstGeom prst="rect">
                      <a:avLst/>
                    </a:prstGeom>
                  </pic:spPr>
                </pic:pic>
              </a:graphicData>
            </a:graphic>
          </wp:inline>
        </w:drawing>
      </w:r>
    </w:p>
    <w:p w14:paraId="015E30E6" w14:textId="65177286" w:rsidR="00F7666A" w:rsidRPr="0081073B" w:rsidRDefault="00996EB2" w:rsidP="00D363A0">
      <w:pPr>
        <w:pStyle w:val="Descripcin"/>
        <w:jc w:val="center"/>
        <w:rPr>
          <w:rFonts w:ascii="Times New Roman" w:eastAsia="Times New Roman" w:hAnsi="Times New Roman" w:cs="Times New Roman"/>
          <w:i w:val="0"/>
          <w:iCs w:val="0"/>
          <w:color w:val="000000" w:themeColor="text1"/>
          <w:sz w:val="24"/>
          <w:szCs w:val="24"/>
          <w:lang w:eastAsia="es-ES_tradnl"/>
        </w:rPr>
      </w:pPr>
      <w:r w:rsidRPr="0081073B">
        <w:rPr>
          <w:rFonts w:ascii="Times New Roman" w:hAnsi="Times New Roman" w:cs="Times New Roman"/>
          <w:i w:val="0"/>
          <w:iCs w:val="0"/>
          <w:color w:val="000000" w:themeColor="text1"/>
          <w:sz w:val="24"/>
          <w:szCs w:val="24"/>
        </w:rPr>
        <w:t xml:space="preserve">Fuente: Editor de </w:t>
      </w:r>
      <w:r w:rsidR="0081073B" w:rsidRPr="0081073B">
        <w:rPr>
          <w:rFonts w:ascii="Times New Roman" w:hAnsi="Times New Roman" w:cs="Times New Roman"/>
          <w:i w:val="0"/>
          <w:iCs w:val="0"/>
          <w:color w:val="000000" w:themeColor="text1"/>
          <w:sz w:val="24"/>
          <w:szCs w:val="24"/>
        </w:rPr>
        <w:t>comandos en Octave</w:t>
      </w:r>
    </w:p>
    <w:p w14:paraId="2127A219" w14:textId="68CA2AB0" w:rsidR="00926BDC" w:rsidRDefault="0038097B" w:rsidP="002648C1">
      <w:pPr>
        <w:spacing w:line="360" w:lineRule="auto"/>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Estando en el editor, l</w:t>
      </w:r>
      <w:r w:rsidR="002648C1" w:rsidRPr="00C813C4">
        <w:rPr>
          <w:rFonts w:ascii="Times New Roman" w:eastAsia="Times New Roman" w:hAnsi="Times New Roman" w:cs="Times New Roman"/>
          <w:sz w:val="24"/>
          <w:szCs w:val="24"/>
          <w:lang w:eastAsia="es-ES_tradnl"/>
        </w:rPr>
        <w:t>as instrucciones básicas para realizar la práctica consideran</w:t>
      </w:r>
      <w:r w:rsidR="00AE2CEE" w:rsidRPr="00C813C4">
        <w:rPr>
          <w:rFonts w:ascii="Times New Roman" w:eastAsia="Times New Roman" w:hAnsi="Times New Roman" w:cs="Times New Roman"/>
          <w:sz w:val="24"/>
          <w:szCs w:val="24"/>
          <w:lang w:eastAsia="es-ES_tradnl"/>
        </w:rPr>
        <w:t xml:space="preserve"> 5 comandos</w:t>
      </w:r>
      <w:r w:rsidR="008514D9" w:rsidRPr="00C813C4">
        <w:rPr>
          <w:rFonts w:ascii="Times New Roman" w:eastAsia="Times New Roman" w:hAnsi="Times New Roman" w:cs="Times New Roman"/>
          <w:sz w:val="24"/>
          <w:szCs w:val="24"/>
          <w:lang w:eastAsia="es-ES_tradnl"/>
        </w:rPr>
        <w:t xml:space="preserve">, a través de </w:t>
      </w:r>
      <w:r w:rsidR="00AE2CEE" w:rsidRPr="00C813C4">
        <w:rPr>
          <w:rFonts w:ascii="Times New Roman" w:eastAsia="Times New Roman" w:hAnsi="Times New Roman" w:cs="Times New Roman"/>
          <w:sz w:val="24"/>
          <w:szCs w:val="24"/>
          <w:lang w:eastAsia="es-ES_tradnl"/>
        </w:rPr>
        <w:t>estas</w:t>
      </w:r>
      <w:r w:rsidR="008514D9" w:rsidRPr="00C813C4">
        <w:rPr>
          <w:rFonts w:ascii="Times New Roman" w:eastAsia="Times New Roman" w:hAnsi="Times New Roman" w:cs="Times New Roman"/>
          <w:sz w:val="24"/>
          <w:szCs w:val="24"/>
          <w:lang w:eastAsia="es-ES_tradnl"/>
        </w:rPr>
        <w:t xml:space="preserve"> </w:t>
      </w:r>
      <w:r w:rsidR="0099270C" w:rsidRPr="00C813C4">
        <w:rPr>
          <w:rFonts w:ascii="Times New Roman" w:eastAsia="Times New Roman" w:hAnsi="Times New Roman" w:cs="Times New Roman"/>
          <w:sz w:val="24"/>
          <w:szCs w:val="24"/>
          <w:lang w:eastAsia="es-ES_tradnl"/>
        </w:rPr>
        <w:t>se tiene la suficiencia para completar la práctica propuesta</w:t>
      </w:r>
      <w:r w:rsidR="00AE3816" w:rsidRPr="00C813C4">
        <w:rPr>
          <w:rFonts w:ascii="Times New Roman" w:eastAsia="Times New Roman" w:hAnsi="Times New Roman" w:cs="Times New Roman"/>
          <w:sz w:val="24"/>
          <w:szCs w:val="24"/>
          <w:lang w:eastAsia="es-ES_tradnl"/>
        </w:rPr>
        <w:t xml:space="preserve"> para un trazado bidimensional</w:t>
      </w:r>
      <w:r w:rsidR="0086594A">
        <w:rPr>
          <w:rFonts w:ascii="Times New Roman" w:eastAsia="Times New Roman" w:hAnsi="Times New Roman" w:cs="Times New Roman"/>
          <w:sz w:val="24"/>
          <w:szCs w:val="24"/>
          <w:lang w:eastAsia="es-ES_tradnl"/>
        </w:rPr>
        <w:t xml:space="preserve"> (Tabla 1)</w:t>
      </w:r>
      <w:r w:rsidR="0099270C" w:rsidRPr="00C813C4">
        <w:rPr>
          <w:rFonts w:ascii="Times New Roman" w:eastAsia="Times New Roman" w:hAnsi="Times New Roman" w:cs="Times New Roman"/>
          <w:sz w:val="24"/>
          <w:szCs w:val="24"/>
          <w:lang w:eastAsia="es-ES_tradnl"/>
        </w:rPr>
        <w:t>.</w:t>
      </w:r>
    </w:p>
    <w:p w14:paraId="2ED47FD3" w14:textId="30D28CED" w:rsidR="002C6F82" w:rsidRDefault="002C6F82" w:rsidP="002648C1">
      <w:pPr>
        <w:spacing w:line="360" w:lineRule="auto"/>
        <w:jc w:val="both"/>
        <w:rPr>
          <w:rFonts w:ascii="Times New Roman" w:eastAsia="Times New Roman" w:hAnsi="Times New Roman" w:cs="Times New Roman"/>
          <w:sz w:val="24"/>
          <w:szCs w:val="24"/>
          <w:lang w:eastAsia="es-ES_tradnl"/>
        </w:rPr>
      </w:pPr>
    </w:p>
    <w:p w14:paraId="18752ACE" w14:textId="61F7D7FB" w:rsidR="002C6F82" w:rsidRDefault="002C6F82" w:rsidP="002648C1">
      <w:pPr>
        <w:spacing w:line="360" w:lineRule="auto"/>
        <w:jc w:val="both"/>
        <w:rPr>
          <w:rFonts w:ascii="Times New Roman" w:eastAsia="Times New Roman" w:hAnsi="Times New Roman" w:cs="Times New Roman"/>
          <w:sz w:val="24"/>
          <w:szCs w:val="24"/>
          <w:lang w:eastAsia="es-ES_tradnl"/>
        </w:rPr>
      </w:pPr>
    </w:p>
    <w:p w14:paraId="7C25AC65" w14:textId="4C539454" w:rsidR="002C6F82" w:rsidRDefault="002C6F82" w:rsidP="002648C1">
      <w:pPr>
        <w:spacing w:line="360" w:lineRule="auto"/>
        <w:jc w:val="both"/>
        <w:rPr>
          <w:rFonts w:ascii="Times New Roman" w:eastAsia="Times New Roman" w:hAnsi="Times New Roman" w:cs="Times New Roman"/>
          <w:sz w:val="24"/>
          <w:szCs w:val="24"/>
          <w:lang w:eastAsia="es-ES_tradnl"/>
        </w:rPr>
      </w:pPr>
    </w:p>
    <w:p w14:paraId="3D6E3B40" w14:textId="48E3CCD5" w:rsidR="002C6F82" w:rsidRDefault="002C6F82" w:rsidP="002648C1">
      <w:pPr>
        <w:spacing w:line="360" w:lineRule="auto"/>
        <w:jc w:val="both"/>
        <w:rPr>
          <w:rFonts w:ascii="Times New Roman" w:eastAsia="Times New Roman" w:hAnsi="Times New Roman" w:cs="Times New Roman"/>
          <w:sz w:val="24"/>
          <w:szCs w:val="24"/>
          <w:lang w:eastAsia="es-ES_tradnl"/>
        </w:rPr>
      </w:pPr>
    </w:p>
    <w:p w14:paraId="6635E543" w14:textId="3CA92C08" w:rsidR="002C6F82" w:rsidRDefault="002C6F82" w:rsidP="002648C1">
      <w:pPr>
        <w:spacing w:line="360" w:lineRule="auto"/>
        <w:jc w:val="both"/>
        <w:rPr>
          <w:rFonts w:ascii="Times New Roman" w:eastAsia="Times New Roman" w:hAnsi="Times New Roman" w:cs="Times New Roman"/>
          <w:sz w:val="24"/>
          <w:szCs w:val="24"/>
          <w:lang w:eastAsia="es-ES_tradnl"/>
        </w:rPr>
      </w:pPr>
    </w:p>
    <w:p w14:paraId="410B0FF0" w14:textId="606F4CA4" w:rsidR="002C6F82" w:rsidRDefault="002C6F82" w:rsidP="002648C1">
      <w:pPr>
        <w:spacing w:line="360" w:lineRule="auto"/>
        <w:jc w:val="both"/>
        <w:rPr>
          <w:rFonts w:ascii="Times New Roman" w:eastAsia="Times New Roman" w:hAnsi="Times New Roman" w:cs="Times New Roman"/>
          <w:sz w:val="24"/>
          <w:szCs w:val="24"/>
          <w:lang w:eastAsia="es-ES_tradnl"/>
        </w:rPr>
      </w:pPr>
    </w:p>
    <w:p w14:paraId="28DC2358" w14:textId="2044B2CC" w:rsidR="002C6F82" w:rsidRDefault="002C6F82" w:rsidP="002648C1">
      <w:pPr>
        <w:spacing w:line="360" w:lineRule="auto"/>
        <w:jc w:val="both"/>
        <w:rPr>
          <w:rFonts w:ascii="Times New Roman" w:eastAsia="Times New Roman" w:hAnsi="Times New Roman" w:cs="Times New Roman"/>
          <w:sz w:val="24"/>
          <w:szCs w:val="24"/>
          <w:lang w:eastAsia="es-ES_tradnl"/>
        </w:rPr>
      </w:pPr>
    </w:p>
    <w:p w14:paraId="068C0F0F" w14:textId="462A68D9" w:rsidR="002C6F82" w:rsidRDefault="002C6F82" w:rsidP="002648C1">
      <w:pPr>
        <w:spacing w:line="360" w:lineRule="auto"/>
        <w:jc w:val="both"/>
        <w:rPr>
          <w:rFonts w:ascii="Times New Roman" w:eastAsia="Times New Roman" w:hAnsi="Times New Roman" w:cs="Times New Roman"/>
          <w:sz w:val="24"/>
          <w:szCs w:val="24"/>
          <w:lang w:eastAsia="es-ES_tradnl"/>
        </w:rPr>
      </w:pPr>
    </w:p>
    <w:p w14:paraId="640521B9" w14:textId="33EBAEB1" w:rsidR="002C6F82" w:rsidRDefault="002C6F82" w:rsidP="002648C1">
      <w:pPr>
        <w:spacing w:line="360" w:lineRule="auto"/>
        <w:jc w:val="both"/>
        <w:rPr>
          <w:rFonts w:ascii="Times New Roman" w:eastAsia="Times New Roman" w:hAnsi="Times New Roman" w:cs="Times New Roman"/>
          <w:sz w:val="24"/>
          <w:szCs w:val="24"/>
          <w:lang w:eastAsia="es-ES_tradnl"/>
        </w:rPr>
      </w:pPr>
    </w:p>
    <w:p w14:paraId="73999922" w14:textId="6694AF93" w:rsidR="002C6F82" w:rsidRDefault="002C6F82" w:rsidP="002648C1">
      <w:pPr>
        <w:spacing w:line="360" w:lineRule="auto"/>
        <w:jc w:val="both"/>
        <w:rPr>
          <w:rFonts w:ascii="Times New Roman" w:eastAsia="Times New Roman" w:hAnsi="Times New Roman" w:cs="Times New Roman"/>
          <w:sz w:val="24"/>
          <w:szCs w:val="24"/>
          <w:lang w:eastAsia="es-ES_tradnl"/>
        </w:rPr>
      </w:pPr>
    </w:p>
    <w:p w14:paraId="71208EEA" w14:textId="09179229" w:rsidR="002C6F82" w:rsidRDefault="002C6F82" w:rsidP="002648C1">
      <w:pPr>
        <w:spacing w:line="360" w:lineRule="auto"/>
        <w:jc w:val="both"/>
        <w:rPr>
          <w:rFonts w:ascii="Times New Roman" w:eastAsia="Times New Roman" w:hAnsi="Times New Roman" w:cs="Times New Roman"/>
          <w:sz w:val="24"/>
          <w:szCs w:val="24"/>
          <w:lang w:eastAsia="es-ES_tradnl"/>
        </w:rPr>
      </w:pPr>
    </w:p>
    <w:p w14:paraId="684ED8C7" w14:textId="77777777" w:rsidR="002C6F82" w:rsidRDefault="002C6F82" w:rsidP="002648C1">
      <w:pPr>
        <w:spacing w:line="360" w:lineRule="auto"/>
        <w:jc w:val="both"/>
        <w:rPr>
          <w:rFonts w:ascii="Times New Roman" w:eastAsia="Times New Roman" w:hAnsi="Times New Roman" w:cs="Times New Roman"/>
          <w:sz w:val="24"/>
          <w:szCs w:val="24"/>
          <w:lang w:eastAsia="es-ES_tradnl"/>
        </w:rPr>
      </w:pPr>
    </w:p>
    <w:p w14:paraId="5707A4ED" w14:textId="795EFD36" w:rsidR="0086594A" w:rsidRPr="0081073B" w:rsidRDefault="0086594A" w:rsidP="002C6F82">
      <w:pPr>
        <w:pStyle w:val="Descripcin"/>
        <w:jc w:val="center"/>
        <w:rPr>
          <w:rFonts w:ascii="Times New Roman" w:hAnsi="Times New Roman" w:cs="Times New Roman"/>
          <w:i w:val="0"/>
          <w:iCs w:val="0"/>
          <w:color w:val="000000" w:themeColor="text1"/>
          <w:sz w:val="24"/>
          <w:szCs w:val="24"/>
        </w:rPr>
      </w:pPr>
      <w:r w:rsidRPr="002C6F82">
        <w:rPr>
          <w:rFonts w:ascii="Times New Roman" w:hAnsi="Times New Roman" w:cs="Times New Roman"/>
          <w:b/>
          <w:bCs/>
          <w:i w:val="0"/>
          <w:iCs w:val="0"/>
          <w:color w:val="000000" w:themeColor="text1"/>
          <w:sz w:val="24"/>
          <w:szCs w:val="24"/>
        </w:rPr>
        <w:lastRenderedPageBreak/>
        <w:t>Tabla 1</w:t>
      </w:r>
      <w:r w:rsidR="002C6F82" w:rsidRPr="002C6F82">
        <w:rPr>
          <w:rFonts w:ascii="Times New Roman" w:hAnsi="Times New Roman" w:cs="Times New Roman"/>
          <w:b/>
          <w:bCs/>
          <w:i w:val="0"/>
          <w:iCs w:val="0"/>
          <w:color w:val="000000" w:themeColor="text1"/>
          <w:sz w:val="24"/>
          <w:szCs w:val="24"/>
        </w:rPr>
        <w:t>.</w:t>
      </w:r>
      <w:r w:rsidRPr="0081073B">
        <w:rPr>
          <w:rFonts w:ascii="Times New Roman" w:hAnsi="Times New Roman" w:cs="Times New Roman"/>
          <w:i w:val="0"/>
          <w:iCs w:val="0"/>
          <w:color w:val="000000" w:themeColor="text1"/>
          <w:sz w:val="24"/>
          <w:szCs w:val="24"/>
        </w:rPr>
        <w:t xml:space="preserve"> Comandos básicos para el trazado gráfico en Octave</w:t>
      </w:r>
    </w:p>
    <w:tbl>
      <w:tblPr>
        <w:tblStyle w:val="Tablaconcuadrcula"/>
        <w:tblW w:w="0" w:type="auto"/>
        <w:tblLook w:val="04A0" w:firstRow="1" w:lastRow="0" w:firstColumn="1" w:lastColumn="0" w:noHBand="0" w:noVBand="1"/>
      </w:tblPr>
      <w:tblGrid>
        <w:gridCol w:w="4414"/>
        <w:gridCol w:w="4414"/>
      </w:tblGrid>
      <w:tr w:rsidR="00AE3816" w:rsidRPr="00C813C4" w14:paraId="42A27BFE" w14:textId="77777777" w:rsidTr="00B04E2C">
        <w:tc>
          <w:tcPr>
            <w:tcW w:w="4414" w:type="dxa"/>
            <w:shd w:val="clear" w:color="auto" w:fill="F2F2F2" w:themeFill="background1" w:themeFillShade="F2"/>
          </w:tcPr>
          <w:p w14:paraId="249883AC" w14:textId="3D54A722" w:rsidR="00AE3816" w:rsidRPr="00C813C4" w:rsidRDefault="00651F58" w:rsidP="00781805">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Comando</w:t>
            </w:r>
          </w:p>
        </w:tc>
        <w:tc>
          <w:tcPr>
            <w:tcW w:w="4414" w:type="dxa"/>
            <w:shd w:val="clear" w:color="auto" w:fill="F2F2F2" w:themeFill="background1" w:themeFillShade="F2"/>
          </w:tcPr>
          <w:p w14:paraId="0A002545" w14:textId="002EBDF7" w:rsidR="00AE3816" w:rsidRPr="00C813C4" w:rsidRDefault="00651F58" w:rsidP="00781805">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Función</w:t>
            </w:r>
          </w:p>
        </w:tc>
      </w:tr>
      <w:tr w:rsidR="000F4D3D" w:rsidRPr="00C813C4" w14:paraId="1AB72A33" w14:textId="77777777" w:rsidTr="000F4D3D">
        <w:tc>
          <w:tcPr>
            <w:tcW w:w="4414" w:type="dxa"/>
          </w:tcPr>
          <w:p w14:paraId="231CA9C7" w14:textId="366962A3" w:rsidR="000F4D3D" w:rsidRPr="00C813C4" w:rsidRDefault="002C6F82" w:rsidP="00781805">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C</w:t>
            </w:r>
            <w:r w:rsidR="000F4D3D" w:rsidRPr="00C813C4">
              <w:rPr>
                <w:rFonts w:ascii="Times New Roman" w:eastAsia="Times New Roman" w:hAnsi="Times New Roman" w:cs="Times New Roman"/>
                <w:sz w:val="24"/>
                <w:szCs w:val="24"/>
                <w:lang w:eastAsia="es-ES_tradnl"/>
              </w:rPr>
              <w:t>lear</w:t>
            </w:r>
          </w:p>
        </w:tc>
        <w:tc>
          <w:tcPr>
            <w:tcW w:w="4414" w:type="dxa"/>
          </w:tcPr>
          <w:p w14:paraId="1DA9EB5E" w14:textId="4492152A" w:rsidR="000F4D3D" w:rsidRPr="00C813C4" w:rsidRDefault="00651F58" w:rsidP="00781805">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Limpiar la memoria</w:t>
            </w:r>
          </w:p>
        </w:tc>
      </w:tr>
      <w:tr w:rsidR="000F4D3D" w:rsidRPr="00C813C4" w14:paraId="34A09B22" w14:textId="77777777" w:rsidTr="000F4D3D">
        <w:tc>
          <w:tcPr>
            <w:tcW w:w="4414" w:type="dxa"/>
          </w:tcPr>
          <w:p w14:paraId="7FDAB114" w14:textId="22671CD7" w:rsidR="000F4D3D" w:rsidRPr="00C813C4" w:rsidRDefault="002C6F82" w:rsidP="00781805">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eastAsia="Times New Roman" w:hAnsi="Times New Roman" w:cs="Times New Roman"/>
                <w:sz w:val="24"/>
                <w:szCs w:val="24"/>
                <w:lang w:eastAsia="es-ES_tradnl"/>
              </w:rPr>
              <w:t>P</w:t>
            </w:r>
            <w:r w:rsidR="000F4D3D" w:rsidRPr="00C813C4">
              <w:rPr>
                <w:rFonts w:ascii="Times New Roman" w:eastAsia="Times New Roman" w:hAnsi="Times New Roman" w:cs="Times New Roman"/>
                <w:sz w:val="24"/>
                <w:szCs w:val="24"/>
                <w:lang w:eastAsia="es-ES_tradnl"/>
              </w:rPr>
              <w:t>lot</w:t>
            </w:r>
            <w:proofErr w:type="spellEnd"/>
          </w:p>
        </w:tc>
        <w:tc>
          <w:tcPr>
            <w:tcW w:w="4414" w:type="dxa"/>
          </w:tcPr>
          <w:p w14:paraId="03C84235" w14:textId="43DBEDD2" w:rsidR="000F4D3D" w:rsidRPr="00C813C4" w:rsidRDefault="00C16E16" w:rsidP="00781805">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Grafica una función</w:t>
            </w:r>
          </w:p>
        </w:tc>
      </w:tr>
      <w:tr w:rsidR="000F4D3D" w:rsidRPr="00C813C4" w14:paraId="53246385" w14:textId="77777777" w:rsidTr="000F4D3D">
        <w:tc>
          <w:tcPr>
            <w:tcW w:w="4414" w:type="dxa"/>
          </w:tcPr>
          <w:p w14:paraId="106C43D1" w14:textId="122A14F8" w:rsidR="000F4D3D" w:rsidRPr="00C813C4" w:rsidRDefault="005728F9" w:rsidP="00781805">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eastAsia="Times New Roman" w:hAnsi="Times New Roman" w:cs="Times New Roman"/>
                <w:sz w:val="24"/>
                <w:szCs w:val="24"/>
                <w:lang w:eastAsia="es-ES_tradnl"/>
              </w:rPr>
              <w:t>xlabey</w:t>
            </w:r>
            <w:proofErr w:type="spellEnd"/>
            <w:r w:rsidRPr="00C813C4">
              <w:rPr>
                <w:rFonts w:ascii="Times New Roman" w:eastAsia="Times New Roman" w:hAnsi="Times New Roman" w:cs="Times New Roman"/>
                <w:sz w:val="24"/>
                <w:szCs w:val="24"/>
                <w:lang w:eastAsia="es-ES_tradnl"/>
              </w:rPr>
              <w:t xml:space="preserve">/ </w:t>
            </w:r>
            <w:proofErr w:type="spellStart"/>
            <w:r w:rsidRPr="00C813C4">
              <w:rPr>
                <w:rFonts w:ascii="Times New Roman" w:eastAsia="Times New Roman" w:hAnsi="Times New Roman" w:cs="Times New Roman"/>
                <w:sz w:val="24"/>
                <w:szCs w:val="24"/>
                <w:lang w:eastAsia="es-ES_tradnl"/>
              </w:rPr>
              <w:t>ylabel</w:t>
            </w:r>
            <w:proofErr w:type="spellEnd"/>
          </w:p>
        </w:tc>
        <w:tc>
          <w:tcPr>
            <w:tcW w:w="4414" w:type="dxa"/>
          </w:tcPr>
          <w:p w14:paraId="247261F3" w14:textId="3F54DD27" w:rsidR="00047066" w:rsidRPr="00C813C4" w:rsidRDefault="00047066" w:rsidP="00781805">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Etiquetado en los ejes X e Y</w:t>
            </w:r>
          </w:p>
        </w:tc>
      </w:tr>
      <w:tr w:rsidR="000F4D3D" w:rsidRPr="00C813C4" w14:paraId="37BD7118" w14:textId="77777777" w:rsidTr="000F4D3D">
        <w:tc>
          <w:tcPr>
            <w:tcW w:w="4414" w:type="dxa"/>
          </w:tcPr>
          <w:p w14:paraId="360AC0A8" w14:textId="505A68A9" w:rsidR="000F4D3D" w:rsidRPr="00C813C4" w:rsidRDefault="007206AD" w:rsidP="00781805">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w:t>
            </w:r>
          </w:p>
        </w:tc>
        <w:tc>
          <w:tcPr>
            <w:tcW w:w="4414" w:type="dxa"/>
          </w:tcPr>
          <w:p w14:paraId="558DB09E" w14:textId="760AD3D1" w:rsidR="000F4D3D" w:rsidRPr="00C813C4" w:rsidRDefault="007206AD" w:rsidP="00781805">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Exponenciación</w:t>
            </w:r>
          </w:p>
        </w:tc>
      </w:tr>
      <w:tr w:rsidR="00A17ADB" w:rsidRPr="00C813C4" w14:paraId="4C24AF3A" w14:textId="77777777" w:rsidTr="000F4D3D">
        <w:tc>
          <w:tcPr>
            <w:tcW w:w="4414" w:type="dxa"/>
          </w:tcPr>
          <w:p w14:paraId="113C2F99" w14:textId="43E7DB3D" w:rsidR="00A17ADB" w:rsidRPr="00C813C4" w:rsidRDefault="002C6F82" w:rsidP="00781805">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eastAsia="Times New Roman" w:hAnsi="Times New Roman" w:cs="Times New Roman"/>
                <w:sz w:val="24"/>
                <w:szCs w:val="24"/>
                <w:lang w:eastAsia="es-ES_tradnl"/>
              </w:rPr>
              <w:t>T</w:t>
            </w:r>
            <w:r w:rsidR="00A17ADB" w:rsidRPr="00C813C4">
              <w:rPr>
                <w:rFonts w:ascii="Times New Roman" w:eastAsia="Times New Roman" w:hAnsi="Times New Roman" w:cs="Times New Roman"/>
                <w:sz w:val="24"/>
                <w:szCs w:val="24"/>
                <w:lang w:eastAsia="es-ES_tradnl"/>
              </w:rPr>
              <w:t>itle</w:t>
            </w:r>
            <w:proofErr w:type="spellEnd"/>
          </w:p>
        </w:tc>
        <w:tc>
          <w:tcPr>
            <w:tcW w:w="4414" w:type="dxa"/>
          </w:tcPr>
          <w:p w14:paraId="4CFACA03" w14:textId="7328EF65" w:rsidR="00A17ADB" w:rsidRPr="00C813C4" w:rsidRDefault="00F64D92" w:rsidP="00781805">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Título</w:t>
            </w:r>
            <w:r w:rsidR="00A17ADB" w:rsidRPr="00C813C4">
              <w:rPr>
                <w:rFonts w:ascii="Times New Roman" w:eastAsia="Times New Roman" w:hAnsi="Times New Roman" w:cs="Times New Roman"/>
                <w:sz w:val="24"/>
                <w:szCs w:val="24"/>
                <w:lang w:eastAsia="es-ES_tradnl"/>
              </w:rPr>
              <w:t xml:space="preserve"> del</w:t>
            </w:r>
            <w:r w:rsidR="004614CB" w:rsidRPr="00C813C4">
              <w:rPr>
                <w:rFonts w:ascii="Times New Roman" w:eastAsia="Times New Roman" w:hAnsi="Times New Roman" w:cs="Times New Roman"/>
                <w:sz w:val="24"/>
                <w:szCs w:val="24"/>
                <w:lang w:eastAsia="es-ES_tradnl"/>
              </w:rPr>
              <w:t xml:space="preserve"> gráfico</w:t>
            </w:r>
          </w:p>
        </w:tc>
      </w:tr>
      <w:tr w:rsidR="00400549" w:rsidRPr="00C813C4" w14:paraId="69F952E3" w14:textId="77777777" w:rsidTr="00B04E2C">
        <w:tc>
          <w:tcPr>
            <w:tcW w:w="4414" w:type="dxa"/>
            <w:shd w:val="clear" w:color="auto" w:fill="F2F2F2" w:themeFill="background1" w:themeFillShade="F2"/>
          </w:tcPr>
          <w:p w14:paraId="0A9CE4D7" w14:textId="11A1C07B" w:rsidR="00400549" w:rsidRPr="00C813C4" w:rsidRDefault="00752362" w:rsidP="00D75716">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Codificación</w:t>
            </w:r>
          </w:p>
        </w:tc>
        <w:tc>
          <w:tcPr>
            <w:tcW w:w="4414" w:type="dxa"/>
            <w:shd w:val="clear" w:color="auto" w:fill="F2F2F2" w:themeFill="background1" w:themeFillShade="F2"/>
          </w:tcPr>
          <w:p w14:paraId="4003B9BD" w14:textId="77777777" w:rsidR="00400549" w:rsidRPr="00C813C4" w:rsidRDefault="00400549" w:rsidP="00D75716">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Funcionalidad</w:t>
            </w:r>
          </w:p>
        </w:tc>
      </w:tr>
      <w:tr w:rsidR="0052337F" w:rsidRPr="00C813C4" w14:paraId="15970B90" w14:textId="77777777" w:rsidTr="00D75716">
        <w:tc>
          <w:tcPr>
            <w:tcW w:w="4414" w:type="dxa"/>
          </w:tcPr>
          <w:p w14:paraId="1CEDB665" w14:textId="28F0940D" w:rsidR="0052337F" w:rsidRPr="00C813C4" w:rsidRDefault="0052337F"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clear</w:t>
            </w:r>
            <w:proofErr w:type="spellEnd"/>
            <w:r w:rsidRPr="00C813C4">
              <w:rPr>
                <w:rFonts w:ascii="Times New Roman" w:hAnsi="Times New Roman" w:cs="Times New Roman"/>
                <w:sz w:val="24"/>
                <w:szCs w:val="24"/>
              </w:rPr>
              <w:t>;</w:t>
            </w:r>
          </w:p>
        </w:tc>
        <w:tc>
          <w:tcPr>
            <w:tcW w:w="4414" w:type="dxa"/>
          </w:tcPr>
          <w:p w14:paraId="667AF1B1" w14:textId="6B58DED6" w:rsidR="0052337F" w:rsidRPr="00C813C4" w:rsidRDefault="0052337F"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Limpieza del entorno de variables</w:t>
            </w:r>
          </w:p>
        </w:tc>
      </w:tr>
      <w:tr w:rsidR="0052337F" w:rsidRPr="00C813C4" w14:paraId="0B172FA1" w14:textId="77777777" w:rsidTr="00D75716">
        <w:tc>
          <w:tcPr>
            <w:tcW w:w="4414" w:type="dxa"/>
          </w:tcPr>
          <w:p w14:paraId="5EA35B3E" w14:textId="306C8C11" w:rsidR="0052337F" w:rsidRPr="00C813C4" w:rsidRDefault="0052337F"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inc</w:t>
            </w:r>
            <w:proofErr w:type="spellEnd"/>
            <w:r w:rsidRPr="00C813C4">
              <w:rPr>
                <w:rFonts w:ascii="Times New Roman" w:hAnsi="Times New Roman" w:cs="Times New Roman"/>
                <w:sz w:val="24"/>
                <w:szCs w:val="24"/>
              </w:rPr>
              <w:t>=0.5;</w:t>
            </w:r>
          </w:p>
        </w:tc>
        <w:tc>
          <w:tcPr>
            <w:tcW w:w="4414" w:type="dxa"/>
          </w:tcPr>
          <w:p w14:paraId="3BF041C0" w14:textId="7F706D00" w:rsidR="0052337F" w:rsidRPr="00C813C4" w:rsidRDefault="006224BC"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I</w:t>
            </w:r>
            <w:r w:rsidR="0052337F" w:rsidRPr="00C813C4">
              <w:rPr>
                <w:rFonts w:ascii="Times New Roman" w:eastAsia="Times New Roman" w:hAnsi="Times New Roman" w:cs="Times New Roman"/>
                <w:sz w:val="24"/>
                <w:szCs w:val="24"/>
                <w:lang w:eastAsia="es-ES_tradnl"/>
              </w:rPr>
              <w:t>ncr</w:t>
            </w:r>
            <w:r w:rsidRPr="00C813C4">
              <w:rPr>
                <w:rFonts w:ascii="Times New Roman" w:eastAsia="Times New Roman" w:hAnsi="Times New Roman" w:cs="Times New Roman"/>
                <w:sz w:val="24"/>
                <w:szCs w:val="24"/>
                <w:lang w:eastAsia="es-ES_tradnl"/>
              </w:rPr>
              <w:t>e</w:t>
            </w:r>
            <w:r w:rsidR="0052337F" w:rsidRPr="00C813C4">
              <w:rPr>
                <w:rFonts w:ascii="Times New Roman" w:eastAsia="Times New Roman" w:hAnsi="Times New Roman" w:cs="Times New Roman"/>
                <w:sz w:val="24"/>
                <w:szCs w:val="24"/>
                <w:lang w:eastAsia="es-ES_tradnl"/>
              </w:rPr>
              <w:t>mento</w:t>
            </w:r>
            <w:r w:rsidRPr="00C813C4">
              <w:rPr>
                <w:rFonts w:ascii="Times New Roman" w:eastAsia="Times New Roman" w:hAnsi="Times New Roman" w:cs="Times New Roman"/>
                <w:sz w:val="24"/>
                <w:szCs w:val="24"/>
                <w:lang w:eastAsia="es-ES_tradnl"/>
              </w:rPr>
              <w:t xml:space="preserve">: </w:t>
            </w:r>
          </w:p>
        </w:tc>
      </w:tr>
      <w:tr w:rsidR="0052337F" w:rsidRPr="00C813C4" w14:paraId="7EDA2F78" w14:textId="77777777" w:rsidTr="00D75716">
        <w:tc>
          <w:tcPr>
            <w:tcW w:w="4414" w:type="dxa"/>
          </w:tcPr>
          <w:p w14:paraId="138AF4E7" w14:textId="4F463DBE" w:rsidR="0052337F" w:rsidRPr="00C813C4" w:rsidRDefault="0052337F"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hAnsi="Times New Roman" w:cs="Times New Roman"/>
                <w:sz w:val="24"/>
                <w:szCs w:val="24"/>
              </w:rPr>
              <w:t>x = -10:inc:10;</w:t>
            </w:r>
          </w:p>
        </w:tc>
        <w:tc>
          <w:tcPr>
            <w:tcW w:w="4414" w:type="dxa"/>
          </w:tcPr>
          <w:p w14:paraId="54E20B59" w14:textId="7FCF22FC" w:rsidR="0052337F" w:rsidRPr="00C813C4" w:rsidRDefault="00004FFB"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Rango, considerando el incremento</w:t>
            </w:r>
          </w:p>
        </w:tc>
      </w:tr>
      <w:tr w:rsidR="0052337F" w:rsidRPr="00C813C4" w14:paraId="09DB1E63" w14:textId="77777777" w:rsidTr="00D75716">
        <w:tc>
          <w:tcPr>
            <w:tcW w:w="4414" w:type="dxa"/>
          </w:tcPr>
          <w:p w14:paraId="56F237CB" w14:textId="54BB8C7F" w:rsidR="0052337F" w:rsidRPr="00C813C4" w:rsidRDefault="0052337F"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fx</w:t>
            </w:r>
            <w:proofErr w:type="spellEnd"/>
            <w:r w:rsidRPr="00C813C4">
              <w:rPr>
                <w:rFonts w:ascii="Times New Roman" w:hAnsi="Times New Roman" w:cs="Times New Roman"/>
                <w:sz w:val="24"/>
                <w:szCs w:val="24"/>
              </w:rPr>
              <w:t>=x.^3;</w:t>
            </w:r>
          </w:p>
        </w:tc>
        <w:tc>
          <w:tcPr>
            <w:tcW w:w="4414" w:type="dxa"/>
          </w:tcPr>
          <w:p w14:paraId="25535B1D" w14:textId="73F4CED2" w:rsidR="0052337F" w:rsidRPr="00C813C4" w:rsidRDefault="00A07446"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eastAsia="Times New Roman" w:hAnsi="Times New Roman" w:cs="Times New Roman"/>
                <w:sz w:val="24"/>
                <w:szCs w:val="24"/>
                <w:lang w:eastAsia="es-ES_tradnl"/>
              </w:rPr>
              <w:t>f</w:t>
            </w:r>
            <w:r w:rsidR="00047066" w:rsidRPr="00C813C4">
              <w:rPr>
                <w:rFonts w:ascii="Times New Roman" w:eastAsia="Times New Roman" w:hAnsi="Times New Roman" w:cs="Times New Roman"/>
                <w:sz w:val="24"/>
                <w:szCs w:val="24"/>
                <w:lang w:eastAsia="es-ES_tradnl"/>
              </w:rPr>
              <w:t>x</w:t>
            </w:r>
            <w:proofErr w:type="spellEnd"/>
            <w:r w:rsidR="00047066" w:rsidRPr="00C813C4">
              <w:rPr>
                <w:rFonts w:ascii="Times New Roman" w:eastAsia="Times New Roman" w:hAnsi="Times New Roman" w:cs="Times New Roman"/>
                <w:sz w:val="24"/>
                <w:szCs w:val="24"/>
                <w:lang w:eastAsia="es-ES_tradnl"/>
              </w:rPr>
              <w:t xml:space="preserve"> (función) = x</w:t>
            </w:r>
            <w:r w:rsidR="00047066" w:rsidRPr="00C813C4">
              <w:rPr>
                <w:rFonts w:ascii="Times New Roman" w:eastAsia="Times New Roman" w:hAnsi="Times New Roman" w:cs="Times New Roman"/>
                <w:sz w:val="24"/>
                <w:szCs w:val="24"/>
                <w:vertAlign w:val="superscript"/>
                <w:lang w:eastAsia="es-ES_tradnl"/>
              </w:rPr>
              <w:t>3</w:t>
            </w:r>
          </w:p>
        </w:tc>
      </w:tr>
      <w:tr w:rsidR="0052337F" w:rsidRPr="00C813C4" w14:paraId="3E10CD71" w14:textId="77777777" w:rsidTr="00D75716">
        <w:tc>
          <w:tcPr>
            <w:tcW w:w="4414" w:type="dxa"/>
          </w:tcPr>
          <w:p w14:paraId="307233C9" w14:textId="3A09C23F" w:rsidR="0052337F" w:rsidRPr="00C813C4" w:rsidRDefault="0052337F"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plot</w:t>
            </w:r>
            <w:proofErr w:type="spellEnd"/>
            <w:r w:rsidRPr="00C813C4">
              <w:rPr>
                <w:rFonts w:ascii="Times New Roman" w:hAnsi="Times New Roman" w:cs="Times New Roman"/>
                <w:sz w:val="24"/>
                <w:szCs w:val="24"/>
              </w:rPr>
              <w:t xml:space="preserve"> (x, </w:t>
            </w:r>
            <w:proofErr w:type="spellStart"/>
            <w:r w:rsidRPr="00C813C4">
              <w:rPr>
                <w:rFonts w:ascii="Times New Roman" w:hAnsi="Times New Roman" w:cs="Times New Roman"/>
                <w:sz w:val="24"/>
                <w:szCs w:val="24"/>
              </w:rPr>
              <w:t>fx</w:t>
            </w:r>
            <w:proofErr w:type="spellEnd"/>
            <w:r w:rsidRPr="00C813C4">
              <w:rPr>
                <w:rFonts w:ascii="Times New Roman" w:hAnsi="Times New Roman" w:cs="Times New Roman"/>
                <w:sz w:val="24"/>
                <w:szCs w:val="24"/>
              </w:rPr>
              <w:t>);</w:t>
            </w:r>
          </w:p>
        </w:tc>
        <w:tc>
          <w:tcPr>
            <w:tcW w:w="4414" w:type="dxa"/>
          </w:tcPr>
          <w:p w14:paraId="28396CD4" w14:textId="67C6AE0E" w:rsidR="0052337F" w:rsidRPr="00C813C4" w:rsidRDefault="00DE58AA"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 xml:space="preserve">Graficar </w:t>
            </w:r>
            <w:r w:rsidR="005F1C53" w:rsidRPr="00C813C4">
              <w:rPr>
                <w:rFonts w:ascii="Times New Roman" w:eastAsia="Times New Roman" w:hAnsi="Times New Roman" w:cs="Times New Roman"/>
                <w:sz w:val="24"/>
                <w:szCs w:val="24"/>
                <w:lang w:eastAsia="es-ES_tradnl"/>
              </w:rPr>
              <w:t xml:space="preserve">con dominio en x y función </w:t>
            </w:r>
            <w:proofErr w:type="spellStart"/>
            <w:r w:rsidR="005F1C53" w:rsidRPr="00C813C4">
              <w:rPr>
                <w:rFonts w:ascii="Times New Roman" w:eastAsia="Times New Roman" w:hAnsi="Times New Roman" w:cs="Times New Roman"/>
                <w:sz w:val="24"/>
                <w:szCs w:val="24"/>
                <w:lang w:eastAsia="es-ES_tradnl"/>
              </w:rPr>
              <w:t>fx</w:t>
            </w:r>
            <w:proofErr w:type="spellEnd"/>
            <w:r w:rsidRPr="00C813C4">
              <w:rPr>
                <w:rFonts w:ascii="Times New Roman" w:eastAsia="Times New Roman" w:hAnsi="Times New Roman" w:cs="Times New Roman"/>
                <w:sz w:val="24"/>
                <w:szCs w:val="24"/>
                <w:lang w:eastAsia="es-ES_tradnl"/>
              </w:rPr>
              <w:t xml:space="preserve"> </w:t>
            </w:r>
          </w:p>
        </w:tc>
      </w:tr>
      <w:tr w:rsidR="0052337F" w:rsidRPr="00C813C4" w14:paraId="700B7D5E" w14:textId="77777777" w:rsidTr="00D75716">
        <w:tc>
          <w:tcPr>
            <w:tcW w:w="4414" w:type="dxa"/>
          </w:tcPr>
          <w:p w14:paraId="0FA18596" w14:textId="236DCA1F" w:rsidR="0052337F" w:rsidRPr="00C813C4" w:rsidRDefault="0052337F"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xlabel</w:t>
            </w:r>
            <w:proofErr w:type="spellEnd"/>
            <w:r w:rsidRPr="00C813C4">
              <w:rPr>
                <w:rFonts w:ascii="Times New Roman" w:hAnsi="Times New Roman" w:cs="Times New Roman"/>
                <w:sz w:val="24"/>
                <w:szCs w:val="24"/>
              </w:rPr>
              <w:t xml:space="preserve"> ("X");</w:t>
            </w:r>
          </w:p>
        </w:tc>
        <w:tc>
          <w:tcPr>
            <w:tcW w:w="4414" w:type="dxa"/>
          </w:tcPr>
          <w:p w14:paraId="428E8184" w14:textId="250D63F1" w:rsidR="0052337F" w:rsidRPr="00C813C4" w:rsidRDefault="00E206EF"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Texto para etiquetar eje X</w:t>
            </w:r>
            <w:r w:rsidR="005F1C53" w:rsidRPr="00C813C4">
              <w:rPr>
                <w:rFonts w:ascii="Times New Roman" w:eastAsia="Times New Roman" w:hAnsi="Times New Roman" w:cs="Times New Roman"/>
                <w:sz w:val="24"/>
                <w:szCs w:val="24"/>
                <w:lang w:eastAsia="es-ES_tradnl"/>
              </w:rPr>
              <w:t xml:space="preserve"> </w:t>
            </w:r>
          </w:p>
        </w:tc>
      </w:tr>
      <w:tr w:rsidR="0052337F" w:rsidRPr="00C813C4" w14:paraId="65CCC3EB" w14:textId="77777777" w:rsidTr="00D75716">
        <w:tc>
          <w:tcPr>
            <w:tcW w:w="4414" w:type="dxa"/>
          </w:tcPr>
          <w:p w14:paraId="481F3995" w14:textId="45EFDBEE" w:rsidR="0052337F" w:rsidRPr="00C813C4" w:rsidRDefault="0052337F"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ylabel</w:t>
            </w:r>
            <w:proofErr w:type="spellEnd"/>
            <w:r w:rsidRPr="00C813C4">
              <w:rPr>
                <w:rFonts w:ascii="Times New Roman" w:hAnsi="Times New Roman" w:cs="Times New Roman"/>
                <w:sz w:val="24"/>
                <w:szCs w:val="24"/>
              </w:rPr>
              <w:t xml:space="preserve"> ("Y");</w:t>
            </w:r>
          </w:p>
        </w:tc>
        <w:tc>
          <w:tcPr>
            <w:tcW w:w="4414" w:type="dxa"/>
          </w:tcPr>
          <w:p w14:paraId="70F0ED4E" w14:textId="3FA7E090" w:rsidR="0052337F" w:rsidRPr="00C813C4" w:rsidRDefault="00E206EF"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Texto para etiquetar eje Y</w:t>
            </w:r>
          </w:p>
        </w:tc>
      </w:tr>
      <w:tr w:rsidR="0052337F" w:rsidRPr="00C813C4" w14:paraId="2C571BB6" w14:textId="77777777" w:rsidTr="00D75716">
        <w:tc>
          <w:tcPr>
            <w:tcW w:w="4414" w:type="dxa"/>
          </w:tcPr>
          <w:p w14:paraId="6E037C3C" w14:textId="1DD51D0B" w:rsidR="0052337F" w:rsidRPr="00C813C4" w:rsidRDefault="0052337F"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title</w:t>
            </w:r>
            <w:proofErr w:type="spellEnd"/>
            <w:r w:rsidRPr="00C813C4">
              <w:rPr>
                <w:rFonts w:ascii="Times New Roman" w:hAnsi="Times New Roman" w:cs="Times New Roman"/>
                <w:sz w:val="24"/>
                <w:szCs w:val="24"/>
              </w:rPr>
              <w:t xml:space="preserve"> ("f(x)=x^3");</w:t>
            </w:r>
          </w:p>
        </w:tc>
        <w:tc>
          <w:tcPr>
            <w:tcW w:w="4414" w:type="dxa"/>
          </w:tcPr>
          <w:p w14:paraId="16C2056E" w14:textId="15B1A3C9" w:rsidR="0052337F" w:rsidRPr="00C813C4" w:rsidRDefault="00E206EF" w:rsidP="0052337F">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Título de</w:t>
            </w:r>
            <w:r w:rsidR="00A17ADB" w:rsidRPr="00C813C4">
              <w:rPr>
                <w:rFonts w:ascii="Times New Roman" w:eastAsia="Times New Roman" w:hAnsi="Times New Roman" w:cs="Times New Roman"/>
                <w:sz w:val="24"/>
                <w:szCs w:val="24"/>
                <w:lang w:eastAsia="es-ES_tradnl"/>
              </w:rPr>
              <w:t>l gráfico</w:t>
            </w:r>
          </w:p>
        </w:tc>
      </w:tr>
    </w:tbl>
    <w:p w14:paraId="378BD5FC" w14:textId="115E9265" w:rsidR="00400549" w:rsidRPr="00C813C4" w:rsidRDefault="00B21578" w:rsidP="002C6F82">
      <w:pPr>
        <w:spacing w:line="360" w:lineRule="auto"/>
        <w:jc w:val="center"/>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 xml:space="preserve">Fuente: Codificación apoyada en Octave para el trazo de una </w:t>
      </w:r>
      <w:r w:rsidR="0081073B">
        <w:rPr>
          <w:rFonts w:ascii="Times New Roman" w:eastAsia="Times New Roman" w:hAnsi="Times New Roman" w:cs="Times New Roman"/>
          <w:sz w:val="24"/>
          <w:szCs w:val="24"/>
          <w:lang w:eastAsia="es-ES_tradnl"/>
        </w:rPr>
        <w:t>gráfica</w:t>
      </w:r>
      <w:r>
        <w:rPr>
          <w:rFonts w:ascii="Times New Roman" w:eastAsia="Times New Roman" w:hAnsi="Times New Roman" w:cs="Times New Roman"/>
          <w:sz w:val="24"/>
          <w:szCs w:val="24"/>
          <w:lang w:eastAsia="es-ES_tradnl"/>
        </w:rPr>
        <w:t xml:space="preserve"> cúbica</w:t>
      </w:r>
    </w:p>
    <w:p w14:paraId="19C97161" w14:textId="2511D6EE" w:rsidR="00064E47" w:rsidRDefault="00870549" w:rsidP="00F367CE">
      <w:pPr>
        <w:spacing w:line="360" w:lineRule="auto"/>
        <w:jc w:val="both"/>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L</w:t>
      </w:r>
      <w:r w:rsidR="00A56D6D" w:rsidRPr="00C813C4">
        <w:rPr>
          <w:rFonts w:ascii="Times New Roman" w:eastAsia="Times New Roman" w:hAnsi="Times New Roman" w:cs="Times New Roman"/>
          <w:sz w:val="24"/>
          <w:szCs w:val="24"/>
          <w:lang w:eastAsia="es-ES_tradnl"/>
        </w:rPr>
        <w:t>a</w:t>
      </w:r>
      <w:r w:rsidR="00922523" w:rsidRPr="00C813C4">
        <w:rPr>
          <w:rFonts w:ascii="Times New Roman" w:eastAsia="Times New Roman" w:hAnsi="Times New Roman" w:cs="Times New Roman"/>
          <w:sz w:val="24"/>
          <w:szCs w:val="24"/>
          <w:lang w:eastAsia="es-ES_tradnl"/>
        </w:rPr>
        <w:t xml:space="preserve">s instrucciones </w:t>
      </w:r>
      <w:r w:rsidR="000D5F6E" w:rsidRPr="00C813C4">
        <w:rPr>
          <w:rFonts w:ascii="Times New Roman" w:eastAsia="Times New Roman" w:hAnsi="Times New Roman" w:cs="Times New Roman"/>
          <w:sz w:val="24"/>
          <w:szCs w:val="24"/>
          <w:lang w:eastAsia="es-ES_tradnl"/>
        </w:rPr>
        <w:t xml:space="preserve">para la </w:t>
      </w:r>
      <w:r w:rsidR="00276F56" w:rsidRPr="00C813C4">
        <w:rPr>
          <w:rFonts w:ascii="Times New Roman" w:eastAsia="Times New Roman" w:hAnsi="Times New Roman" w:cs="Times New Roman"/>
          <w:sz w:val="24"/>
          <w:szCs w:val="24"/>
          <w:lang w:eastAsia="es-ES_tradnl"/>
        </w:rPr>
        <w:t xml:space="preserve">gráfica </w:t>
      </w:r>
      <w:r w:rsidR="000C379A" w:rsidRPr="00C813C4">
        <w:rPr>
          <w:rFonts w:ascii="Times New Roman" w:eastAsia="Times New Roman" w:hAnsi="Times New Roman" w:cs="Times New Roman"/>
          <w:sz w:val="24"/>
          <w:szCs w:val="24"/>
          <w:lang w:eastAsia="es-ES_tradnl"/>
        </w:rPr>
        <w:t>bidimensional</w:t>
      </w:r>
      <w:r w:rsidRPr="00C813C4">
        <w:rPr>
          <w:rFonts w:ascii="Times New Roman" w:eastAsia="Times New Roman" w:hAnsi="Times New Roman" w:cs="Times New Roman"/>
          <w:sz w:val="24"/>
          <w:szCs w:val="24"/>
          <w:lang w:eastAsia="es-ES_tradnl"/>
        </w:rPr>
        <w:t xml:space="preserve"> a través del software especializado</w:t>
      </w:r>
      <w:r w:rsidR="00922523" w:rsidRPr="00C813C4">
        <w:rPr>
          <w:rFonts w:ascii="Times New Roman" w:eastAsia="Times New Roman" w:hAnsi="Times New Roman" w:cs="Times New Roman"/>
          <w:sz w:val="24"/>
          <w:szCs w:val="24"/>
          <w:lang w:eastAsia="es-ES_tradnl"/>
        </w:rPr>
        <w:t xml:space="preserve"> (Octave) presenta como resultado la </w:t>
      </w:r>
      <w:r w:rsidR="0081073B">
        <w:rPr>
          <w:rFonts w:ascii="Times New Roman" w:eastAsia="Times New Roman" w:hAnsi="Times New Roman" w:cs="Times New Roman"/>
          <w:sz w:val="24"/>
          <w:szCs w:val="24"/>
          <w:lang w:eastAsia="es-ES_tradnl"/>
        </w:rPr>
        <w:t>f</w:t>
      </w:r>
      <w:r w:rsidR="009D6BE4">
        <w:rPr>
          <w:rFonts w:ascii="Times New Roman" w:eastAsia="Times New Roman" w:hAnsi="Times New Roman" w:cs="Times New Roman"/>
          <w:sz w:val="24"/>
          <w:szCs w:val="24"/>
          <w:lang w:eastAsia="es-ES_tradnl"/>
        </w:rPr>
        <w:t>igura</w:t>
      </w:r>
      <w:r w:rsidR="00922523" w:rsidRPr="00C813C4">
        <w:rPr>
          <w:rFonts w:ascii="Times New Roman" w:eastAsia="Times New Roman" w:hAnsi="Times New Roman" w:cs="Times New Roman"/>
          <w:sz w:val="24"/>
          <w:szCs w:val="24"/>
          <w:lang w:eastAsia="es-ES_tradnl"/>
        </w:rPr>
        <w:t xml:space="preserve">. </w:t>
      </w:r>
      <w:r w:rsidR="00CE1459" w:rsidRPr="00C813C4">
        <w:rPr>
          <w:rFonts w:ascii="Times New Roman" w:eastAsia="Times New Roman" w:hAnsi="Times New Roman" w:cs="Times New Roman"/>
          <w:sz w:val="24"/>
          <w:szCs w:val="24"/>
          <w:lang w:eastAsia="es-ES_tradnl"/>
        </w:rPr>
        <w:t>8</w:t>
      </w:r>
      <w:r w:rsidR="00922523" w:rsidRPr="00C813C4">
        <w:rPr>
          <w:rFonts w:ascii="Times New Roman" w:eastAsia="Times New Roman" w:hAnsi="Times New Roman" w:cs="Times New Roman"/>
          <w:sz w:val="24"/>
          <w:szCs w:val="24"/>
          <w:lang w:eastAsia="es-ES_tradnl"/>
        </w:rPr>
        <w:t>, donde se puede a</w:t>
      </w:r>
      <w:r w:rsidR="00400549" w:rsidRPr="00C813C4">
        <w:rPr>
          <w:rFonts w:ascii="Times New Roman" w:eastAsia="Times New Roman" w:hAnsi="Times New Roman" w:cs="Times New Roman"/>
          <w:sz w:val="24"/>
          <w:szCs w:val="24"/>
          <w:lang w:eastAsia="es-ES_tradnl"/>
        </w:rPr>
        <w:t>preciar una forma generada semejante a la presentada en la hoja de cálculo, con la ventaja de la reducción de instrucciones.</w:t>
      </w:r>
    </w:p>
    <w:p w14:paraId="386F3FC1" w14:textId="1EED9A0B" w:rsidR="002C6F82" w:rsidRDefault="002C6F82" w:rsidP="00F367CE">
      <w:pPr>
        <w:spacing w:line="360" w:lineRule="auto"/>
        <w:jc w:val="both"/>
        <w:rPr>
          <w:rFonts w:ascii="Times New Roman" w:eastAsia="Times New Roman" w:hAnsi="Times New Roman" w:cs="Times New Roman"/>
          <w:sz w:val="24"/>
          <w:szCs w:val="24"/>
          <w:lang w:eastAsia="es-ES_tradnl"/>
        </w:rPr>
      </w:pPr>
    </w:p>
    <w:p w14:paraId="1C3B640D" w14:textId="2D7A0836" w:rsidR="002C6F82" w:rsidRDefault="002C6F82" w:rsidP="00F367CE">
      <w:pPr>
        <w:spacing w:line="360" w:lineRule="auto"/>
        <w:jc w:val="both"/>
        <w:rPr>
          <w:rFonts w:ascii="Times New Roman" w:eastAsia="Times New Roman" w:hAnsi="Times New Roman" w:cs="Times New Roman"/>
          <w:sz w:val="24"/>
          <w:szCs w:val="24"/>
          <w:lang w:eastAsia="es-ES_tradnl"/>
        </w:rPr>
      </w:pPr>
    </w:p>
    <w:p w14:paraId="3D99D004" w14:textId="50CDFF78" w:rsidR="002C6F82" w:rsidRDefault="002C6F82" w:rsidP="00F367CE">
      <w:pPr>
        <w:spacing w:line="360" w:lineRule="auto"/>
        <w:jc w:val="both"/>
        <w:rPr>
          <w:rFonts w:ascii="Times New Roman" w:eastAsia="Times New Roman" w:hAnsi="Times New Roman" w:cs="Times New Roman"/>
          <w:sz w:val="24"/>
          <w:szCs w:val="24"/>
          <w:lang w:eastAsia="es-ES_tradnl"/>
        </w:rPr>
      </w:pPr>
    </w:p>
    <w:p w14:paraId="09CE8C84" w14:textId="53F16956" w:rsidR="002C6F82" w:rsidRDefault="002C6F82" w:rsidP="00F367CE">
      <w:pPr>
        <w:spacing w:line="360" w:lineRule="auto"/>
        <w:jc w:val="both"/>
        <w:rPr>
          <w:rFonts w:ascii="Times New Roman" w:eastAsia="Times New Roman" w:hAnsi="Times New Roman" w:cs="Times New Roman"/>
          <w:sz w:val="24"/>
          <w:szCs w:val="24"/>
          <w:lang w:eastAsia="es-ES_tradnl"/>
        </w:rPr>
      </w:pPr>
    </w:p>
    <w:p w14:paraId="6F62E9B9" w14:textId="40AD441C" w:rsidR="002C6F82" w:rsidRDefault="002C6F82" w:rsidP="00F367CE">
      <w:pPr>
        <w:spacing w:line="360" w:lineRule="auto"/>
        <w:jc w:val="both"/>
        <w:rPr>
          <w:rFonts w:ascii="Times New Roman" w:eastAsia="Times New Roman" w:hAnsi="Times New Roman" w:cs="Times New Roman"/>
          <w:sz w:val="24"/>
          <w:szCs w:val="24"/>
          <w:lang w:eastAsia="es-ES_tradnl"/>
        </w:rPr>
      </w:pPr>
    </w:p>
    <w:p w14:paraId="521AC135" w14:textId="677302B1" w:rsidR="002C6F82" w:rsidRDefault="002C6F82" w:rsidP="00F367CE">
      <w:pPr>
        <w:spacing w:line="360" w:lineRule="auto"/>
        <w:jc w:val="both"/>
        <w:rPr>
          <w:rFonts w:ascii="Times New Roman" w:eastAsia="Times New Roman" w:hAnsi="Times New Roman" w:cs="Times New Roman"/>
          <w:sz w:val="24"/>
          <w:szCs w:val="24"/>
          <w:lang w:eastAsia="es-ES_tradnl"/>
        </w:rPr>
      </w:pPr>
    </w:p>
    <w:p w14:paraId="423B247B" w14:textId="71F356E6" w:rsidR="002C6F82" w:rsidRDefault="002C6F82" w:rsidP="00F367CE">
      <w:pPr>
        <w:spacing w:line="360" w:lineRule="auto"/>
        <w:jc w:val="both"/>
        <w:rPr>
          <w:rFonts w:ascii="Times New Roman" w:eastAsia="Times New Roman" w:hAnsi="Times New Roman" w:cs="Times New Roman"/>
          <w:sz w:val="24"/>
          <w:szCs w:val="24"/>
          <w:lang w:eastAsia="es-ES_tradnl"/>
        </w:rPr>
      </w:pPr>
    </w:p>
    <w:p w14:paraId="1F59BC0E" w14:textId="50901A5C" w:rsidR="002C6F82" w:rsidRDefault="002C6F82" w:rsidP="00F367CE">
      <w:pPr>
        <w:spacing w:line="360" w:lineRule="auto"/>
        <w:jc w:val="both"/>
        <w:rPr>
          <w:rFonts w:ascii="Times New Roman" w:eastAsia="Times New Roman" w:hAnsi="Times New Roman" w:cs="Times New Roman"/>
          <w:sz w:val="24"/>
          <w:szCs w:val="24"/>
          <w:lang w:eastAsia="es-ES_tradnl"/>
        </w:rPr>
      </w:pPr>
    </w:p>
    <w:p w14:paraId="79DAFE65" w14:textId="77777777" w:rsidR="002C6F82" w:rsidRDefault="002C6F82" w:rsidP="00F367CE">
      <w:pPr>
        <w:spacing w:line="360" w:lineRule="auto"/>
        <w:jc w:val="both"/>
        <w:rPr>
          <w:rFonts w:ascii="Times New Roman" w:eastAsia="Times New Roman" w:hAnsi="Times New Roman" w:cs="Times New Roman"/>
          <w:sz w:val="24"/>
          <w:szCs w:val="24"/>
          <w:lang w:eastAsia="es-ES_tradnl"/>
        </w:rPr>
      </w:pPr>
    </w:p>
    <w:p w14:paraId="7378A624" w14:textId="216F65E8" w:rsidR="00812C89" w:rsidRPr="00812C89" w:rsidRDefault="00812C89" w:rsidP="00812C89">
      <w:pPr>
        <w:spacing w:line="360" w:lineRule="auto"/>
        <w:jc w:val="center"/>
        <w:rPr>
          <w:rFonts w:ascii="Times New Roman" w:eastAsia="Times New Roman" w:hAnsi="Times New Roman" w:cs="Times New Roman"/>
          <w:sz w:val="24"/>
          <w:szCs w:val="24"/>
          <w:lang w:eastAsia="es-ES_tradnl"/>
        </w:rPr>
      </w:pPr>
      <w:r w:rsidRPr="002C6F82">
        <w:rPr>
          <w:rFonts w:ascii="Times New Roman" w:eastAsia="Times New Roman" w:hAnsi="Times New Roman" w:cs="Times New Roman"/>
          <w:b/>
          <w:bCs/>
          <w:sz w:val="24"/>
          <w:szCs w:val="24"/>
          <w:lang w:eastAsia="es-ES_tradnl"/>
        </w:rPr>
        <w:lastRenderedPageBreak/>
        <w:t>Figura</w:t>
      </w:r>
      <w:r w:rsidR="002C6F82" w:rsidRPr="002C6F82">
        <w:rPr>
          <w:rFonts w:ascii="Times New Roman" w:eastAsia="Times New Roman" w:hAnsi="Times New Roman" w:cs="Times New Roman"/>
          <w:b/>
          <w:bCs/>
          <w:sz w:val="24"/>
          <w:szCs w:val="24"/>
          <w:lang w:eastAsia="es-ES_tradnl"/>
        </w:rPr>
        <w:t xml:space="preserve"> </w:t>
      </w:r>
      <w:r w:rsidRPr="002C6F82">
        <w:rPr>
          <w:rFonts w:ascii="Times New Roman" w:eastAsia="Times New Roman" w:hAnsi="Times New Roman" w:cs="Times New Roman"/>
          <w:b/>
          <w:bCs/>
          <w:sz w:val="24"/>
          <w:szCs w:val="24"/>
          <w:lang w:eastAsia="es-ES_tradnl"/>
        </w:rPr>
        <w:fldChar w:fldCharType="begin"/>
      </w:r>
      <w:r w:rsidRPr="002C6F82">
        <w:rPr>
          <w:rFonts w:ascii="Times New Roman" w:eastAsia="Times New Roman" w:hAnsi="Times New Roman" w:cs="Times New Roman"/>
          <w:b/>
          <w:bCs/>
          <w:sz w:val="24"/>
          <w:szCs w:val="24"/>
          <w:lang w:eastAsia="es-ES_tradnl"/>
        </w:rPr>
        <w:instrText xml:space="preserve"> SEQ fig. \* ARABIC </w:instrText>
      </w:r>
      <w:r w:rsidRPr="002C6F82">
        <w:rPr>
          <w:rFonts w:ascii="Times New Roman" w:eastAsia="Times New Roman" w:hAnsi="Times New Roman" w:cs="Times New Roman"/>
          <w:b/>
          <w:bCs/>
          <w:sz w:val="24"/>
          <w:szCs w:val="24"/>
          <w:lang w:eastAsia="es-ES_tradnl"/>
        </w:rPr>
        <w:fldChar w:fldCharType="separate"/>
      </w:r>
      <w:r w:rsidR="00EA0D77">
        <w:rPr>
          <w:rFonts w:ascii="Times New Roman" w:eastAsia="Times New Roman" w:hAnsi="Times New Roman" w:cs="Times New Roman"/>
          <w:b/>
          <w:bCs/>
          <w:noProof/>
          <w:sz w:val="24"/>
          <w:szCs w:val="24"/>
          <w:lang w:eastAsia="es-ES_tradnl"/>
        </w:rPr>
        <w:t>2</w:t>
      </w:r>
      <w:r w:rsidRPr="002C6F82">
        <w:rPr>
          <w:rFonts w:ascii="Times New Roman" w:eastAsia="Times New Roman" w:hAnsi="Times New Roman" w:cs="Times New Roman"/>
          <w:b/>
          <w:bCs/>
          <w:sz w:val="24"/>
          <w:szCs w:val="24"/>
          <w:lang w:eastAsia="es-ES_tradnl"/>
        </w:rPr>
        <w:fldChar w:fldCharType="end"/>
      </w:r>
      <w:r w:rsidR="002C6F82" w:rsidRPr="002C6F82">
        <w:rPr>
          <w:rFonts w:ascii="Times New Roman" w:eastAsia="Times New Roman" w:hAnsi="Times New Roman" w:cs="Times New Roman"/>
          <w:b/>
          <w:bCs/>
          <w:sz w:val="24"/>
          <w:szCs w:val="24"/>
          <w:lang w:eastAsia="es-ES_tradnl"/>
        </w:rPr>
        <w:t>.</w:t>
      </w:r>
      <w:r w:rsidRPr="00812C89">
        <w:rPr>
          <w:rFonts w:ascii="Times New Roman" w:eastAsia="Times New Roman" w:hAnsi="Times New Roman" w:cs="Times New Roman"/>
          <w:sz w:val="24"/>
          <w:szCs w:val="24"/>
          <w:lang w:eastAsia="es-ES_tradnl"/>
        </w:rPr>
        <w:t xml:space="preserve"> Gráfica cúbica resultante de la codificación apoyada en Octave</w:t>
      </w:r>
    </w:p>
    <w:p w14:paraId="143FFACE" w14:textId="47E218AC" w:rsidR="00CE1459" w:rsidRPr="00C813C4" w:rsidRDefault="00812C89" w:rsidP="00CE4955">
      <w:pPr>
        <w:keepNext/>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B19A9D" wp14:editId="47D96822">
            <wp:extent cx="4412974" cy="3134220"/>
            <wp:effectExtent l="0" t="0" r="6985" b="9525"/>
            <wp:docPr id="26" name="Imagen 26"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8.png"/>
                    <pic:cNvPicPr/>
                  </pic:nvPicPr>
                  <pic:blipFill>
                    <a:blip r:embed="rId15">
                      <a:extLst>
                        <a:ext uri="{28A0092B-C50C-407E-A947-70E740481C1C}">
                          <a14:useLocalDpi xmlns:a14="http://schemas.microsoft.com/office/drawing/2010/main" val="0"/>
                        </a:ext>
                      </a:extLst>
                    </a:blip>
                    <a:stretch>
                      <a:fillRect/>
                    </a:stretch>
                  </pic:blipFill>
                  <pic:spPr>
                    <a:xfrm>
                      <a:off x="0" y="0"/>
                      <a:ext cx="4422967" cy="3141317"/>
                    </a:xfrm>
                    <a:prstGeom prst="rect">
                      <a:avLst/>
                    </a:prstGeom>
                  </pic:spPr>
                </pic:pic>
              </a:graphicData>
            </a:graphic>
          </wp:inline>
        </w:drawing>
      </w:r>
    </w:p>
    <w:p w14:paraId="40CAB163" w14:textId="7A7CBE88" w:rsidR="00812C89" w:rsidRDefault="00812C89" w:rsidP="00812C89">
      <w:pPr>
        <w:pStyle w:val="Descripcin"/>
        <w:jc w:val="center"/>
        <w:rPr>
          <w:rFonts w:ascii="Times New Roman" w:hAnsi="Times New Roman" w:cs="Times New Roman"/>
          <w:i w:val="0"/>
          <w:iCs w:val="0"/>
          <w:color w:val="000000" w:themeColor="text1"/>
          <w:sz w:val="24"/>
          <w:szCs w:val="24"/>
        </w:rPr>
      </w:pPr>
      <w:r w:rsidRPr="0081073B">
        <w:rPr>
          <w:rFonts w:ascii="Times New Roman" w:hAnsi="Times New Roman" w:cs="Times New Roman"/>
          <w:i w:val="0"/>
          <w:iCs w:val="0"/>
          <w:color w:val="000000" w:themeColor="text1"/>
          <w:sz w:val="24"/>
          <w:szCs w:val="24"/>
        </w:rPr>
        <w:t xml:space="preserve">Fuente: </w:t>
      </w:r>
      <w:r>
        <w:rPr>
          <w:rFonts w:ascii="Times New Roman" w:hAnsi="Times New Roman" w:cs="Times New Roman"/>
          <w:i w:val="0"/>
          <w:iCs w:val="0"/>
          <w:color w:val="000000" w:themeColor="text1"/>
          <w:sz w:val="24"/>
          <w:szCs w:val="24"/>
        </w:rPr>
        <w:t>Resultado de la codificación de comandos de la tabla 2</w:t>
      </w:r>
    </w:p>
    <w:p w14:paraId="7940026A" w14:textId="3D262837" w:rsidR="00D4311E" w:rsidRDefault="002377B8" w:rsidP="00781805">
      <w:pP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Para el caso de las superficies tr</w:t>
      </w:r>
      <w:r w:rsidR="00E23312" w:rsidRPr="00C813C4">
        <w:rPr>
          <w:rFonts w:ascii="Times New Roman" w:eastAsia="Times New Roman" w:hAnsi="Times New Roman" w:cs="Times New Roman"/>
          <w:sz w:val="24"/>
          <w:szCs w:val="24"/>
          <w:lang w:eastAsia="es-ES_tradnl"/>
        </w:rPr>
        <w:t>i</w:t>
      </w:r>
      <w:r w:rsidR="00665C51" w:rsidRPr="00C813C4">
        <w:rPr>
          <w:rFonts w:ascii="Times New Roman" w:eastAsia="Times New Roman" w:hAnsi="Times New Roman" w:cs="Times New Roman"/>
          <w:sz w:val="24"/>
          <w:szCs w:val="24"/>
          <w:lang w:eastAsia="es-ES_tradnl"/>
        </w:rPr>
        <w:t>d</w:t>
      </w:r>
      <w:r w:rsidRPr="00C813C4">
        <w:rPr>
          <w:rFonts w:ascii="Times New Roman" w:eastAsia="Times New Roman" w:hAnsi="Times New Roman" w:cs="Times New Roman"/>
          <w:sz w:val="24"/>
          <w:szCs w:val="24"/>
          <w:lang w:eastAsia="es-ES_tradnl"/>
        </w:rPr>
        <w:t>imensionales se hace uso de</w:t>
      </w:r>
      <w:r w:rsidR="00E23312" w:rsidRPr="00C813C4">
        <w:rPr>
          <w:rFonts w:ascii="Times New Roman" w:eastAsia="Times New Roman" w:hAnsi="Times New Roman" w:cs="Times New Roman"/>
          <w:sz w:val="24"/>
          <w:szCs w:val="24"/>
          <w:lang w:eastAsia="es-ES_tradnl"/>
        </w:rPr>
        <w:t>l siguiente código</w:t>
      </w:r>
      <w:r w:rsidR="0086594A">
        <w:rPr>
          <w:rFonts w:ascii="Times New Roman" w:eastAsia="Times New Roman" w:hAnsi="Times New Roman" w:cs="Times New Roman"/>
          <w:sz w:val="24"/>
          <w:szCs w:val="24"/>
          <w:lang w:eastAsia="es-ES_tradnl"/>
        </w:rPr>
        <w:t xml:space="preserve"> descrito de manera básica (Tabla 2).</w:t>
      </w:r>
    </w:p>
    <w:p w14:paraId="7BE1A36A" w14:textId="7D836F97" w:rsidR="0086594A" w:rsidRPr="006C769B" w:rsidRDefault="0086594A" w:rsidP="0086594A">
      <w:pPr>
        <w:pStyle w:val="Descripcin"/>
        <w:jc w:val="center"/>
        <w:rPr>
          <w:rFonts w:ascii="Times New Roman" w:hAnsi="Times New Roman" w:cs="Times New Roman"/>
          <w:i w:val="0"/>
          <w:iCs w:val="0"/>
          <w:color w:val="000000" w:themeColor="text1"/>
          <w:sz w:val="24"/>
          <w:szCs w:val="24"/>
        </w:rPr>
      </w:pPr>
      <w:r w:rsidRPr="002C6F82">
        <w:rPr>
          <w:rFonts w:ascii="Times New Roman" w:hAnsi="Times New Roman" w:cs="Times New Roman"/>
          <w:b/>
          <w:bCs/>
          <w:i w:val="0"/>
          <w:iCs w:val="0"/>
          <w:color w:val="000000" w:themeColor="text1"/>
          <w:sz w:val="24"/>
          <w:szCs w:val="24"/>
        </w:rPr>
        <w:t>Tabla 2</w:t>
      </w:r>
      <w:r w:rsidR="002C6F82" w:rsidRPr="002C6F82">
        <w:rPr>
          <w:rFonts w:ascii="Times New Roman" w:hAnsi="Times New Roman" w:cs="Times New Roman"/>
          <w:b/>
          <w:bCs/>
          <w:i w:val="0"/>
          <w:iCs w:val="0"/>
          <w:color w:val="000000" w:themeColor="text1"/>
          <w:sz w:val="24"/>
          <w:szCs w:val="24"/>
        </w:rPr>
        <w:t>.</w:t>
      </w:r>
      <w:r w:rsidRPr="006C769B">
        <w:rPr>
          <w:rFonts w:ascii="Times New Roman" w:hAnsi="Times New Roman" w:cs="Times New Roman"/>
          <w:i w:val="0"/>
          <w:iCs w:val="0"/>
          <w:color w:val="000000" w:themeColor="text1"/>
          <w:sz w:val="24"/>
          <w:szCs w:val="24"/>
        </w:rPr>
        <w:t xml:space="preserve"> Comandos de malla tridimensional</w:t>
      </w:r>
    </w:p>
    <w:tbl>
      <w:tblPr>
        <w:tblStyle w:val="Tablaconcuadrcula"/>
        <w:tblW w:w="0" w:type="auto"/>
        <w:tblLook w:val="04A0" w:firstRow="1" w:lastRow="0" w:firstColumn="1" w:lastColumn="0" w:noHBand="0" w:noVBand="1"/>
      </w:tblPr>
      <w:tblGrid>
        <w:gridCol w:w="4414"/>
        <w:gridCol w:w="4414"/>
      </w:tblGrid>
      <w:tr w:rsidR="007E4709" w:rsidRPr="00C813C4" w14:paraId="07E7A67E" w14:textId="77777777" w:rsidTr="00F2469E">
        <w:tc>
          <w:tcPr>
            <w:tcW w:w="4414" w:type="dxa"/>
            <w:shd w:val="clear" w:color="auto" w:fill="EDEDED" w:themeFill="accent3" w:themeFillTint="33"/>
          </w:tcPr>
          <w:p w14:paraId="3714F561" w14:textId="4AF9ABD1" w:rsidR="007E4709" w:rsidRPr="00C813C4" w:rsidRDefault="007E4709" w:rsidP="00F2469E">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Comando</w:t>
            </w:r>
          </w:p>
        </w:tc>
        <w:tc>
          <w:tcPr>
            <w:tcW w:w="4414" w:type="dxa"/>
            <w:shd w:val="clear" w:color="auto" w:fill="EDEDED" w:themeFill="accent3" w:themeFillTint="33"/>
          </w:tcPr>
          <w:p w14:paraId="3A16632E" w14:textId="68A17D00" w:rsidR="007E4709" w:rsidRPr="00C813C4" w:rsidRDefault="007E4709" w:rsidP="00F2469E">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Función</w:t>
            </w:r>
          </w:p>
        </w:tc>
      </w:tr>
      <w:tr w:rsidR="007E4709" w:rsidRPr="00C813C4" w14:paraId="2BD5F699" w14:textId="77777777" w:rsidTr="00F2469E">
        <w:tc>
          <w:tcPr>
            <w:tcW w:w="4414" w:type="dxa"/>
            <w:vAlign w:val="center"/>
          </w:tcPr>
          <w:p w14:paraId="5CEAEDE3" w14:textId="33F7E118" w:rsidR="007E4709" w:rsidRPr="00C813C4" w:rsidRDefault="000C6881" w:rsidP="00F2469E">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Times New Roman" w:eastAsia="Times New Roman" w:hAnsi="Times New Roman" w:cs="Times New Roman"/>
                <w:sz w:val="24"/>
                <w:szCs w:val="24"/>
                <w:lang w:eastAsia="es-ES_tradnl"/>
              </w:rPr>
            </w:pPr>
            <w:proofErr w:type="spellStart"/>
            <w:r w:rsidRPr="00C813C4">
              <w:rPr>
                <w:rFonts w:ascii="Times New Roman" w:eastAsia="Times New Roman" w:hAnsi="Times New Roman" w:cs="Times New Roman"/>
                <w:sz w:val="24"/>
                <w:szCs w:val="24"/>
                <w:lang w:eastAsia="es-ES_tradnl"/>
              </w:rPr>
              <w:t>m</w:t>
            </w:r>
            <w:r w:rsidR="007E4709" w:rsidRPr="00C813C4">
              <w:rPr>
                <w:rFonts w:ascii="Times New Roman" w:eastAsia="Times New Roman" w:hAnsi="Times New Roman" w:cs="Times New Roman"/>
                <w:sz w:val="24"/>
                <w:szCs w:val="24"/>
                <w:lang w:eastAsia="es-ES_tradnl"/>
              </w:rPr>
              <w:t>eshgrid</w:t>
            </w:r>
            <w:proofErr w:type="spellEnd"/>
          </w:p>
        </w:tc>
        <w:tc>
          <w:tcPr>
            <w:tcW w:w="4414" w:type="dxa"/>
          </w:tcPr>
          <w:p w14:paraId="3BB50D8F" w14:textId="1478A020" w:rsidR="007E4709" w:rsidRPr="00C813C4" w:rsidRDefault="00900BBD" w:rsidP="00F246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Genera una matriz de datos a partir de los ejes X e Y</w:t>
            </w:r>
            <w:r w:rsidR="00F2469E" w:rsidRPr="00C813C4">
              <w:rPr>
                <w:rFonts w:ascii="Times New Roman" w:eastAsia="Times New Roman" w:hAnsi="Times New Roman" w:cs="Times New Roman"/>
                <w:sz w:val="24"/>
                <w:szCs w:val="24"/>
                <w:lang w:eastAsia="es-ES_tradnl"/>
              </w:rPr>
              <w:t>.</w:t>
            </w:r>
          </w:p>
        </w:tc>
      </w:tr>
      <w:tr w:rsidR="007E4709" w:rsidRPr="00C813C4" w14:paraId="3FEC73F8" w14:textId="77777777" w:rsidTr="00F2469E">
        <w:tc>
          <w:tcPr>
            <w:tcW w:w="4414" w:type="dxa"/>
            <w:vAlign w:val="center"/>
          </w:tcPr>
          <w:p w14:paraId="4A6228A5" w14:textId="5014E1E7" w:rsidR="007E4709" w:rsidRPr="00C813C4" w:rsidRDefault="000C6881" w:rsidP="00F2469E">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Times New Roman" w:eastAsia="Times New Roman" w:hAnsi="Times New Roman" w:cs="Times New Roman"/>
                <w:sz w:val="24"/>
                <w:szCs w:val="24"/>
                <w:lang w:eastAsia="es-ES_tradnl"/>
              </w:rPr>
            </w:pPr>
            <w:proofErr w:type="spellStart"/>
            <w:r w:rsidRPr="00C813C4">
              <w:rPr>
                <w:rFonts w:ascii="Times New Roman" w:eastAsia="Times New Roman" w:hAnsi="Times New Roman" w:cs="Times New Roman"/>
                <w:sz w:val="24"/>
                <w:szCs w:val="24"/>
                <w:lang w:eastAsia="es-ES_tradnl"/>
              </w:rPr>
              <w:t>mesh</w:t>
            </w:r>
            <w:proofErr w:type="spellEnd"/>
          </w:p>
        </w:tc>
        <w:tc>
          <w:tcPr>
            <w:tcW w:w="4414" w:type="dxa"/>
          </w:tcPr>
          <w:p w14:paraId="32BE0C59" w14:textId="4D38BB5C" w:rsidR="007E4709" w:rsidRPr="00C813C4" w:rsidRDefault="00100550" w:rsidP="00F2469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 xml:space="preserve">Traza la cuadricula </w:t>
            </w:r>
            <w:r w:rsidR="001A1719" w:rsidRPr="00C813C4">
              <w:rPr>
                <w:rFonts w:ascii="Times New Roman" w:eastAsia="Times New Roman" w:hAnsi="Times New Roman" w:cs="Times New Roman"/>
                <w:sz w:val="24"/>
                <w:szCs w:val="24"/>
                <w:lang w:eastAsia="es-ES_tradnl"/>
              </w:rPr>
              <w:t>3D generada</w:t>
            </w:r>
            <w:r w:rsidR="00F2469E" w:rsidRPr="00C813C4">
              <w:rPr>
                <w:rFonts w:ascii="Times New Roman" w:eastAsia="Times New Roman" w:hAnsi="Times New Roman" w:cs="Times New Roman"/>
                <w:sz w:val="24"/>
                <w:szCs w:val="24"/>
                <w:lang w:eastAsia="es-ES_tradnl"/>
              </w:rPr>
              <w:t xml:space="preserve"> en </w:t>
            </w:r>
            <w:proofErr w:type="spellStart"/>
            <w:r w:rsidR="00F2469E" w:rsidRPr="00C813C4">
              <w:rPr>
                <w:rFonts w:ascii="Times New Roman" w:eastAsia="Times New Roman" w:hAnsi="Times New Roman" w:cs="Times New Roman"/>
                <w:sz w:val="24"/>
                <w:szCs w:val="24"/>
                <w:lang w:eastAsia="es-ES_tradnl"/>
              </w:rPr>
              <w:t>meshgrid</w:t>
            </w:r>
            <w:proofErr w:type="spellEnd"/>
            <w:r w:rsidR="00F2469E" w:rsidRPr="00C813C4">
              <w:rPr>
                <w:rFonts w:ascii="Times New Roman" w:eastAsia="Times New Roman" w:hAnsi="Times New Roman" w:cs="Times New Roman"/>
                <w:sz w:val="24"/>
                <w:szCs w:val="24"/>
                <w:lang w:eastAsia="es-ES_tradnl"/>
              </w:rPr>
              <w:t>.</w:t>
            </w:r>
          </w:p>
        </w:tc>
      </w:tr>
    </w:tbl>
    <w:p w14:paraId="50A03F93" w14:textId="365CF57B" w:rsidR="00521B22" w:rsidRPr="00C813C4" w:rsidRDefault="00B21578" w:rsidP="002C6F82">
      <w:pPr>
        <w:spacing w:line="360" w:lineRule="auto"/>
        <w:jc w:val="center"/>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Fuente: Comandos de malla</w:t>
      </w:r>
    </w:p>
    <w:p w14:paraId="440BB2B6" w14:textId="274252D1" w:rsidR="00521B22" w:rsidRDefault="00747F1B" w:rsidP="00F2469E">
      <w:pPr>
        <w:spacing w:line="360" w:lineRule="auto"/>
        <w:jc w:val="both"/>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En l</w:t>
      </w:r>
      <w:r w:rsidR="00056592" w:rsidRPr="00C813C4">
        <w:rPr>
          <w:rFonts w:ascii="Times New Roman" w:eastAsia="Times New Roman" w:hAnsi="Times New Roman" w:cs="Times New Roman"/>
          <w:sz w:val="24"/>
          <w:szCs w:val="24"/>
          <w:lang w:eastAsia="es-ES_tradnl"/>
        </w:rPr>
        <w:t xml:space="preserve">a </w:t>
      </w:r>
      <w:r w:rsidR="007938CD" w:rsidRPr="00C813C4">
        <w:rPr>
          <w:rFonts w:ascii="Times New Roman" w:eastAsia="Times New Roman" w:hAnsi="Times New Roman" w:cs="Times New Roman"/>
          <w:sz w:val="24"/>
          <w:szCs w:val="24"/>
          <w:lang w:eastAsia="es-ES_tradnl"/>
        </w:rPr>
        <w:t>codificación</w:t>
      </w:r>
      <w:r w:rsidR="0086594A">
        <w:rPr>
          <w:rFonts w:ascii="Times New Roman" w:eastAsia="Times New Roman" w:hAnsi="Times New Roman" w:cs="Times New Roman"/>
          <w:sz w:val="24"/>
          <w:szCs w:val="24"/>
          <w:lang w:eastAsia="es-ES_tradnl"/>
        </w:rPr>
        <w:t xml:space="preserve"> básica (Tabla 3)</w:t>
      </w:r>
      <w:r w:rsidR="007938CD" w:rsidRPr="00C813C4">
        <w:rPr>
          <w:rFonts w:ascii="Times New Roman" w:eastAsia="Times New Roman" w:hAnsi="Times New Roman" w:cs="Times New Roman"/>
          <w:sz w:val="24"/>
          <w:szCs w:val="24"/>
          <w:lang w:eastAsia="es-ES_tradnl"/>
        </w:rPr>
        <w:t xml:space="preserve"> </w:t>
      </w:r>
      <w:r w:rsidR="00F303DA" w:rsidRPr="00C813C4">
        <w:rPr>
          <w:rFonts w:ascii="Times New Roman" w:eastAsia="Times New Roman" w:hAnsi="Times New Roman" w:cs="Times New Roman"/>
          <w:sz w:val="24"/>
          <w:szCs w:val="24"/>
          <w:lang w:eastAsia="es-ES_tradnl"/>
        </w:rPr>
        <w:t>es posible apreciar</w:t>
      </w:r>
      <w:r w:rsidR="00056592" w:rsidRPr="00C813C4">
        <w:rPr>
          <w:rFonts w:ascii="Times New Roman" w:eastAsia="Times New Roman" w:hAnsi="Times New Roman" w:cs="Times New Roman"/>
          <w:sz w:val="24"/>
          <w:szCs w:val="24"/>
          <w:lang w:eastAsia="es-ES_tradnl"/>
        </w:rPr>
        <w:t xml:space="preserve"> </w:t>
      </w:r>
      <w:r w:rsidR="00AA1EBE" w:rsidRPr="00C813C4">
        <w:rPr>
          <w:rFonts w:ascii="Times New Roman" w:eastAsia="Times New Roman" w:hAnsi="Times New Roman" w:cs="Times New Roman"/>
          <w:sz w:val="24"/>
          <w:szCs w:val="24"/>
          <w:lang w:eastAsia="es-ES_tradnl"/>
        </w:rPr>
        <w:t xml:space="preserve">cierta semejanza con los componentes </w:t>
      </w:r>
      <w:r w:rsidR="007D150D" w:rsidRPr="00C813C4">
        <w:rPr>
          <w:rFonts w:ascii="Times New Roman" w:eastAsia="Times New Roman" w:hAnsi="Times New Roman" w:cs="Times New Roman"/>
          <w:sz w:val="24"/>
          <w:szCs w:val="24"/>
          <w:lang w:eastAsia="es-ES_tradnl"/>
        </w:rPr>
        <w:t xml:space="preserve">de la </w:t>
      </w:r>
      <w:r w:rsidR="006F3936" w:rsidRPr="00C813C4">
        <w:rPr>
          <w:rFonts w:ascii="Times New Roman" w:eastAsia="Times New Roman" w:hAnsi="Times New Roman" w:cs="Times New Roman"/>
          <w:sz w:val="24"/>
          <w:szCs w:val="24"/>
          <w:lang w:eastAsia="es-ES_tradnl"/>
        </w:rPr>
        <w:t xml:space="preserve">función bidimensional y de la hoja de cálculo, en la hoja se define el plano a través de la </w:t>
      </w:r>
      <w:r w:rsidR="006E5DE5" w:rsidRPr="00C813C4">
        <w:rPr>
          <w:rFonts w:ascii="Times New Roman" w:eastAsia="Times New Roman" w:hAnsi="Times New Roman" w:cs="Times New Roman"/>
          <w:sz w:val="24"/>
          <w:szCs w:val="24"/>
          <w:lang w:eastAsia="es-ES_tradnl"/>
        </w:rPr>
        <w:t xml:space="preserve">fila y columna que funciona como plano XY, y los datos resultantes que conforman a una matriz de datos </w:t>
      </w:r>
      <w:r w:rsidR="0081553B" w:rsidRPr="00C813C4">
        <w:rPr>
          <w:rFonts w:ascii="Times New Roman" w:eastAsia="Times New Roman" w:hAnsi="Times New Roman" w:cs="Times New Roman"/>
          <w:sz w:val="24"/>
          <w:szCs w:val="24"/>
          <w:lang w:eastAsia="es-ES_tradnl"/>
        </w:rPr>
        <w:t xml:space="preserve">constituye a la superficie que la función </w:t>
      </w:r>
      <w:proofErr w:type="spellStart"/>
      <w:r w:rsidR="0081553B" w:rsidRPr="00C813C4">
        <w:rPr>
          <w:rFonts w:ascii="Times New Roman" w:eastAsia="Times New Roman" w:hAnsi="Times New Roman" w:cs="Times New Roman"/>
          <w:sz w:val="24"/>
          <w:szCs w:val="24"/>
          <w:lang w:eastAsia="es-ES_tradnl"/>
        </w:rPr>
        <w:t>mesh</w:t>
      </w:r>
      <w:proofErr w:type="spellEnd"/>
      <w:r w:rsidR="0081553B" w:rsidRPr="00C813C4">
        <w:rPr>
          <w:rFonts w:ascii="Times New Roman" w:eastAsia="Times New Roman" w:hAnsi="Times New Roman" w:cs="Times New Roman"/>
          <w:sz w:val="24"/>
          <w:szCs w:val="24"/>
          <w:lang w:eastAsia="es-ES_tradnl"/>
        </w:rPr>
        <w:t>() construye</w:t>
      </w:r>
      <w:r w:rsidR="00995E9F" w:rsidRPr="00C813C4">
        <w:rPr>
          <w:rFonts w:ascii="Times New Roman" w:eastAsia="Times New Roman" w:hAnsi="Times New Roman" w:cs="Times New Roman"/>
          <w:sz w:val="24"/>
          <w:szCs w:val="24"/>
          <w:lang w:eastAsia="es-ES_tradnl"/>
        </w:rPr>
        <w:t xml:space="preserve">; el resultado se puede ver en la </w:t>
      </w:r>
      <w:r w:rsidR="006C769B">
        <w:rPr>
          <w:rFonts w:ascii="Times New Roman" w:eastAsia="Times New Roman" w:hAnsi="Times New Roman" w:cs="Times New Roman"/>
          <w:sz w:val="24"/>
          <w:szCs w:val="24"/>
          <w:lang w:eastAsia="es-ES_tradnl"/>
        </w:rPr>
        <w:t>f</w:t>
      </w:r>
      <w:r w:rsidR="009D6BE4">
        <w:rPr>
          <w:rFonts w:ascii="Times New Roman" w:eastAsia="Times New Roman" w:hAnsi="Times New Roman" w:cs="Times New Roman"/>
          <w:sz w:val="24"/>
          <w:szCs w:val="24"/>
          <w:lang w:eastAsia="es-ES_tradnl"/>
        </w:rPr>
        <w:t>igura</w:t>
      </w:r>
      <w:r w:rsidR="00995E9F" w:rsidRPr="00C813C4">
        <w:rPr>
          <w:rFonts w:ascii="Times New Roman" w:eastAsia="Times New Roman" w:hAnsi="Times New Roman" w:cs="Times New Roman"/>
          <w:sz w:val="24"/>
          <w:szCs w:val="24"/>
          <w:lang w:eastAsia="es-ES_tradnl"/>
        </w:rPr>
        <w:t>. 9.</w:t>
      </w:r>
    </w:p>
    <w:p w14:paraId="366FDB51" w14:textId="7C3D7F86" w:rsidR="002C6F82" w:rsidRDefault="002C6F82" w:rsidP="00F2469E">
      <w:pPr>
        <w:spacing w:line="360" w:lineRule="auto"/>
        <w:jc w:val="both"/>
        <w:rPr>
          <w:rFonts w:ascii="Times New Roman" w:eastAsia="Times New Roman" w:hAnsi="Times New Roman" w:cs="Times New Roman"/>
          <w:sz w:val="24"/>
          <w:szCs w:val="24"/>
          <w:lang w:eastAsia="es-ES_tradnl"/>
        </w:rPr>
      </w:pPr>
    </w:p>
    <w:p w14:paraId="5E52345C" w14:textId="77777777" w:rsidR="002C6F82" w:rsidRDefault="002C6F82" w:rsidP="00F2469E">
      <w:pPr>
        <w:spacing w:line="360" w:lineRule="auto"/>
        <w:jc w:val="both"/>
        <w:rPr>
          <w:rFonts w:ascii="Times New Roman" w:eastAsia="Times New Roman" w:hAnsi="Times New Roman" w:cs="Times New Roman"/>
          <w:sz w:val="24"/>
          <w:szCs w:val="24"/>
          <w:lang w:eastAsia="es-ES_tradnl"/>
        </w:rPr>
      </w:pPr>
    </w:p>
    <w:p w14:paraId="1C87C80D" w14:textId="7454D675" w:rsidR="0086594A" w:rsidRPr="006C769B" w:rsidRDefault="0086594A" w:rsidP="0086594A">
      <w:pPr>
        <w:pStyle w:val="Descripcin"/>
        <w:jc w:val="center"/>
        <w:rPr>
          <w:rFonts w:ascii="Times New Roman" w:hAnsi="Times New Roman" w:cs="Times New Roman"/>
          <w:i w:val="0"/>
          <w:iCs w:val="0"/>
          <w:color w:val="000000" w:themeColor="text1"/>
          <w:sz w:val="24"/>
          <w:szCs w:val="24"/>
        </w:rPr>
      </w:pPr>
      <w:r w:rsidRPr="002C6F82">
        <w:rPr>
          <w:rFonts w:ascii="Times New Roman" w:hAnsi="Times New Roman" w:cs="Times New Roman"/>
          <w:b/>
          <w:bCs/>
          <w:i w:val="0"/>
          <w:iCs w:val="0"/>
          <w:color w:val="000000" w:themeColor="text1"/>
          <w:sz w:val="24"/>
          <w:szCs w:val="24"/>
        </w:rPr>
        <w:lastRenderedPageBreak/>
        <w:t>Tabla 3</w:t>
      </w:r>
      <w:r w:rsidR="002C6F82">
        <w:rPr>
          <w:rFonts w:ascii="Times New Roman" w:hAnsi="Times New Roman" w:cs="Times New Roman"/>
          <w:b/>
          <w:bCs/>
          <w:i w:val="0"/>
          <w:iCs w:val="0"/>
          <w:color w:val="000000" w:themeColor="text1"/>
          <w:sz w:val="24"/>
          <w:szCs w:val="24"/>
        </w:rPr>
        <w:t>.</w:t>
      </w:r>
      <w:r w:rsidRPr="006C769B">
        <w:rPr>
          <w:rFonts w:ascii="Times New Roman" w:hAnsi="Times New Roman" w:cs="Times New Roman"/>
          <w:i w:val="0"/>
          <w:iCs w:val="0"/>
          <w:color w:val="000000" w:themeColor="text1"/>
          <w:sz w:val="24"/>
          <w:szCs w:val="24"/>
        </w:rPr>
        <w:t xml:space="preserve"> Codificación tridimensional de f(</w:t>
      </w:r>
      <w:proofErr w:type="spellStart"/>
      <w:r w:rsidRPr="006C769B">
        <w:rPr>
          <w:rFonts w:ascii="Times New Roman" w:hAnsi="Times New Roman" w:cs="Times New Roman"/>
          <w:i w:val="0"/>
          <w:iCs w:val="0"/>
          <w:color w:val="000000" w:themeColor="text1"/>
          <w:sz w:val="24"/>
          <w:szCs w:val="24"/>
        </w:rPr>
        <w:t>x,y</w:t>
      </w:r>
      <w:proofErr w:type="spellEnd"/>
      <w:r w:rsidRPr="006C769B">
        <w:rPr>
          <w:rFonts w:ascii="Times New Roman" w:hAnsi="Times New Roman" w:cs="Times New Roman"/>
          <w:i w:val="0"/>
          <w:iCs w:val="0"/>
          <w:color w:val="000000" w:themeColor="text1"/>
          <w:sz w:val="24"/>
          <w:szCs w:val="24"/>
        </w:rPr>
        <w:t>)=x</w:t>
      </w:r>
      <w:r w:rsidRPr="006C769B">
        <w:rPr>
          <w:rFonts w:ascii="Times New Roman" w:hAnsi="Times New Roman" w:cs="Times New Roman"/>
          <w:i w:val="0"/>
          <w:iCs w:val="0"/>
          <w:color w:val="000000" w:themeColor="text1"/>
          <w:sz w:val="24"/>
          <w:szCs w:val="24"/>
          <w:vertAlign w:val="superscript"/>
        </w:rPr>
        <w:t>3</w:t>
      </w:r>
      <w:r w:rsidRPr="006C769B">
        <w:rPr>
          <w:rFonts w:ascii="Times New Roman" w:hAnsi="Times New Roman" w:cs="Times New Roman"/>
          <w:i w:val="0"/>
          <w:iCs w:val="0"/>
          <w:color w:val="000000" w:themeColor="text1"/>
          <w:sz w:val="24"/>
          <w:szCs w:val="24"/>
        </w:rPr>
        <w:t>+y</w:t>
      </w:r>
      <w:r w:rsidRPr="006C769B">
        <w:rPr>
          <w:rFonts w:ascii="Times New Roman" w:hAnsi="Times New Roman" w:cs="Times New Roman"/>
          <w:i w:val="0"/>
          <w:iCs w:val="0"/>
          <w:color w:val="000000" w:themeColor="text1"/>
          <w:sz w:val="24"/>
          <w:szCs w:val="24"/>
          <w:vertAlign w:val="superscript"/>
        </w:rPr>
        <w:t>3</w:t>
      </w:r>
    </w:p>
    <w:tbl>
      <w:tblPr>
        <w:tblStyle w:val="Tablaconcuadrcula"/>
        <w:tblW w:w="5000" w:type="pct"/>
        <w:tblLook w:val="04A0" w:firstRow="1" w:lastRow="0" w:firstColumn="1" w:lastColumn="0" w:noHBand="0" w:noVBand="1"/>
      </w:tblPr>
      <w:tblGrid>
        <w:gridCol w:w="4414"/>
        <w:gridCol w:w="4414"/>
      </w:tblGrid>
      <w:tr w:rsidR="00DC558C" w:rsidRPr="00C813C4" w14:paraId="40A0A9FD" w14:textId="77777777" w:rsidTr="008C75D3">
        <w:tc>
          <w:tcPr>
            <w:tcW w:w="2500" w:type="pct"/>
            <w:shd w:val="clear" w:color="auto" w:fill="F2F2F2" w:themeFill="background1" w:themeFillShade="F2"/>
          </w:tcPr>
          <w:p w14:paraId="4997EADA" w14:textId="7AE558D0" w:rsidR="00DC558C" w:rsidRPr="00C813C4" w:rsidRDefault="00AD2ED4" w:rsidP="00686F07">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sz w:val="24"/>
                <w:szCs w:val="24"/>
              </w:rPr>
            </w:pPr>
            <w:r w:rsidRPr="00C813C4">
              <w:rPr>
                <w:rFonts w:ascii="Times New Roman" w:hAnsi="Times New Roman" w:cs="Times New Roman"/>
                <w:sz w:val="24"/>
                <w:szCs w:val="24"/>
              </w:rPr>
              <w:t>Comando</w:t>
            </w:r>
          </w:p>
        </w:tc>
        <w:tc>
          <w:tcPr>
            <w:tcW w:w="2500" w:type="pct"/>
            <w:shd w:val="clear" w:color="auto" w:fill="F2F2F2" w:themeFill="background1" w:themeFillShade="F2"/>
          </w:tcPr>
          <w:p w14:paraId="64197B6B" w14:textId="42426C71" w:rsidR="00DC558C" w:rsidRPr="00C813C4" w:rsidRDefault="00301A69" w:rsidP="00686F07">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Función</w:t>
            </w:r>
          </w:p>
        </w:tc>
      </w:tr>
      <w:tr w:rsidR="00301A69" w:rsidRPr="00C813C4" w14:paraId="3E1F0803" w14:textId="77777777" w:rsidTr="007725BE">
        <w:tc>
          <w:tcPr>
            <w:tcW w:w="2500" w:type="pct"/>
          </w:tcPr>
          <w:p w14:paraId="567469D6" w14:textId="41DEA197" w:rsidR="00301A69" w:rsidRPr="00C813C4" w:rsidRDefault="00301A69"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clear</w:t>
            </w:r>
            <w:proofErr w:type="spellEnd"/>
            <w:r w:rsidRPr="00C813C4">
              <w:rPr>
                <w:rFonts w:ascii="Times New Roman" w:hAnsi="Times New Roman" w:cs="Times New Roman"/>
                <w:sz w:val="24"/>
                <w:szCs w:val="24"/>
              </w:rPr>
              <w:t>;</w:t>
            </w:r>
          </w:p>
        </w:tc>
        <w:tc>
          <w:tcPr>
            <w:tcW w:w="2500" w:type="pct"/>
          </w:tcPr>
          <w:p w14:paraId="4B0D1749" w14:textId="0C6CE421" w:rsidR="00301A69" w:rsidRPr="00C813C4" w:rsidRDefault="00301A69"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Limpieza del entorno de variables</w:t>
            </w:r>
          </w:p>
        </w:tc>
      </w:tr>
      <w:tr w:rsidR="00301A69" w:rsidRPr="00C813C4" w14:paraId="22F00613" w14:textId="77777777" w:rsidTr="007725BE">
        <w:tc>
          <w:tcPr>
            <w:tcW w:w="2500" w:type="pct"/>
          </w:tcPr>
          <w:p w14:paraId="4783359A" w14:textId="14E9F962" w:rsidR="00301A69" w:rsidRPr="00C813C4" w:rsidRDefault="00301A69"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inc</w:t>
            </w:r>
            <w:proofErr w:type="spellEnd"/>
            <w:r w:rsidRPr="00C813C4">
              <w:rPr>
                <w:rFonts w:ascii="Times New Roman" w:hAnsi="Times New Roman" w:cs="Times New Roman"/>
                <w:sz w:val="24"/>
                <w:szCs w:val="24"/>
              </w:rPr>
              <w:t>=0.05;</w:t>
            </w:r>
          </w:p>
        </w:tc>
        <w:tc>
          <w:tcPr>
            <w:tcW w:w="2500" w:type="pct"/>
          </w:tcPr>
          <w:p w14:paraId="0FAC3EF9" w14:textId="48787006" w:rsidR="00301A69" w:rsidRPr="00C813C4" w:rsidRDefault="00301A69"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 xml:space="preserve">Incremento: </w:t>
            </w:r>
          </w:p>
        </w:tc>
      </w:tr>
      <w:tr w:rsidR="00301A69" w:rsidRPr="00C813C4" w14:paraId="6D98EB1B" w14:textId="77777777" w:rsidTr="007725BE">
        <w:tc>
          <w:tcPr>
            <w:tcW w:w="2500" w:type="pct"/>
          </w:tcPr>
          <w:p w14:paraId="6D25D952" w14:textId="6F10E663" w:rsidR="00301A69" w:rsidRPr="00C813C4" w:rsidRDefault="00301A69"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tx</w:t>
            </w:r>
            <w:proofErr w:type="spellEnd"/>
            <w:r w:rsidRPr="00C813C4">
              <w:rPr>
                <w:rFonts w:ascii="Times New Roman" w:hAnsi="Times New Roman" w:cs="Times New Roman"/>
                <w:sz w:val="24"/>
                <w:szCs w:val="24"/>
              </w:rPr>
              <w:t>=-1:inc:1;</w:t>
            </w:r>
          </w:p>
        </w:tc>
        <w:tc>
          <w:tcPr>
            <w:tcW w:w="2500" w:type="pct"/>
          </w:tcPr>
          <w:p w14:paraId="600F177F" w14:textId="4F6E6C32" w:rsidR="00301A69" w:rsidRPr="00C813C4" w:rsidRDefault="00301A69"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Rango, considerando el incremento</w:t>
            </w:r>
          </w:p>
        </w:tc>
      </w:tr>
      <w:tr w:rsidR="00301A69" w:rsidRPr="00C813C4" w14:paraId="7B030C66" w14:textId="77777777" w:rsidTr="007725BE">
        <w:tc>
          <w:tcPr>
            <w:tcW w:w="2500" w:type="pct"/>
          </w:tcPr>
          <w:p w14:paraId="1E805C2D" w14:textId="7663503C" w:rsidR="00301A69" w:rsidRPr="00C813C4" w:rsidRDefault="00301A69"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ty</w:t>
            </w:r>
            <w:proofErr w:type="spellEnd"/>
            <w:r w:rsidRPr="00C813C4">
              <w:rPr>
                <w:rFonts w:ascii="Times New Roman" w:hAnsi="Times New Roman" w:cs="Times New Roman"/>
                <w:sz w:val="24"/>
                <w:szCs w:val="24"/>
              </w:rPr>
              <w:t>=</w:t>
            </w:r>
            <w:proofErr w:type="spellStart"/>
            <w:r w:rsidRPr="00C813C4">
              <w:rPr>
                <w:rFonts w:ascii="Times New Roman" w:hAnsi="Times New Roman" w:cs="Times New Roman"/>
                <w:sz w:val="24"/>
                <w:szCs w:val="24"/>
              </w:rPr>
              <w:t>tx</w:t>
            </w:r>
            <w:proofErr w:type="spellEnd"/>
            <w:r w:rsidRPr="00C813C4">
              <w:rPr>
                <w:rFonts w:ascii="Times New Roman" w:hAnsi="Times New Roman" w:cs="Times New Roman"/>
                <w:sz w:val="24"/>
                <w:szCs w:val="24"/>
              </w:rPr>
              <w:t>;</w:t>
            </w:r>
          </w:p>
        </w:tc>
        <w:tc>
          <w:tcPr>
            <w:tcW w:w="2500" w:type="pct"/>
          </w:tcPr>
          <w:p w14:paraId="3D5CFD72" w14:textId="7F3622E1" w:rsidR="00301A69" w:rsidRPr="00C813C4" w:rsidRDefault="00301A69"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Asignación del siguiente eje XY</w:t>
            </w:r>
          </w:p>
        </w:tc>
      </w:tr>
      <w:tr w:rsidR="00301A69" w:rsidRPr="00C813C4" w14:paraId="4180B6F7" w14:textId="77777777" w:rsidTr="007725BE">
        <w:tc>
          <w:tcPr>
            <w:tcW w:w="2500" w:type="pct"/>
          </w:tcPr>
          <w:p w14:paraId="3EFF9E4A" w14:textId="5B09F9C4" w:rsidR="00301A69" w:rsidRPr="00C813C4" w:rsidRDefault="00301A69"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hAnsi="Times New Roman" w:cs="Times New Roman"/>
                <w:sz w:val="24"/>
                <w:szCs w:val="24"/>
              </w:rPr>
              <w:t xml:space="preserve">[x, y] = </w:t>
            </w:r>
            <w:proofErr w:type="spellStart"/>
            <w:r w:rsidRPr="00C813C4">
              <w:rPr>
                <w:rFonts w:ascii="Times New Roman" w:hAnsi="Times New Roman" w:cs="Times New Roman"/>
                <w:sz w:val="24"/>
                <w:szCs w:val="24"/>
              </w:rPr>
              <w:t>meshgrid</w:t>
            </w:r>
            <w:proofErr w:type="spellEnd"/>
            <w:r w:rsidRPr="00C813C4">
              <w:rPr>
                <w:rFonts w:ascii="Times New Roman" w:hAnsi="Times New Roman" w:cs="Times New Roman"/>
                <w:sz w:val="24"/>
                <w:szCs w:val="24"/>
              </w:rPr>
              <w:t xml:space="preserve"> (</w:t>
            </w:r>
            <w:proofErr w:type="spellStart"/>
            <w:r w:rsidRPr="00C813C4">
              <w:rPr>
                <w:rFonts w:ascii="Times New Roman" w:hAnsi="Times New Roman" w:cs="Times New Roman"/>
                <w:sz w:val="24"/>
                <w:szCs w:val="24"/>
              </w:rPr>
              <w:t>tx</w:t>
            </w:r>
            <w:proofErr w:type="spellEnd"/>
            <w:r w:rsidRPr="00C813C4">
              <w:rPr>
                <w:rFonts w:ascii="Times New Roman" w:hAnsi="Times New Roman" w:cs="Times New Roman"/>
                <w:sz w:val="24"/>
                <w:szCs w:val="24"/>
              </w:rPr>
              <w:t xml:space="preserve">, </w:t>
            </w:r>
            <w:proofErr w:type="spellStart"/>
            <w:r w:rsidRPr="00C813C4">
              <w:rPr>
                <w:rFonts w:ascii="Times New Roman" w:hAnsi="Times New Roman" w:cs="Times New Roman"/>
                <w:sz w:val="24"/>
                <w:szCs w:val="24"/>
              </w:rPr>
              <w:t>ty</w:t>
            </w:r>
            <w:proofErr w:type="spellEnd"/>
            <w:r w:rsidRPr="00C813C4">
              <w:rPr>
                <w:rFonts w:ascii="Times New Roman" w:hAnsi="Times New Roman" w:cs="Times New Roman"/>
                <w:sz w:val="24"/>
                <w:szCs w:val="24"/>
              </w:rPr>
              <w:t>);</w:t>
            </w:r>
          </w:p>
        </w:tc>
        <w:tc>
          <w:tcPr>
            <w:tcW w:w="2500" w:type="pct"/>
          </w:tcPr>
          <w:p w14:paraId="6F6852D3" w14:textId="6BE75503" w:rsidR="00301A69" w:rsidRPr="00C813C4" w:rsidRDefault="000C6881"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 xml:space="preserve">Estructuración de </w:t>
            </w:r>
            <w:r w:rsidR="00F608E6" w:rsidRPr="00C813C4">
              <w:rPr>
                <w:rFonts w:ascii="Times New Roman" w:eastAsia="Times New Roman" w:hAnsi="Times New Roman" w:cs="Times New Roman"/>
                <w:sz w:val="24"/>
                <w:szCs w:val="24"/>
                <w:lang w:eastAsia="es-ES_tradnl"/>
              </w:rPr>
              <w:t>rejilla</w:t>
            </w:r>
          </w:p>
        </w:tc>
      </w:tr>
      <w:tr w:rsidR="00301A69" w:rsidRPr="00C813C4" w14:paraId="5AA18E05" w14:textId="77777777" w:rsidTr="007725BE">
        <w:tc>
          <w:tcPr>
            <w:tcW w:w="2500" w:type="pct"/>
          </w:tcPr>
          <w:p w14:paraId="01F7EA6A" w14:textId="28BFCAAB" w:rsidR="00301A69" w:rsidRPr="00C813C4" w:rsidRDefault="00301A69"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hAnsi="Times New Roman" w:cs="Times New Roman"/>
                <w:sz w:val="24"/>
                <w:szCs w:val="24"/>
              </w:rPr>
              <w:t>z=x.^3+y.^3;</w:t>
            </w:r>
          </w:p>
        </w:tc>
        <w:tc>
          <w:tcPr>
            <w:tcW w:w="2500" w:type="pct"/>
          </w:tcPr>
          <w:p w14:paraId="1EE89F54" w14:textId="761D8770" w:rsidR="00301A69" w:rsidRPr="00C813C4" w:rsidRDefault="00F608E6"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Asignación de la función</w:t>
            </w:r>
            <w:r w:rsidR="00512557" w:rsidRPr="00C813C4">
              <w:rPr>
                <w:rFonts w:ascii="Times New Roman" w:eastAsia="Times New Roman" w:hAnsi="Times New Roman" w:cs="Times New Roman"/>
                <w:sz w:val="24"/>
                <w:szCs w:val="24"/>
                <w:lang w:eastAsia="es-ES_tradnl"/>
              </w:rPr>
              <w:t>:</w:t>
            </w:r>
            <w:r w:rsidRPr="00C813C4">
              <w:rPr>
                <w:rFonts w:ascii="Times New Roman" w:eastAsia="Times New Roman" w:hAnsi="Times New Roman" w:cs="Times New Roman"/>
                <w:sz w:val="24"/>
                <w:szCs w:val="24"/>
                <w:lang w:eastAsia="es-ES_tradnl"/>
              </w:rPr>
              <w:t xml:space="preserve">  z=x</w:t>
            </w:r>
            <w:r w:rsidRPr="00C813C4">
              <w:rPr>
                <w:rFonts w:ascii="Times New Roman" w:eastAsia="Times New Roman" w:hAnsi="Times New Roman" w:cs="Times New Roman"/>
                <w:sz w:val="24"/>
                <w:szCs w:val="24"/>
                <w:vertAlign w:val="superscript"/>
                <w:lang w:eastAsia="es-ES_tradnl"/>
              </w:rPr>
              <w:t>3</w:t>
            </w:r>
            <w:r w:rsidRPr="00C813C4">
              <w:rPr>
                <w:rFonts w:ascii="Times New Roman" w:eastAsia="Times New Roman" w:hAnsi="Times New Roman" w:cs="Times New Roman"/>
                <w:sz w:val="24"/>
                <w:szCs w:val="24"/>
                <w:lang w:eastAsia="es-ES_tradnl"/>
              </w:rPr>
              <w:t>+y</w:t>
            </w:r>
            <w:r w:rsidRPr="00C813C4">
              <w:rPr>
                <w:rFonts w:ascii="Times New Roman" w:eastAsia="Times New Roman" w:hAnsi="Times New Roman" w:cs="Times New Roman"/>
                <w:sz w:val="24"/>
                <w:szCs w:val="24"/>
                <w:vertAlign w:val="superscript"/>
                <w:lang w:eastAsia="es-ES_tradnl"/>
              </w:rPr>
              <w:t>3</w:t>
            </w:r>
          </w:p>
        </w:tc>
      </w:tr>
      <w:tr w:rsidR="00301A69" w:rsidRPr="00C813C4" w14:paraId="02C68C48" w14:textId="77777777" w:rsidTr="007725BE">
        <w:tc>
          <w:tcPr>
            <w:tcW w:w="2500" w:type="pct"/>
          </w:tcPr>
          <w:p w14:paraId="02D23FB2" w14:textId="60CEBC44" w:rsidR="00301A69" w:rsidRPr="00C813C4" w:rsidRDefault="00301A69"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mesh</w:t>
            </w:r>
            <w:proofErr w:type="spellEnd"/>
            <w:r w:rsidRPr="00C813C4">
              <w:rPr>
                <w:rFonts w:ascii="Times New Roman" w:hAnsi="Times New Roman" w:cs="Times New Roman"/>
                <w:sz w:val="24"/>
                <w:szCs w:val="24"/>
              </w:rPr>
              <w:t xml:space="preserve"> (</w:t>
            </w:r>
            <w:proofErr w:type="spellStart"/>
            <w:r w:rsidRPr="00C813C4">
              <w:rPr>
                <w:rFonts w:ascii="Times New Roman" w:hAnsi="Times New Roman" w:cs="Times New Roman"/>
                <w:sz w:val="24"/>
                <w:szCs w:val="24"/>
              </w:rPr>
              <w:t>tx</w:t>
            </w:r>
            <w:proofErr w:type="spellEnd"/>
            <w:r w:rsidRPr="00C813C4">
              <w:rPr>
                <w:rFonts w:ascii="Times New Roman" w:hAnsi="Times New Roman" w:cs="Times New Roman"/>
                <w:sz w:val="24"/>
                <w:szCs w:val="24"/>
              </w:rPr>
              <w:t xml:space="preserve">, </w:t>
            </w:r>
            <w:proofErr w:type="spellStart"/>
            <w:r w:rsidRPr="00C813C4">
              <w:rPr>
                <w:rFonts w:ascii="Times New Roman" w:hAnsi="Times New Roman" w:cs="Times New Roman"/>
                <w:sz w:val="24"/>
                <w:szCs w:val="24"/>
              </w:rPr>
              <w:t>ty,z</w:t>
            </w:r>
            <w:proofErr w:type="spellEnd"/>
            <w:r w:rsidRPr="00C813C4">
              <w:rPr>
                <w:rFonts w:ascii="Times New Roman" w:hAnsi="Times New Roman" w:cs="Times New Roman"/>
                <w:sz w:val="24"/>
                <w:szCs w:val="24"/>
              </w:rPr>
              <w:t>);</w:t>
            </w:r>
          </w:p>
        </w:tc>
        <w:tc>
          <w:tcPr>
            <w:tcW w:w="2500" w:type="pct"/>
          </w:tcPr>
          <w:p w14:paraId="56E23607" w14:textId="50B0FB5B" w:rsidR="00301A69" w:rsidRPr="00C813C4" w:rsidRDefault="007271DF"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 xml:space="preserve">Genera la rejilla sobre el plano </w:t>
            </w:r>
            <w:r w:rsidR="00E24C5C" w:rsidRPr="00C813C4">
              <w:rPr>
                <w:rFonts w:ascii="Times New Roman" w:eastAsia="Times New Roman" w:hAnsi="Times New Roman" w:cs="Times New Roman"/>
                <w:sz w:val="24"/>
                <w:szCs w:val="24"/>
                <w:lang w:eastAsia="es-ES_tradnl"/>
              </w:rPr>
              <w:t xml:space="preserve">XY </w:t>
            </w:r>
          </w:p>
        </w:tc>
      </w:tr>
      <w:tr w:rsidR="00301A69" w:rsidRPr="00C813C4" w14:paraId="63523A4F" w14:textId="77777777" w:rsidTr="007725BE">
        <w:tc>
          <w:tcPr>
            <w:tcW w:w="2500" w:type="pct"/>
          </w:tcPr>
          <w:p w14:paraId="1600501E" w14:textId="761954BE" w:rsidR="00301A69" w:rsidRPr="00C813C4" w:rsidRDefault="00301A69"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xlabel</w:t>
            </w:r>
            <w:proofErr w:type="spellEnd"/>
            <w:r w:rsidRPr="00C813C4">
              <w:rPr>
                <w:rFonts w:ascii="Times New Roman" w:hAnsi="Times New Roman" w:cs="Times New Roman"/>
                <w:sz w:val="24"/>
                <w:szCs w:val="24"/>
              </w:rPr>
              <w:t xml:space="preserve"> ("X");</w:t>
            </w:r>
          </w:p>
        </w:tc>
        <w:tc>
          <w:tcPr>
            <w:tcW w:w="2500" w:type="pct"/>
          </w:tcPr>
          <w:p w14:paraId="250E5DF4" w14:textId="1A1007FE" w:rsidR="00301A69" w:rsidRPr="00C813C4" w:rsidRDefault="00E24C5C"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Etiqueta X</w:t>
            </w:r>
          </w:p>
        </w:tc>
      </w:tr>
      <w:tr w:rsidR="00301A69" w:rsidRPr="00C813C4" w14:paraId="10F3111E" w14:textId="77777777" w:rsidTr="007725BE">
        <w:tc>
          <w:tcPr>
            <w:tcW w:w="2500" w:type="pct"/>
          </w:tcPr>
          <w:p w14:paraId="6FDD5372" w14:textId="44D4E746" w:rsidR="00301A69" w:rsidRPr="00C813C4" w:rsidRDefault="00301A69"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ylabel</w:t>
            </w:r>
            <w:proofErr w:type="spellEnd"/>
            <w:r w:rsidRPr="00C813C4">
              <w:rPr>
                <w:rFonts w:ascii="Times New Roman" w:hAnsi="Times New Roman" w:cs="Times New Roman"/>
                <w:sz w:val="24"/>
                <w:szCs w:val="24"/>
              </w:rPr>
              <w:t xml:space="preserve"> ("Y");</w:t>
            </w:r>
          </w:p>
        </w:tc>
        <w:tc>
          <w:tcPr>
            <w:tcW w:w="2500" w:type="pct"/>
          </w:tcPr>
          <w:p w14:paraId="18D726AA" w14:textId="1D5D6D55" w:rsidR="00301A69" w:rsidRPr="00C813C4" w:rsidRDefault="00E24C5C"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Etiqueta Y</w:t>
            </w:r>
          </w:p>
        </w:tc>
      </w:tr>
      <w:tr w:rsidR="00301A69" w:rsidRPr="00C813C4" w14:paraId="123AEC3C" w14:textId="77777777" w:rsidTr="007725BE">
        <w:tc>
          <w:tcPr>
            <w:tcW w:w="2500" w:type="pct"/>
          </w:tcPr>
          <w:p w14:paraId="24B27EFB" w14:textId="36B931C9" w:rsidR="00301A69" w:rsidRPr="00C813C4" w:rsidRDefault="00301A69"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zlabel</w:t>
            </w:r>
            <w:proofErr w:type="spellEnd"/>
            <w:r w:rsidRPr="00C813C4">
              <w:rPr>
                <w:rFonts w:ascii="Times New Roman" w:hAnsi="Times New Roman" w:cs="Times New Roman"/>
                <w:sz w:val="24"/>
                <w:szCs w:val="24"/>
              </w:rPr>
              <w:t xml:space="preserve"> ("Z");</w:t>
            </w:r>
          </w:p>
        </w:tc>
        <w:tc>
          <w:tcPr>
            <w:tcW w:w="2500" w:type="pct"/>
          </w:tcPr>
          <w:p w14:paraId="6EBE366D" w14:textId="26AA708A" w:rsidR="00301A69" w:rsidRPr="00C813C4" w:rsidRDefault="00E24C5C"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Etiqueta Z</w:t>
            </w:r>
          </w:p>
        </w:tc>
      </w:tr>
      <w:tr w:rsidR="00301A69" w:rsidRPr="00C813C4" w14:paraId="3A257E0B" w14:textId="77777777" w:rsidTr="007725BE">
        <w:tc>
          <w:tcPr>
            <w:tcW w:w="2500" w:type="pct"/>
          </w:tcPr>
          <w:p w14:paraId="1A72E88F" w14:textId="79B7BF30" w:rsidR="00301A69" w:rsidRPr="00C813C4" w:rsidRDefault="00301A69"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proofErr w:type="spellStart"/>
            <w:r w:rsidRPr="00C813C4">
              <w:rPr>
                <w:rFonts w:ascii="Times New Roman" w:hAnsi="Times New Roman" w:cs="Times New Roman"/>
                <w:sz w:val="24"/>
                <w:szCs w:val="24"/>
              </w:rPr>
              <w:t>title</w:t>
            </w:r>
            <w:proofErr w:type="spellEnd"/>
            <w:r w:rsidRPr="00C813C4">
              <w:rPr>
                <w:rFonts w:ascii="Times New Roman" w:hAnsi="Times New Roman" w:cs="Times New Roman"/>
                <w:sz w:val="24"/>
                <w:szCs w:val="24"/>
              </w:rPr>
              <w:t xml:space="preserve"> ("z=x^3+y^3");</w:t>
            </w:r>
          </w:p>
        </w:tc>
        <w:tc>
          <w:tcPr>
            <w:tcW w:w="2500" w:type="pct"/>
          </w:tcPr>
          <w:p w14:paraId="455071AB" w14:textId="0C78172B" w:rsidR="00301A69" w:rsidRPr="00C813C4" w:rsidRDefault="00512557" w:rsidP="00301A69">
            <w:pPr>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Título del gráfico</w:t>
            </w:r>
          </w:p>
        </w:tc>
      </w:tr>
    </w:tbl>
    <w:p w14:paraId="7F6A5989" w14:textId="02869B58" w:rsidR="00DC558C" w:rsidRDefault="006F5CCE" w:rsidP="002C6F82">
      <w:pPr>
        <w:spacing w:line="360" w:lineRule="auto"/>
        <w:jc w:val="center"/>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Fuente: Codificación basada en Octave para trazado de función f(</w:t>
      </w:r>
      <w:proofErr w:type="spellStart"/>
      <w:r>
        <w:rPr>
          <w:rFonts w:ascii="Times New Roman" w:eastAsia="Times New Roman" w:hAnsi="Times New Roman" w:cs="Times New Roman"/>
          <w:sz w:val="24"/>
          <w:szCs w:val="24"/>
          <w:lang w:eastAsia="es-ES_tradnl"/>
        </w:rPr>
        <w:t>x,y</w:t>
      </w:r>
      <w:proofErr w:type="spellEnd"/>
      <w:r>
        <w:rPr>
          <w:rFonts w:ascii="Times New Roman" w:eastAsia="Times New Roman" w:hAnsi="Times New Roman" w:cs="Times New Roman"/>
          <w:sz w:val="24"/>
          <w:szCs w:val="24"/>
          <w:lang w:eastAsia="es-ES_tradnl"/>
        </w:rPr>
        <w:t>)</w:t>
      </w:r>
    </w:p>
    <w:p w14:paraId="1BA851F1" w14:textId="77777777" w:rsidR="002C6F82" w:rsidRDefault="002C6F82" w:rsidP="00F3776C">
      <w:pPr>
        <w:spacing w:line="360" w:lineRule="auto"/>
        <w:jc w:val="center"/>
        <w:rPr>
          <w:rFonts w:ascii="Times New Roman" w:eastAsia="Times New Roman" w:hAnsi="Times New Roman" w:cs="Times New Roman"/>
          <w:sz w:val="24"/>
          <w:szCs w:val="24"/>
          <w:lang w:eastAsia="es-ES_tradnl"/>
        </w:rPr>
      </w:pPr>
    </w:p>
    <w:p w14:paraId="15BA0141" w14:textId="75B4297B" w:rsidR="006C769B" w:rsidRPr="00C813C4" w:rsidRDefault="00DB6644" w:rsidP="00F3776C">
      <w:pPr>
        <w:spacing w:line="360" w:lineRule="auto"/>
        <w:jc w:val="center"/>
        <w:rPr>
          <w:rFonts w:ascii="Times New Roman" w:eastAsia="Times New Roman" w:hAnsi="Times New Roman" w:cs="Times New Roman"/>
          <w:sz w:val="24"/>
          <w:szCs w:val="24"/>
          <w:lang w:eastAsia="es-ES_tradnl"/>
        </w:rPr>
      </w:pPr>
      <w:r w:rsidRPr="002C6F82">
        <w:rPr>
          <w:rFonts w:ascii="Times New Roman" w:eastAsia="Times New Roman" w:hAnsi="Times New Roman" w:cs="Times New Roman"/>
          <w:b/>
          <w:bCs/>
          <w:sz w:val="24"/>
          <w:szCs w:val="24"/>
          <w:lang w:eastAsia="es-ES_tradnl"/>
        </w:rPr>
        <w:t>Figura 9.</w:t>
      </w:r>
      <w:r>
        <w:rPr>
          <w:rFonts w:ascii="Times New Roman" w:eastAsia="Times New Roman" w:hAnsi="Times New Roman" w:cs="Times New Roman"/>
          <w:sz w:val="24"/>
          <w:szCs w:val="24"/>
          <w:lang w:eastAsia="es-ES_tradnl"/>
        </w:rPr>
        <w:t xml:space="preserve"> </w:t>
      </w:r>
      <w:r>
        <w:rPr>
          <w:rFonts w:ascii="Times New Roman" w:hAnsi="Times New Roman" w:cs="Times New Roman"/>
          <w:noProof/>
          <w:sz w:val="24"/>
          <w:szCs w:val="24"/>
        </w:rPr>
        <w:t>Gráfica resultante de la función f(x,y) =x</w:t>
      </w:r>
      <w:r w:rsidRPr="006F5CCE">
        <w:rPr>
          <w:rFonts w:ascii="Times New Roman" w:hAnsi="Times New Roman" w:cs="Times New Roman"/>
          <w:noProof/>
          <w:sz w:val="24"/>
          <w:szCs w:val="24"/>
          <w:vertAlign w:val="superscript"/>
        </w:rPr>
        <w:t>3</w:t>
      </w:r>
      <w:r>
        <w:rPr>
          <w:rFonts w:ascii="Times New Roman" w:hAnsi="Times New Roman" w:cs="Times New Roman"/>
          <w:noProof/>
          <w:sz w:val="24"/>
          <w:szCs w:val="24"/>
        </w:rPr>
        <w:t>+y</w:t>
      </w:r>
      <w:r w:rsidRPr="006F5CCE">
        <w:rPr>
          <w:rFonts w:ascii="Times New Roman" w:hAnsi="Times New Roman" w:cs="Times New Roman"/>
          <w:noProof/>
          <w:sz w:val="24"/>
          <w:szCs w:val="24"/>
          <w:vertAlign w:val="superscript"/>
        </w:rPr>
        <w:t>3</w:t>
      </w:r>
    </w:p>
    <w:p w14:paraId="137C8B7C" w14:textId="4CE03AC8" w:rsidR="00995E9F" w:rsidRPr="00C813C4" w:rsidRDefault="00812C89" w:rsidP="002478BA">
      <w:pPr>
        <w:keepNext/>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622D341" wp14:editId="513BF85A">
            <wp:extent cx="4309607" cy="3553305"/>
            <wp:effectExtent l="0" t="0" r="0" b="9525"/>
            <wp:docPr id="27" name="Imagen 27" descr="Imagen que contiene captura de pantalla,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9.png"/>
                    <pic:cNvPicPr/>
                  </pic:nvPicPr>
                  <pic:blipFill>
                    <a:blip r:embed="rId16">
                      <a:extLst>
                        <a:ext uri="{28A0092B-C50C-407E-A947-70E740481C1C}">
                          <a14:useLocalDpi xmlns:a14="http://schemas.microsoft.com/office/drawing/2010/main" val="0"/>
                        </a:ext>
                      </a:extLst>
                    </a:blip>
                    <a:stretch>
                      <a:fillRect/>
                    </a:stretch>
                  </pic:blipFill>
                  <pic:spPr>
                    <a:xfrm>
                      <a:off x="0" y="0"/>
                      <a:ext cx="4314457" cy="3557304"/>
                    </a:xfrm>
                    <a:prstGeom prst="rect">
                      <a:avLst/>
                    </a:prstGeom>
                  </pic:spPr>
                </pic:pic>
              </a:graphicData>
            </a:graphic>
          </wp:inline>
        </w:drawing>
      </w:r>
    </w:p>
    <w:p w14:paraId="56B34DF0" w14:textId="0CBAF0C9" w:rsidR="00E23312" w:rsidRPr="00F3776C" w:rsidRDefault="00DB6644" w:rsidP="002478BA">
      <w:pPr>
        <w:pStyle w:val="Descripcin"/>
        <w:jc w:val="center"/>
        <w:rPr>
          <w:rFonts w:ascii="Times New Roman" w:eastAsia="Times New Roman" w:hAnsi="Times New Roman" w:cs="Times New Roman"/>
          <w:i w:val="0"/>
          <w:iCs w:val="0"/>
          <w:color w:val="000000" w:themeColor="text1"/>
          <w:sz w:val="24"/>
          <w:szCs w:val="24"/>
          <w:lang w:eastAsia="es-ES_tradnl"/>
        </w:rPr>
      </w:pPr>
      <w:r w:rsidRPr="00F3776C">
        <w:rPr>
          <w:rFonts w:ascii="Times New Roman" w:hAnsi="Times New Roman" w:cs="Times New Roman"/>
          <w:i w:val="0"/>
          <w:iCs w:val="0"/>
          <w:color w:val="000000" w:themeColor="text1"/>
          <w:sz w:val="24"/>
          <w:szCs w:val="24"/>
        </w:rPr>
        <w:t>Fuente: Codificación para el trazado gráfico en</w:t>
      </w:r>
      <w:r w:rsidR="006F5CCE" w:rsidRPr="00F3776C">
        <w:rPr>
          <w:rFonts w:ascii="Times New Roman" w:hAnsi="Times New Roman" w:cs="Times New Roman"/>
          <w:i w:val="0"/>
          <w:iCs w:val="0"/>
          <w:noProof/>
          <w:color w:val="000000" w:themeColor="text1"/>
          <w:sz w:val="24"/>
          <w:szCs w:val="24"/>
        </w:rPr>
        <w:t xml:space="preserve"> Octave</w:t>
      </w:r>
      <w:r w:rsidRPr="00F3776C">
        <w:rPr>
          <w:rFonts w:ascii="Times New Roman" w:hAnsi="Times New Roman" w:cs="Times New Roman"/>
          <w:i w:val="0"/>
          <w:iCs w:val="0"/>
          <w:noProof/>
          <w:color w:val="000000" w:themeColor="text1"/>
          <w:sz w:val="24"/>
          <w:szCs w:val="24"/>
        </w:rPr>
        <w:t xml:space="preserve"> de la función f(x,y)</w:t>
      </w:r>
    </w:p>
    <w:p w14:paraId="1DC740D7" w14:textId="235C4093" w:rsidR="00D85703" w:rsidRDefault="0086594A" w:rsidP="00E53C6F">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_tradnl"/>
        </w:rPr>
        <w:lastRenderedPageBreak/>
        <w:t xml:space="preserve">El desarrollo secuencial de cada una de las etapas </w:t>
      </w:r>
      <w:r w:rsidR="00E53C6F">
        <w:rPr>
          <w:rFonts w:ascii="Times New Roman" w:eastAsia="Times New Roman" w:hAnsi="Times New Roman" w:cs="Times New Roman"/>
          <w:sz w:val="24"/>
          <w:szCs w:val="24"/>
          <w:lang w:eastAsia="es-ES_tradnl"/>
        </w:rPr>
        <w:t>presentadas</w:t>
      </w:r>
      <w:r>
        <w:rPr>
          <w:rFonts w:ascii="Times New Roman" w:eastAsia="Times New Roman" w:hAnsi="Times New Roman" w:cs="Times New Roman"/>
          <w:sz w:val="24"/>
          <w:szCs w:val="24"/>
          <w:lang w:eastAsia="es-ES_tradnl"/>
        </w:rPr>
        <w:t xml:space="preserve"> debe ser tomado como evidencia de aprendizaje, una evidencia que se </w:t>
      </w:r>
      <w:r w:rsidR="00FD44C4">
        <w:rPr>
          <w:rFonts w:ascii="Times New Roman" w:eastAsia="Times New Roman" w:hAnsi="Times New Roman" w:cs="Times New Roman"/>
          <w:sz w:val="24"/>
          <w:szCs w:val="24"/>
          <w:lang w:eastAsia="es-ES_tradnl"/>
        </w:rPr>
        <w:t>evalúa</w:t>
      </w:r>
      <w:r w:rsidR="00773058">
        <w:rPr>
          <w:rFonts w:ascii="Times New Roman" w:eastAsia="Times New Roman" w:hAnsi="Times New Roman" w:cs="Times New Roman"/>
          <w:sz w:val="24"/>
          <w:szCs w:val="24"/>
          <w:lang w:eastAsia="es-ES_tradnl"/>
        </w:rPr>
        <w:t xml:space="preserve"> a través de una lista de</w:t>
      </w:r>
      <w:r w:rsidR="00D85703" w:rsidRPr="00C813C4">
        <w:rPr>
          <w:rFonts w:ascii="Times New Roman" w:hAnsi="Times New Roman" w:cs="Times New Roman"/>
          <w:sz w:val="24"/>
          <w:szCs w:val="24"/>
        </w:rPr>
        <w:t xml:space="preserve"> cotejo</w:t>
      </w:r>
      <w:r w:rsidR="00B829DA">
        <w:rPr>
          <w:rFonts w:ascii="Times New Roman" w:hAnsi="Times New Roman" w:cs="Times New Roman"/>
          <w:sz w:val="24"/>
          <w:szCs w:val="24"/>
        </w:rPr>
        <w:t xml:space="preserve"> (Tabla 4)</w:t>
      </w:r>
      <w:r w:rsidR="00D85703" w:rsidRPr="00C813C4">
        <w:rPr>
          <w:rFonts w:ascii="Times New Roman" w:hAnsi="Times New Roman" w:cs="Times New Roman"/>
          <w:sz w:val="24"/>
          <w:szCs w:val="24"/>
        </w:rPr>
        <w:t xml:space="preserve"> </w:t>
      </w:r>
      <w:r w:rsidR="00E53C6F">
        <w:rPr>
          <w:rFonts w:ascii="Times New Roman" w:hAnsi="Times New Roman" w:cs="Times New Roman"/>
          <w:sz w:val="24"/>
          <w:szCs w:val="24"/>
        </w:rPr>
        <w:t>donde se</w:t>
      </w:r>
      <w:r w:rsidR="00D85703" w:rsidRPr="00C813C4">
        <w:rPr>
          <w:rFonts w:ascii="Times New Roman" w:hAnsi="Times New Roman" w:cs="Times New Roman"/>
          <w:sz w:val="24"/>
          <w:szCs w:val="24"/>
        </w:rPr>
        <w:t xml:space="preserve"> considera</w:t>
      </w:r>
      <w:r w:rsidR="00E53C6F">
        <w:rPr>
          <w:rFonts w:ascii="Times New Roman" w:hAnsi="Times New Roman" w:cs="Times New Roman"/>
          <w:sz w:val="24"/>
          <w:szCs w:val="24"/>
        </w:rPr>
        <w:t>n</w:t>
      </w:r>
      <w:r w:rsidR="00D85703" w:rsidRPr="00C813C4">
        <w:rPr>
          <w:rFonts w:ascii="Times New Roman" w:hAnsi="Times New Roman" w:cs="Times New Roman"/>
          <w:sz w:val="24"/>
          <w:szCs w:val="24"/>
        </w:rPr>
        <w:t xml:space="preserve"> elementos esenciales de aprendizaje, ya que sólo se considera al taller como una estrategia formativa</w:t>
      </w:r>
      <w:r w:rsidR="00E53C6F">
        <w:rPr>
          <w:rFonts w:ascii="Times New Roman" w:hAnsi="Times New Roman" w:cs="Times New Roman"/>
          <w:sz w:val="24"/>
          <w:szCs w:val="24"/>
        </w:rPr>
        <w:t xml:space="preserve">. </w:t>
      </w:r>
      <w:r w:rsidR="00D85703" w:rsidRPr="00C813C4">
        <w:rPr>
          <w:rFonts w:ascii="Times New Roman" w:hAnsi="Times New Roman" w:cs="Times New Roman"/>
          <w:sz w:val="24"/>
          <w:szCs w:val="24"/>
        </w:rPr>
        <w:t xml:space="preserve">Los criterios que se tocan integran lo individual y grupal, dado que existe un intercambio de información en función de mejorar una propuesta individual, pero a su vez, se sugiere mantener la originalidad en base a </w:t>
      </w:r>
      <w:r w:rsidR="00E53C6F" w:rsidRPr="00C813C4">
        <w:rPr>
          <w:rFonts w:ascii="Times New Roman" w:hAnsi="Times New Roman" w:cs="Times New Roman"/>
          <w:sz w:val="24"/>
          <w:szCs w:val="24"/>
        </w:rPr>
        <w:t>nueva</w:t>
      </w:r>
      <w:r w:rsidR="00E53C6F">
        <w:rPr>
          <w:rFonts w:ascii="Times New Roman" w:hAnsi="Times New Roman" w:cs="Times New Roman"/>
          <w:sz w:val="24"/>
          <w:szCs w:val="24"/>
        </w:rPr>
        <w:t xml:space="preserve">s </w:t>
      </w:r>
      <w:r w:rsidR="00E53C6F" w:rsidRPr="00C813C4">
        <w:rPr>
          <w:rFonts w:ascii="Times New Roman" w:hAnsi="Times New Roman" w:cs="Times New Roman"/>
          <w:sz w:val="24"/>
          <w:szCs w:val="24"/>
        </w:rPr>
        <w:t>propuestas</w:t>
      </w:r>
      <w:r w:rsidR="00D85703" w:rsidRPr="00C813C4">
        <w:rPr>
          <w:rFonts w:ascii="Times New Roman" w:hAnsi="Times New Roman" w:cs="Times New Roman"/>
          <w:sz w:val="24"/>
          <w:szCs w:val="24"/>
        </w:rPr>
        <w:t>.</w:t>
      </w:r>
    </w:p>
    <w:p w14:paraId="25261FD2" w14:textId="77777777" w:rsidR="002C6F82" w:rsidRDefault="002C6F82" w:rsidP="00E53C6F">
      <w:pPr>
        <w:spacing w:line="360" w:lineRule="auto"/>
        <w:jc w:val="both"/>
        <w:rPr>
          <w:rFonts w:ascii="Times New Roman" w:hAnsi="Times New Roman" w:cs="Times New Roman"/>
          <w:sz w:val="24"/>
          <w:szCs w:val="24"/>
        </w:rPr>
      </w:pPr>
    </w:p>
    <w:p w14:paraId="5EE77AB5" w14:textId="7B5790A1" w:rsidR="00B829DA" w:rsidRPr="00F3776C" w:rsidRDefault="00B829DA" w:rsidP="00B829DA">
      <w:pPr>
        <w:pStyle w:val="Descripcin"/>
        <w:jc w:val="center"/>
        <w:rPr>
          <w:rFonts w:ascii="Times New Roman" w:hAnsi="Times New Roman" w:cs="Times New Roman"/>
          <w:i w:val="0"/>
          <w:iCs w:val="0"/>
          <w:color w:val="000000" w:themeColor="text1"/>
          <w:sz w:val="24"/>
          <w:szCs w:val="24"/>
        </w:rPr>
      </w:pPr>
      <w:r w:rsidRPr="002C6F82">
        <w:rPr>
          <w:rFonts w:ascii="Times New Roman" w:hAnsi="Times New Roman" w:cs="Times New Roman"/>
          <w:b/>
          <w:bCs/>
          <w:i w:val="0"/>
          <w:iCs w:val="0"/>
          <w:color w:val="000000" w:themeColor="text1"/>
          <w:sz w:val="24"/>
          <w:szCs w:val="24"/>
        </w:rPr>
        <w:t>Tabla 4</w:t>
      </w:r>
      <w:r w:rsidR="002C6F82" w:rsidRPr="002C6F82">
        <w:rPr>
          <w:rFonts w:ascii="Times New Roman" w:hAnsi="Times New Roman" w:cs="Times New Roman"/>
          <w:b/>
          <w:bCs/>
          <w:i w:val="0"/>
          <w:iCs w:val="0"/>
          <w:color w:val="000000" w:themeColor="text1"/>
          <w:sz w:val="24"/>
          <w:szCs w:val="24"/>
        </w:rPr>
        <w:t>.</w:t>
      </w:r>
      <w:r w:rsidRPr="00F3776C">
        <w:rPr>
          <w:rFonts w:ascii="Times New Roman" w:hAnsi="Times New Roman" w:cs="Times New Roman"/>
          <w:i w:val="0"/>
          <w:iCs w:val="0"/>
          <w:color w:val="000000" w:themeColor="text1"/>
          <w:sz w:val="24"/>
          <w:szCs w:val="24"/>
        </w:rPr>
        <w:t xml:space="preserve"> Lista de cotejo para evaluación de evidencias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78"/>
        <w:gridCol w:w="896"/>
        <w:gridCol w:w="1649"/>
        <w:gridCol w:w="999"/>
      </w:tblGrid>
      <w:tr w:rsidR="00D85703" w:rsidRPr="00C813C4" w14:paraId="654933C9" w14:textId="77777777" w:rsidTr="00E55F9B">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00F47FC" w14:textId="77777777" w:rsidR="00D85703" w:rsidRPr="00C813C4" w:rsidRDefault="00D85703" w:rsidP="00E55F9B">
            <w:pPr>
              <w:spacing w:after="0" w:line="276" w:lineRule="auto"/>
              <w:jc w:val="both"/>
              <w:rPr>
                <w:rFonts w:ascii="Times New Roman" w:hAnsi="Times New Roman" w:cs="Times New Roman"/>
                <w:b/>
                <w:sz w:val="24"/>
                <w:szCs w:val="24"/>
              </w:rPr>
            </w:pPr>
            <w:r w:rsidRPr="00C813C4">
              <w:rPr>
                <w:rFonts w:ascii="Times New Roman" w:hAnsi="Times New Roman" w:cs="Times New Roman"/>
                <w:b/>
                <w:sz w:val="24"/>
                <w:szCs w:val="24"/>
              </w:rPr>
              <w:t>Superficies en 3D</w:t>
            </w:r>
          </w:p>
        </w:tc>
      </w:tr>
      <w:tr w:rsidR="00E53C6F" w:rsidRPr="00C813C4" w14:paraId="7119D93D" w14:textId="77777777" w:rsidTr="00E55F9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4548A6D" w14:textId="77777777" w:rsidR="00D85703" w:rsidRPr="00C813C4" w:rsidRDefault="00D85703" w:rsidP="00E55F9B">
            <w:pPr>
              <w:spacing w:after="0" w:line="276" w:lineRule="auto"/>
              <w:jc w:val="center"/>
              <w:rPr>
                <w:rFonts w:ascii="Times New Roman" w:hAnsi="Times New Roman" w:cs="Times New Roman"/>
                <w:b/>
                <w:sz w:val="24"/>
                <w:szCs w:val="24"/>
              </w:rPr>
            </w:pPr>
            <w:r w:rsidRPr="00C813C4">
              <w:rPr>
                <w:rFonts w:ascii="Times New Roman" w:hAnsi="Times New Roman" w:cs="Times New Roman"/>
                <w:b/>
                <w:sz w:val="24"/>
                <w:szCs w:val="24"/>
              </w:rPr>
              <w:t>Criterio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A4F47FE" w14:textId="77777777" w:rsidR="00D85703" w:rsidRPr="00C813C4" w:rsidRDefault="00D85703" w:rsidP="00E55F9B">
            <w:pPr>
              <w:spacing w:after="0" w:line="276" w:lineRule="auto"/>
              <w:jc w:val="center"/>
              <w:rPr>
                <w:rFonts w:ascii="Times New Roman" w:hAnsi="Times New Roman" w:cs="Times New Roman"/>
                <w:b/>
                <w:sz w:val="24"/>
                <w:szCs w:val="24"/>
              </w:rPr>
            </w:pPr>
            <w:r w:rsidRPr="00C813C4">
              <w:rPr>
                <w:rFonts w:ascii="Times New Roman" w:hAnsi="Times New Roman" w:cs="Times New Roman"/>
                <w:b/>
                <w:sz w:val="24"/>
                <w:szCs w:val="24"/>
              </w:rPr>
              <w:t>Logrado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E89D7A7" w14:textId="77777777" w:rsidR="00D85703" w:rsidRPr="00C813C4" w:rsidRDefault="00D85703" w:rsidP="00E55F9B">
            <w:pPr>
              <w:spacing w:after="0" w:line="276" w:lineRule="auto"/>
              <w:jc w:val="center"/>
              <w:rPr>
                <w:rFonts w:ascii="Times New Roman" w:hAnsi="Times New Roman" w:cs="Times New Roman"/>
                <w:b/>
                <w:sz w:val="24"/>
                <w:szCs w:val="24"/>
              </w:rPr>
            </w:pPr>
            <w:r w:rsidRPr="00C813C4">
              <w:rPr>
                <w:rFonts w:ascii="Times New Roman" w:hAnsi="Times New Roman" w:cs="Times New Roman"/>
                <w:b/>
                <w:sz w:val="24"/>
                <w:szCs w:val="24"/>
              </w:rPr>
              <w:t>Parcialmente Logrado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9230F97" w14:textId="77777777" w:rsidR="00D85703" w:rsidRPr="00C813C4" w:rsidRDefault="00D85703" w:rsidP="00E55F9B">
            <w:pPr>
              <w:spacing w:after="0" w:line="276" w:lineRule="auto"/>
              <w:jc w:val="center"/>
              <w:rPr>
                <w:rFonts w:ascii="Times New Roman" w:hAnsi="Times New Roman" w:cs="Times New Roman"/>
                <w:b/>
                <w:sz w:val="24"/>
                <w:szCs w:val="24"/>
              </w:rPr>
            </w:pPr>
            <w:r w:rsidRPr="00C813C4">
              <w:rPr>
                <w:rFonts w:ascii="Times New Roman" w:hAnsi="Times New Roman" w:cs="Times New Roman"/>
                <w:b/>
                <w:sz w:val="24"/>
                <w:szCs w:val="24"/>
              </w:rPr>
              <w:t>No Logrado</w:t>
            </w:r>
          </w:p>
        </w:tc>
      </w:tr>
      <w:tr w:rsidR="00E53C6F" w:rsidRPr="00C813C4" w14:paraId="2C26BFEB" w14:textId="77777777" w:rsidTr="00E55F9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AFDAA5" w14:textId="0CECAE4C" w:rsidR="00D85703" w:rsidRPr="00C813C4" w:rsidRDefault="00D85703" w:rsidP="00E55F9B">
            <w:pPr>
              <w:spacing w:after="0" w:line="276" w:lineRule="auto"/>
              <w:rPr>
                <w:rFonts w:ascii="Times New Roman" w:hAnsi="Times New Roman" w:cs="Times New Roman"/>
                <w:sz w:val="24"/>
                <w:szCs w:val="24"/>
              </w:rPr>
            </w:pPr>
            <w:r w:rsidRPr="00C813C4">
              <w:rPr>
                <w:rFonts w:ascii="Times New Roman" w:hAnsi="Times New Roman" w:cs="Times New Roman"/>
                <w:sz w:val="24"/>
                <w:szCs w:val="24"/>
              </w:rPr>
              <w:t xml:space="preserve">Presenta </w:t>
            </w:r>
            <w:r w:rsidR="00B829DA">
              <w:rPr>
                <w:rFonts w:ascii="Times New Roman" w:hAnsi="Times New Roman" w:cs="Times New Roman"/>
                <w:sz w:val="24"/>
                <w:szCs w:val="24"/>
              </w:rPr>
              <w:t>evidencia de las gráficas propuestas: bidimensional y tridimensional en una hoja de cálculo.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063AB8F" w14:textId="369CA5E0" w:rsidR="00D85703" w:rsidRPr="00C813C4" w:rsidRDefault="00D85703" w:rsidP="00E55F9B">
            <w:pPr>
              <w:spacing w:after="0" w:line="276" w:lineRule="auto"/>
              <w:jc w:val="center"/>
              <w:rPr>
                <w:rFonts w:ascii="Times New Roman" w:hAnsi="Times New Roman" w:cs="Times New Roman"/>
                <w:sz w:val="24"/>
                <w:szCs w:val="24"/>
              </w:rPr>
            </w:pPr>
            <w:r w:rsidRPr="00C813C4">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AB94899" w14:textId="06665F62" w:rsidR="00D85703" w:rsidRPr="00C813C4" w:rsidRDefault="00D85703" w:rsidP="00E55F9B">
            <w:pPr>
              <w:spacing w:after="0" w:line="276" w:lineRule="auto"/>
              <w:jc w:val="center"/>
              <w:rPr>
                <w:rFonts w:ascii="Times New Roman" w:hAnsi="Times New Roman" w:cs="Times New Roman"/>
                <w:sz w:val="24"/>
                <w:szCs w:val="24"/>
              </w:rPr>
            </w:pPr>
            <w:r w:rsidRPr="00C813C4">
              <w:rPr>
                <w:rFonts w:ascii="Times New Roman" w:hAnsi="Times New Roman" w:cs="Times New Roman"/>
                <w:sz w:val="24"/>
                <w:szCs w:val="24"/>
              </w:rPr>
              <w:t>1</w:t>
            </w:r>
            <w:r w:rsidR="00B829DA">
              <w:rPr>
                <w:rFonts w:ascii="Times New Roman" w:hAnsi="Times New Roman" w:cs="Times New Roman"/>
                <w:sz w:val="24"/>
                <w:szCs w:val="24"/>
              </w:rPr>
              <w:t>.</w:t>
            </w:r>
            <w:r w:rsidRPr="00C813C4">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122B92E" w14:textId="77777777" w:rsidR="00D85703" w:rsidRPr="00C813C4" w:rsidRDefault="00D85703" w:rsidP="00E55F9B">
            <w:pPr>
              <w:spacing w:after="0" w:line="276" w:lineRule="auto"/>
              <w:jc w:val="center"/>
              <w:rPr>
                <w:rFonts w:ascii="Times New Roman" w:hAnsi="Times New Roman" w:cs="Times New Roman"/>
                <w:sz w:val="24"/>
                <w:szCs w:val="24"/>
              </w:rPr>
            </w:pPr>
            <w:r w:rsidRPr="00C813C4">
              <w:rPr>
                <w:rFonts w:ascii="Times New Roman" w:hAnsi="Times New Roman" w:cs="Times New Roman"/>
                <w:sz w:val="24"/>
                <w:szCs w:val="24"/>
              </w:rPr>
              <w:t>0</w:t>
            </w:r>
          </w:p>
        </w:tc>
      </w:tr>
      <w:tr w:rsidR="00E53C6F" w:rsidRPr="00C813C4" w14:paraId="6CA4F5BB" w14:textId="77777777" w:rsidTr="00E55F9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9D5704" w14:textId="4A5B4DAD" w:rsidR="00D85703" w:rsidRPr="00C813C4" w:rsidRDefault="00B829DA" w:rsidP="00E55F9B">
            <w:pPr>
              <w:spacing w:after="0" w:line="276" w:lineRule="auto"/>
              <w:rPr>
                <w:rFonts w:ascii="Times New Roman" w:hAnsi="Times New Roman" w:cs="Times New Roman"/>
                <w:sz w:val="24"/>
                <w:szCs w:val="24"/>
              </w:rPr>
            </w:pPr>
            <w:r w:rsidRPr="00C813C4">
              <w:rPr>
                <w:rFonts w:ascii="Times New Roman" w:hAnsi="Times New Roman" w:cs="Times New Roman"/>
                <w:sz w:val="24"/>
                <w:szCs w:val="24"/>
              </w:rPr>
              <w:t xml:space="preserve">Presenta </w:t>
            </w:r>
            <w:r>
              <w:rPr>
                <w:rFonts w:ascii="Times New Roman" w:hAnsi="Times New Roman" w:cs="Times New Roman"/>
                <w:sz w:val="24"/>
                <w:szCs w:val="24"/>
              </w:rPr>
              <w:t>evidencia de las gráficas propuestas: bidimensional y tridimensional en una herramienta especializada.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0201F30" w14:textId="08F51416" w:rsidR="00D85703" w:rsidRPr="00C813C4" w:rsidRDefault="00B829DA" w:rsidP="00E55F9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B5957CB" w14:textId="31139DBD" w:rsidR="00D85703" w:rsidRPr="00C813C4" w:rsidRDefault="00B829DA" w:rsidP="00E55F9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D89DB0A" w14:textId="77777777" w:rsidR="00D85703" w:rsidRPr="00C813C4" w:rsidRDefault="00D85703" w:rsidP="00E55F9B">
            <w:pPr>
              <w:spacing w:after="0" w:line="276" w:lineRule="auto"/>
              <w:jc w:val="center"/>
              <w:rPr>
                <w:rFonts w:ascii="Times New Roman" w:hAnsi="Times New Roman" w:cs="Times New Roman"/>
                <w:sz w:val="24"/>
                <w:szCs w:val="24"/>
              </w:rPr>
            </w:pPr>
            <w:r w:rsidRPr="00C813C4">
              <w:rPr>
                <w:rFonts w:ascii="Times New Roman" w:hAnsi="Times New Roman" w:cs="Times New Roman"/>
                <w:sz w:val="24"/>
                <w:szCs w:val="24"/>
              </w:rPr>
              <w:t>0</w:t>
            </w:r>
          </w:p>
        </w:tc>
      </w:tr>
      <w:tr w:rsidR="00E53C6F" w:rsidRPr="00C813C4" w14:paraId="5A045B68" w14:textId="77777777" w:rsidTr="00E55F9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7404BE" w14:textId="1137FCFD" w:rsidR="00D85703" w:rsidRPr="00C813C4" w:rsidRDefault="00D85703" w:rsidP="00E55F9B">
            <w:pPr>
              <w:spacing w:after="0" w:line="276" w:lineRule="auto"/>
              <w:rPr>
                <w:rFonts w:ascii="Times New Roman" w:hAnsi="Times New Roman" w:cs="Times New Roman"/>
                <w:sz w:val="24"/>
                <w:szCs w:val="24"/>
              </w:rPr>
            </w:pPr>
            <w:r w:rsidRPr="00C813C4">
              <w:rPr>
                <w:rFonts w:ascii="Times New Roman" w:hAnsi="Times New Roman" w:cs="Times New Roman"/>
                <w:sz w:val="24"/>
                <w:szCs w:val="24"/>
              </w:rPr>
              <w:t xml:space="preserve">Presenta una </w:t>
            </w:r>
            <w:r w:rsidR="00B829DA">
              <w:rPr>
                <w:rFonts w:ascii="Times New Roman" w:hAnsi="Times New Roman" w:cs="Times New Roman"/>
                <w:sz w:val="24"/>
                <w:szCs w:val="24"/>
              </w:rPr>
              <w:t xml:space="preserve">ecuación como </w:t>
            </w:r>
            <w:r w:rsidRPr="00C813C4">
              <w:rPr>
                <w:rFonts w:ascii="Times New Roman" w:hAnsi="Times New Roman" w:cs="Times New Roman"/>
                <w:sz w:val="24"/>
                <w:szCs w:val="24"/>
              </w:rPr>
              <w:t>propuesta propia</w:t>
            </w:r>
            <w:r w:rsidR="00B829DA">
              <w:rPr>
                <w:rFonts w:ascii="Times New Roman" w:hAnsi="Times New Roman" w:cs="Times New Roman"/>
                <w:sz w:val="24"/>
                <w:szCs w:val="24"/>
              </w:rPr>
              <w:t xml:space="preserve"> para ser </w:t>
            </w:r>
            <w:r w:rsidR="00E53C6F">
              <w:rPr>
                <w:rFonts w:ascii="Times New Roman" w:hAnsi="Times New Roman" w:cs="Times New Roman"/>
                <w:sz w:val="24"/>
                <w:szCs w:val="24"/>
              </w:rPr>
              <w:t>presentada al pleno, a través de</w:t>
            </w:r>
            <w:r w:rsidR="00B829DA">
              <w:rPr>
                <w:rFonts w:ascii="Times New Roman" w:hAnsi="Times New Roman" w:cs="Times New Roman"/>
                <w:sz w:val="24"/>
                <w:szCs w:val="24"/>
              </w:rPr>
              <w:t xml:space="preserve"> una hoja de cálculo y verificada en una herramienta especializada.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0E69F99" w14:textId="76BC644E" w:rsidR="00D85703" w:rsidRPr="00C813C4" w:rsidRDefault="00B829DA" w:rsidP="00E55F9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A85A1B9" w14:textId="742C1A44" w:rsidR="00D85703" w:rsidRPr="00C813C4" w:rsidRDefault="00B829DA" w:rsidP="00E55F9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39A1AD6" w14:textId="77777777" w:rsidR="00D85703" w:rsidRPr="00C813C4" w:rsidRDefault="00D85703" w:rsidP="00E55F9B">
            <w:pPr>
              <w:spacing w:after="0" w:line="276" w:lineRule="auto"/>
              <w:jc w:val="center"/>
              <w:rPr>
                <w:rFonts w:ascii="Times New Roman" w:hAnsi="Times New Roman" w:cs="Times New Roman"/>
                <w:sz w:val="24"/>
                <w:szCs w:val="24"/>
              </w:rPr>
            </w:pPr>
            <w:r w:rsidRPr="00C813C4">
              <w:rPr>
                <w:rFonts w:ascii="Times New Roman" w:hAnsi="Times New Roman" w:cs="Times New Roman"/>
                <w:sz w:val="24"/>
                <w:szCs w:val="24"/>
              </w:rPr>
              <w:t>0</w:t>
            </w:r>
          </w:p>
        </w:tc>
      </w:tr>
      <w:tr w:rsidR="00E53C6F" w:rsidRPr="00C813C4" w14:paraId="24D34F88" w14:textId="77777777" w:rsidTr="00E55F9B">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33928C" w14:textId="77777777" w:rsidR="00D85703" w:rsidRPr="00C813C4" w:rsidRDefault="00D85703" w:rsidP="00E55F9B">
            <w:pPr>
              <w:spacing w:after="0" w:line="276" w:lineRule="auto"/>
              <w:rPr>
                <w:rFonts w:ascii="Times New Roman" w:hAnsi="Times New Roman" w:cs="Times New Roman"/>
                <w:b/>
                <w:sz w:val="24"/>
                <w:szCs w:val="24"/>
              </w:rPr>
            </w:pPr>
            <w:r w:rsidRPr="00C813C4">
              <w:rPr>
                <w:rFonts w:ascii="Times New Roman" w:hAnsi="Times New Roman" w:cs="Times New Roman"/>
                <w:b/>
                <w:sz w:val="24"/>
                <w:szCs w:val="24"/>
              </w:rPr>
              <w:t>Puntos totales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8A0908" w14:textId="7B2E4FA7" w:rsidR="00D85703" w:rsidRPr="00C813C4" w:rsidRDefault="00D85703" w:rsidP="00E55F9B">
            <w:pPr>
              <w:spacing w:after="0" w:line="276" w:lineRule="auto"/>
              <w:jc w:val="center"/>
              <w:rPr>
                <w:rFonts w:ascii="Times New Roman" w:hAnsi="Times New Roman" w:cs="Times New Roman"/>
                <w:b/>
                <w:sz w:val="24"/>
                <w:szCs w:val="24"/>
              </w:rPr>
            </w:pPr>
            <w:r w:rsidRPr="00C813C4">
              <w:rPr>
                <w:rFonts w:ascii="Times New Roman" w:hAnsi="Times New Roman" w:cs="Times New Roman"/>
                <w:b/>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8961A1" w14:textId="4B3A8572" w:rsidR="00D85703" w:rsidRPr="00C813C4" w:rsidRDefault="00D85703" w:rsidP="00E55F9B">
            <w:pPr>
              <w:spacing w:after="0" w:line="276" w:lineRule="auto"/>
              <w:jc w:val="center"/>
              <w:rPr>
                <w:rFonts w:ascii="Times New Roman" w:hAnsi="Times New Roman" w:cs="Times New Roman"/>
                <w:b/>
                <w:sz w:val="24"/>
                <w:szCs w:val="24"/>
              </w:rPr>
            </w:pPr>
            <w:r w:rsidRPr="00C813C4">
              <w:rPr>
                <w:rFonts w:ascii="Times New Roman" w:hAnsi="Times New Roman" w:cs="Times New Roman"/>
                <w:b/>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7342B8" w14:textId="77777777" w:rsidR="00D85703" w:rsidRPr="00C813C4" w:rsidRDefault="00D85703" w:rsidP="00E55F9B">
            <w:pPr>
              <w:spacing w:after="0" w:line="276" w:lineRule="auto"/>
              <w:jc w:val="center"/>
              <w:rPr>
                <w:rFonts w:ascii="Times New Roman" w:hAnsi="Times New Roman" w:cs="Times New Roman"/>
                <w:b/>
                <w:sz w:val="24"/>
                <w:szCs w:val="24"/>
              </w:rPr>
            </w:pPr>
            <w:r w:rsidRPr="00C813C4">
              <w:rPr>
                <w:rFonts w:ascii="Times New Roman" w:hAnsi="Times New Roman" w:cs="Times New Roman"/>
                <w:b/>
                <w:sz w:val="24"/>
                <w:szCs w:val="24"/>
              </w:rPr>
              <w:t>0</w:t>
            </w:r>
          </w:p>
        </w:tc>
      </w:tr>
    </w:tbl>
    <w:p w14:paraId="599EE135" w14:textId="69545DF5" w:rsidR="00D85703" w:rsidRDefault="006F5CCE" w:rsidP="002C6F82">
      <w:pPr>
        <w:spacing w:line="276" w:lineRule="auto"/>
        <w:jc w:val="center"/>
        <w:rPr>
          <w:rFonts w:ascii="Times New Roman" w:hAnsi="Times New Roman" w:cs="Times New Roman"/>
          <w:sz w:val="24"/>
          <w:szCs w:val="24"/>
        </w:rPr>
      </w:pPr>
      <w:r>
        <w:rPr>
          <w:rFonts w:ascii="Times New Roman" w:hAnsi="Times New Roman" w:cs="Times New Roman"/>
          <w:sz w:val="24"/>
          <w:szCs w:val="24"/>
        </w:rPr>
        <w:t>Fuente: Lista de cotejo elabora para la evaluación de la practica sustentada en Competencias</w:t>
      </w:r>
    </w:p>
    <w:p w14:paraId="64A56861" w14:textId="77777777" w:rsidR="002C6F82" w:rsidRPr="00C813C4" w:rsidRDefault="002C6F82" w:rsidP="002C6F82">
      <w:pPr>
        <w:spacing w:line="276" w:lineRule="auto"/>
        <w:jc w:val="center"/>
        <w:rPr>
          <w:rFonts w:ascii="Times New Roman" w:hAnsi="Times New Roman" w:cs="Times New Roman"/>
          <w:sz w:val="24"/>
          <w:szCs w:val="24"/>
        </w:rPr>
      </w:pPr>
    </w:p>
    <w:p w14:paraId="2DB33BAB" w14:textId="7F3F1980" w:rsidR="00CF1E30" w:rsidRPr="00351F72" w:rsidRDefault="00351F72" w:rsidP="00C145A8">
      <w:pPr>
        <w:spacing w:line="360" w:lineRule="auto"/>
        <w:jc w:val="center"/>
        <w:rPr>
          <w:rFonts w:ascii="Times New Roman" w:hAnsi="Times New Roman" w:cs="Times New Roman"/>
          <w:b/>
          <w:sz w:val="32"/>
          <w:szCs w:val="32"/>
          <w:lang w:val="es-ES"/>
        </w:rPr>
      </w:pPr>
      <w:r>
        <w:rPr>
          <w:rFonts w:ascii="Times New Roman" w:hAnsi="Times New Roman" w:cs="Times New Roman"/>
          <w:b/>
          <w:sz w:val="32"/>
          <w:szCs w:val="32"/>
          <w:lang w:val="es-ES"/>
        </w:rPr>
        <w:t>Resultados</w:t>
      </w:r>
    </w:p>
    <w:p w14:paraId="70F5A0F7" w14:textId="0DF97686" w:rsidR="00CF1E30" w:rsidRPr="00C813C4" w:rsidRDefault="00CF1E30" w:rsidP="00D363A0">
      <w:pPr>
        <w:spacing w:line="360" w:lineRule="auto"/>
        <w:jc w:val="both"/>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t xml:space="preserve">Con lo anterior, los estudiantes pudieron realizar </w:t>
      </w:r>
      <w:r w:rsidR="00CF1924" w:rsidRPr="00C813C4">
        <w:rPr>
          <w:rFonts w:ascii="Times New Roman" w:eastAsia="Times New Roman" w:hAnsi="Times New Roman" w:cs="Times New Roman"/>
          <w:sz w:val="24"/>
          <w:szCs w:val="24"/>
          <w:lang w:eastAsia="es-ES_tradnl"/>
        </w:rPr>
        <w:t>gráficos</w:t>
      </w:r>
      <w:r w:rsidRPr="00C813C4">
        <w:rPr>
          <w:rFonts w:ascii="Times New Roman" w:eastAsia="Times New Roman" w:hAnsi="Times New Roman" w:cs="Times New Roman"/>
          <w:sz w:val="24"/>
          <w:szCs w:val="24"/>
          <w:lang w:eastAsia="es-ES_tradnl"/>
        </w:rPr>
        <w:t xml:space="preserve"> complejos </w:t>
      </w:r>
      <w:r w:rsidR="0006497A" w:rsidRPr="00C813C4">
        <w:rPr>
          <w:rFonts w:ascii="Times New Roman" w:eastAsia="Times New Roman" w:hAnsi="Times New Roman" w:cs="Times New Roman"/>
          <w:sz w:val="24"/>
          <w:szCs w:val="24"/>
          <w:lang w:eastAsia="es-ES_tradnl"/>
        </w:rPr>
        <w:t xml:space="preserve">de </w:t>
      </w:r>
      <w:r w:rsidR="00554911" w:rsidRPr="00C813C4">
        <w:rPr>
          <w:rFonts w:ascii="Times New Roman" w:eastAsia="Times New Roman" w:hAnsi="Times New Roman" w:cs="Times New Roman"/>
          <w:sz w:val="24"/>
          <w:szCs w:val="24"/>
          <w:lang w:eastAsia="es-ES_tradnl"/>
        </w:rPr>
        <w:t xml:space="preserve">diversas </w:t>
      </w:r>
      <w:r w:rsidR="0006497A" w:rsidRPr="00C813C4">
        <w:rPr>
          <w:rFonts w:ascii="Times New Roman" w:eastAsia="Times New Roman" w:hAnsi="Times New Roman" w:cs="Times New Roman"/>
          <w:sz w:val="24"/>
          <w:szCs w:val="24"/>
          <w:lang w:eastAsia="es-ES_tradnl"/>
        </w:rPr>
        <w:t>superficie</w:t>
      </w:r>
      <w:r w:rsidR="00554911" w:rsidRPr="00C813C4">
        <w:rPr>
          <w:rFonts w:ascii="Times New Roman" w:eastAsia="Times New Roman" w:hAnsi="Times New Roman" w:cs="Times New Roman"/>
          <w:sz w:val="24"/>
          <w:szCs w:val="24"/>
          <w:lang w:eastAsia="es-ES_tradnl"/>
        </w:rPr>
        <w:t>s</w:t>
      </w:r>
      <w:r w:rsidR="0006497A" w:rsidRPr="00C813C4">
        <w:rPr>
          <w:rFonts w:ascii="Times New Roman" w:eastAsia="Times New Roman" w:hAnsi="Times New Roman" w:cs="Times New Roman"/>
          <w:sz w:val="24"/>
          <w:szCs w:val="24"/>
          <w:lang w:eastAsia="es-ES_tradnl"/>
        </w:rPr>
        <w:t xml:space="preserve"> </w:t>
      </w:r>
      <w:r w:rsidRPr="00C813C4">
        <w:rPr>
          <w:rFonts w:ascii="Times New Roman" w:eastAsia="Times New Roman" w:hAnsi="Times New Roman" w:cs="Times New Roman"/>
          <w:sz w:val="24"/>
          <w:szCs w:val="24"/>
          <w:lang w:eastAsia="es-ES_tradnl"/>
        </w:rPr>
        <w:t>a través d</w:t>
      </w:r>
      <w:r w:rsidR="00CA4C9F" w:rsidRPr="00C813C4">
        <w:rPr>
          <w:rFonts w:ascii="Times New Roman" w:eastAsia="Times New Roman" w:hAnsi="Times New Roman" w:cs="Times New Roman"/>
          <w:sz w:val="24"/>
          <w:szCs w:val="24"/>
          <w:lang w:eastAsia="es-ES_tradnl"/>
        </w:rPr>
        <w:t>e una hoja de cálculo</w:t>
      </w:r>
      <w:r w:rsidR="00554911" w:rsidRPr="00C813C4">
        <w:rPr>
          <w:rFonts w:ascii="Times New Roman" w:eastAsia="Times New Roman" w:hAnsi="Times New Roman" w:cs="Times New Roman"/>
          <w:sz w:val="24"/>
          <w:szCs w:val="24"/>
          <w:lang w:eastAsia="es-ES_tradnl"/>
        </w:rPr>
        <w:t xml:space="preserve">, esto </w:t>
      </w:r>
      <w:r w:rsidR="0006497A" w:rsidRPr="00C813C4">
        <w:rPr>
          <w:rFonts w:ascii="Times New Roman" w:eastAsia="Times New Roman" w:hAnsi="Times New Roman" w:cs="Times New Roman"/>
          <w:sz w:val="24"/>
          <w:szCs w:val="24"/>
          <w:lang w:eastAsia="es-ES_tradnl"/>
        </w:rPr>
        <w:t>favoreci</w:t>
      </w:r>
      <w:r w:rsidR="00554911" w:rsidRPr="00C813C4">
        <w:rPr>
          <w:rFonts w:ascii="Times New Roman" w:eastAsia="Times New Roman" w:hAnsi="Times New Roman" w:cs="Times New Roman"/>
          <w:sz w:val="24"/>
          <w:szCs w:val="24"/>
          <w:lang w:eastAsia="es-ES_tradnl"/>
        </w:rPr>
        <w:t>ó</w:t>
      </w:r>
      <w:r w:rsidR="0006497A" w:rsidRPr="00C813C4">
        <w:rPr>
          <w:rFonts w:ascii="Times New Roman" w:eastAsia="Times New Roman" w:hAnsi="Times New Roman" w:cs="Times New Roman"/>
          <w:sz w:val="24"/>
          <w:szCs w:val="24"/>
          <w:lang w:eastAsia="es-ES_tradnl"/>
        </w:rPr>
        <w:t xml:space="preserve"> al intercambio de ideas</w:t>
      </w:r>
      <w:r w:rsidR="00C1761A" w:rsidRPr="00C813C4">
        <w:rPr>
          <w:rFonts w:ascii="Times New Roman" w:eastAsia="Times New Roman" w:hAnsi="Times New Roman" w:cs="Times New Roman"/>
          <w:sz w:val="24"/>
          <w:szCs w:val="24"/>
          <w:lang w:eastAsia="es-ES_tradnl"/>
        </w:rPr>
        <w:t xml:space="preserve"> y </w:t>
      </w:r>
      <w:r w:rsidR="0006497A" w:rsidRPr="00C813C4">
        <w:rPr>
          <w:rFonts w:ascii="Times New Roman" w:eastAsia="Times New Roman" w:hAnsi="Times New Roman" w:cs="Times New Roman"/>
          <w:sz w:val="24"/>
          <w:szCs w:val="24"/>
          <w:lang w:eastAsia="es-ES_tradnl"/>
        </w:rPr>
        <w:t xml:space="preserve">a la </w:t>
      </w:r>
      <w:r w:rsidR="002C144F" w:rsidRPr="00C813C4">
        <w:rPr>
          <w:rFonts w:ascii="Times New Roman" w:eastAsia="Times New Roman" w:hAnsi="Times New Roman" w:cs="Times New Roman"/>
          <w:sz w:val="24"/>
          <w:szCs w:val="24"/>
          <w:lang w:eastAsia="es-ES_tradnl"/>
        </w:rPr>
        <w:t>búsqueda de retos</w:t>
      </w:r>
      <w:r w:rsidR="0000075A" w:rsidRPr="00C813C4">
        <w:rPr>
          <w:rFonts w:ascii="Times New Roman" w:eastAsia="Times New Roman" w:hAnsi="Times New Roman" w:cs="Times New Roman"/>
          <w:sz w:val="24"/>
          <w:szCs w:val="24"/>
          <w:lang w:eastAsia="es-ES_tradnl"/>
        </w:rPr>
        <w:t>; así como</w:t>
      </w:r>
      <w:r w:rsidR="002C144F" w:rsidRPr="00C813C4">
        <w:rPr>
          <w:rFonts w:ascii="Times New Roman" w:eastAsia="Times New Roman" w:hAnsi="Times New Roman" w:cs="Times New Roman"/>
          <w:sz w:val="24"/>
          <w:szCs w:val="24"/>
          <w:lang w:eastAsia="es-ES_tradnl"/>
        </w:rPr>
        <w:t xml:space="preserve"> a la integración de </w:t>
      </w:r>
      <w:r w:rsidR="00CF1924" w:rsidRPr="00C813C4">
        <w:rPr>
          <w:rFonts w:ascii="Times New Roman" w:eastAsia="Times New Roman" w:hAnsi="Times New Roman" w:cs="Times New Roman"/>
          <w:sz w:val="24"/>
          <w:szCs w:val="24"/>
          <w:lang w:eastAsia="es-ES_tradnl"/>
        </w:rPr>
        <w:t>conocimientos</w:t>
      </w:r>
      <w:r w:rsidR="00DE5BED" w:rsidRPr="00C813C4">
        <w:rPr>
          <w:rFonts w:ascii="Times New Roman" w:eastAsia="Times New Roman" w:hAnsi="Times New Roman" w:cs="Times New Roman"/>
          <w:sz w:val="24"/>
          <w:szCs w:val="24"/>
          <w:lang w:eastAsia="es-ES_tradnl"/>
        </w:rPr>
        <w:t xml:space="preserve"> elementales </w:t>
      </w:r>
      <w:r w:rsidR="00085593" w:rsidRPr="00C813C4">
        <w:rPr>
          <w:rFonts w:ascii="Times New Roman" w:eastAsia="Times New Roman" w:hAnsi="Times New Roman" w:cs="Times New Roman"/>
          <w:sz w:val="24"/>
          <w:szCs w:val="24"/>
          <w:lang w:eastAsia="es-ES_tradnl"/>
        </w:rPr>
        <w:t xml:space="preserve">de </w:t>
      </w:r>
      <w:r w:rsidR="00BE361D" w:rsidRPr="00C813C4">
        <w:rPr>
          <w:rFonts w:ascii="Times New Roman" w:eastAsia="Times New Roman" w:hAnsi="Times New Roman" w:cs="Times New Roman"/>
          <w:sz w:val="24"/>
          <w:szCs w:val="24"/>
          <w:lang w:eastAsia="es-ES_tradnl"/>
        </w:rPr>
        <w:t xml:space="preserve">secundaria y otros semestres </w:t>
      </w:r>
      <w:r w:rsidR="00085593" w:rsidRPr="00C813C4">
        <w:rPr>
          <w:rFonts w:ascii="Times New Roman" w:eastAsia="Times New Roman" w:hAnsi="Times New Roman" w:cs="Times New Roman"/>
          <w:sz w:val="24"/>
          <w:szCs w:val="24"/>
          <w:lang w:eastAsia="es-ES_tradnl"/>
        </w:rPr>
        <w:t>que benefician al</w:t>
      </w:r>
      <w:r w:rsidR="00DE5BED" w:rsidRPr="00C813C4">
        <w:rPr>
          <w:rFonts w:ascii="Times New Roman" w:eastAsia="Times New Roman" w:hAnsi="Times New Roman" w:cs="Times New Roman"/>
          <w:sz w:val="24"/>
          <w:szCs w:val="24"/>
          <w:lang w:eastAsia="es-ES_tradnl"/>
        </w:rPr>
        <w:t xml:space="preserve"> aprendizaje significativo</w:t>
      </w:r>
      <w:r w:rsidR="00CF1924" w:rsidRPr="00C813C4">
        <w:rPr>
          <w:rFonts w:ascii="Times New Roman" w:eastAsia="Times New Roman" w:hAnsi="Times New Roman" w:cs="Times New Roman"/>
          <w:sz w:val="24"/>
          <w:szCs w:val="24"/>
          <w:lang w:eastAsia="es-ES_tradnl"/>
        </w:rPr>
        <w:t>;</w:t>
      </w:r>
      <w:r w:rsidR="00CA4C9F" w:rsidRPr="00C813C4">
        <w:rPr>
          <w:rFonts w:ascii="Times New Roman" w:eastAsia="Times New Roman" w:hAnsi="Times New Roman" w:cs="Times New Roman"/>
          <w:sz w:val="24"/>
          <w:szCs w:val="24"/>
          <w:lang w:eastAsia="es-ES_tradnl"/>
        </w:rPr>
        <w:t xml:space="preserve"> </w:t>
      </w:r>
      <w:r w:rsidR="00CF1924" w:rsidRPr="00C813C4">
        <w:rPr>
          <w:rFonts w:ascii="Times New Roman" w:eastAsia="Times New Roman" w:hAnsi="Times New Roman" w:cs="Times New Roman"/>
          <w:sz w:val="24"/>
          <w:szCs w:val="24"/>
          <w:lang w:eastAsia="es-ES_tradnl"/>
        </w:rPr>
        <w:t>en consecuencia</w:t>
      </w:r>
      <w:r w:rsidR="00CA4C9F" w:rsidRPr="00C813C4">
        <w:rPr>
          <w:rFonts w:ascii="Times New Roman" w:eastAsia="Times New Roman" w:hAnsi="Times New Roman" w:cs="Times New Roman"/>
          <w:sz w:val="24"/>
          <w:szCs w:val="24"/>
          <w:lang w:eastAsia="es-ES_tradnl"/>
        </w:rPr>
        <w:t>, la propuesta invita a utilizar est</w:t>
      </w:r>
      <w:r w:rsidR="00291BA8" w:rsidRPr="00C813C4">
        <w:rPr>
          <w:rFonts w:ascii="Times New Roman" w:eastAsia="Times New Roman" w:hAnsi="Times New Roman" w:cs="Times New Roman"/>
          <w:sz w:val="24"/>
          <w:szCs w:val="24"/>
          <w:lang w:eastAsia="es-ES_tradnl"/>
        </w:rPr>
        <w:t xml:space="preserve">a secuencia </w:t>
      </w:r>
      <w:r w:rsidR="00BE361D" w:rsidRPr="00C813C4">
        <w:rPr>
          <w:rFonts w:ascii="Times New Roman" w:eastAsia="Times New Roman" w:hAnsi="Times New Roman" w:cs="Times New Roman"/>
          <w:sz w:val="24"/>
          <w:szCs w:val="24"/>
          <w:lang w:eastAsia="es-ES_tradnl"/>
        </w:rPr>
        <w:t>de actividades desarrolladas en el taller</w:t>
      </w:r>
      <w:r w:rsidR="00D363A0">
        <w:rPr>
          <w:rFonts w:ascii="Times New Roman" w:eastAsia="Times New Roman" w:hAnsi="Times New Roman" w:cs="Times New Roman"/>
          <w:sz w:val="24"/>
          <w:szCs w:val="24"/>
          <w:lang w:eastAsia="es-ES_tradnl"/>
        </w:rPr>
        <w:t xml:space="preserve">, entendiendo que este se constituye </w:t>
      </w:r>
      <w:r w:rsidR="00D363A0" w:rsidRPr="00D363A0">
        <w:rPr>
          <w:rFonts w:ascii="Times New Roman" w:eastAsia="Times New Roman" w:hAnsi="Times New Roman" w:cs="Times New Roman"/>
          <w:sz w:val="24"/>
          <w:szCs w:val="24"/>
          <w:lang w:eastAsia="es-ES_tradnl"/>
        </w:rPr>
        <w:t>en una mediación metodológica que permita la reflexión sistemática de los</w:t>
      </w:r>
      <w:r w:rsidR="00D363A0">
        <w:rPr>
          <w:rFonts w:ascii="Times New Roman" w:eastAsia="Times New Roman" w:hAnsi="Times New Roman" w:cs="Times New Roman"/>
          <w:sz w:val="24"/>
          <w:szCs w:val="24"/>
          <w:lang w:eastAsia="es-ES_tradnl"/>
        </w:rPr>
        <w:t xml:space="preserve"> </w:t>
      </w:r>
      <w:r w:rsidR="00D363A0" w:rsidRPr="00D363A0">
        <w:rPr>
          <w:rFonts w:ascii="Times New Roman" w:eastAsia="Times New Roman" w:hAnsi="Times New Roman" w:cs="Times New Roman"/>
          <w:sz w:val="24"/>
          <w:szCs w:val="24"/>
          <w:lang w:eastAsia="es-ES_tradnl"/>
        </w:rPr>
        <w:t>acontecimientos que vienen ocurriendo y que se espera en un futuro ocurran, en una comunidad,</w:t>
      </w:r>
      <w:r w:rsidR="00D363A0">
        <w:rPr>
          <w:rFonts w:ascii="Times New Roman" w:eastAsia="Times New Roman" w:hAnsi="Times New Roman" w:cs="Times New Roman"/>
          <w:sz w:val="24"/>
          <w:szCs w:val="24"/>
          <w:lang w:eastAsia="es-ES_tradnl"/>
        </w:rPr>
        <w:t xml:space="preserve"> </w:t>
      </w:r>
      <w:r w:rsidR="00D363A0" w:rsidRPr="00D363A0">
        <w:rPr>
          <w:rFonts w:ascii="Times New Roman" w:eastAsia="Times New Roman" w:hAnsi="Times New Roman" w:cs="Times New Roman"/>
          <w:sz w:val="24"/>
          <w:szCs w:val="24"/>
          <w:lang w:eastAsia="es-ES_tradnl"/>
        </w:rPr>
        <w:t>o institución o grupo, para cuyos miembros dichos acontecimientos se constituyen en problemas</w:t>
      </w:r>
      <w:r w:rsidR="00D363A0">
        <w:rPr>
          <w:rFonts w:ascii="Times New Roman" w:eastAsia="Times New Roman" w:hAnsi="Times New Roman" w:cs="Times New Roman"/>
          <w:sz w:val="24"/>
          <w:szCs w:val="24"/>
          <w:lang w:eastAsia="es-ES_tradnl"/>
        </w:rPr>
        <w:t xml:space="preserve"> (Cardona,1995)</w:t>
      </w:r>
      <w:r w:rsidR="00E415BA" w:rsidRPr="00C813C4">
        <w:rPr>
          <w:rFonts w:ascii="Times New Roman" w:eastAsia="Times New Roman" w:hAnsi="Times New Roman" w:cs="Times New Roman"/>
          <w:sz w:val="24"/>
          <w:szCs w:val="24"/>
          <w:lang w:eastAsia="es-ES_tradnl"/>
        </w:rPr>
        <w:t>,</w:t>
      </w:r>
      <w:r w:rsidR="007E4186">
        <w:rPr>
          <w:rFonts w:ascii="Times New Roman" w:eastAsia="Times New Roman" w:hAnsi="Times New Roman" w:cs="Times New Roman"/>
          <w:sz w:val="24"/>
          <w:szCs w:val="24"/>
          <w:lang w:eastAsia="es-ES_tradnl"/>
        </w:rPr>
        <w:t xml:space="preserve"> un hecho</w:t>
      </w:r>
      <w:r w:rsidR="00E415BA" w:rsidRPr="00C813C4">
        <w:rPr>
          <w:rFonts w:ascii="Times New Roman" w:eastAsia="Times New Roman" w:hAnsi="Times New Roman" w:cs="Times New Roman"/>
          <w:sz w:val="24"/>
          <w:szCs w:val="24"/>
          <w:lang w:eastAsia="es-ES_tradnl"/>
        </w:rPr>
        <w:t xml:space="preserve"> que fortalece </w:t>
      </w:r>
      <w:r w:rsidR="007E4186">
        <w:rPr>
          <w:rFonts w:ascii="Times New Roman" w:eastAsia="Times New Roman" w:hAnsi="Times New Roman" w:cs="Times New Roman"/>
          <w:sz w:val="24"/>
          <w:szCs w:val="24"/>
          <w:lang w:eastAsia="es-ES_tradnl"/>
        </w:rPr>
        <w:t xml:space="preserve">un aprendizaje significativo, que transita desde el uso de una hoja de cálculo a </w:t>
      </w:r>
      <w:r w:rsidR="00291BA8" w:rsidRPr="00C813C4">
        <w:rPr>
          <w:rFonts w:ascii="Times New Roman" w:eastAsia="Times New Roman" w:hAnsi="Times New Roman" w:cs="Times New Roman"/>
          <w:sz w:val="24"/>
          <w:szCs w:val="24"/>
          <w:lang w:eastAsia="es-ES_tradnl"/>
        </w:rPr>
        <w:t xml:space="preserve">transitar a hacia </w:t>
      </w:r>
      <w:r w:rsidR="000C26AD" w:rsidRPr="00C813C4">
        <w:rPr>
          <w:rFonts w:ascii="Times New Roman" w:eastAsia="Times New Roman" w:hAnsi="Times New Roman" w:cs="Times New Roman"/>
          <w:sz w:val="24"/>
          <w:szCs w:val="24"/>
          <w:lang w:eastAsia="es-ES_tradnl"/>
        </w:rPr>
        <w:t xml:space="preserve">un </w:t>
      </w:r>
      <w:r w:rsidR="00291BA8" w:rsidRPr="00C813C4">
        <w:rPr>
          <w:rFonts w:ascii="Times New Roman" w:eastAsia="Times New Roman" w:hAnsi="Times New Roman" w:cs="Times New Roman"/>
          <w:sz w:val="24"/>
          <w:szCs w:val="24"/>
          <w:lang w:eastAsia="es-ES_tradnl"/>
        </w:rPr>
        <w:t>software especializado</w:t>
      </w:r>
      <w:r w:rsidR="00CF1924" w:rsidRPr="00C813C4">
        <w:rPr>
          <w:rFonts w:ascii="Times New Roman" w:eastAsia="Times New Roman" w:hAnsi="Times New Roman" w:cs="Times New Roman"/>
          <w:sz w:val="24"/>
          <w:szCs w:val="24"/>
          <w:lang w:eastAsia="es-ES_tradnl"/>
        </w:rPr>
        <w:t>.</w:t>
      </w:r>
    </w:p>
    <w:p w14:paraId="2FF3A457" w14:textId="7F1A210E" w:rsidR="00F506C1" w:rsidRDefault="00F506C1" w:rsidP="00AC352F">
      <w:pPr>
        <w:spacing w:line="360" w:lineRule="auto"/>
        <w:jc w:val="both"/>
        <w:rPr>
          <w:rFonts w:ascii="Times New Roman" w:eastAsia="Times New Roman" w:hAnsi="Times New Roman" w:cs="Times New Roman"/>
          <w:sz w:val="24"/>
          <w:szCs w:val="24"/>
          <w:lang w:eastAsia="es-ES_tradnl"/>
        </w:rPr>
      </w:pPr>
      <w:r w:rsidRPr="00C813C4">
        <w:rPr>
          <w:rFonts w:ascii="Times New Roman" w:eastAsia="Times New Roman" w:hAnsi="Times New Roman" w:cs="Times New Roman"/>
          <w:sz w:val="24"/>
          <w:szCs w:val="24"/>
          <w:lang w:eastAsia="es-ES_tradnl"/>
        </w:rPr>
        <w:lastRenderedPageBreak/>
        <w:t>El resultado final</w:t>
      </w:r>
      <w:r w:rsidR="00B61D79" w:rsidRPr="00C813C4">
        <w:rPr>
          <w:rFonts w:ascii="Times New Roman" w:eastAsia="Times New Roman" w:hAnsi="Times New Roman" w:cs="Times New Roman"/>
          <w:sz w:val="24"/>
          <w:szCs w:val="24"/>
          <w:lang w:eastAsia="es-ES_tradnl"/>
        </w:rPr>
        <w:t xml:space="preserve"> de esta </w:t>
      </w:r>
      <w:r w:rsidR="00AC352F" w:rsidRPr="00C813C4">
        <w:rPr>
          <w:rFonts w:ascii="Times New Roman" w:eastAsia="Times New Roman" w:hAnsi="Times New Roman" w:cs="Times New Roman"/>
          <w:sz w:val="24"/>
          <w:szCs w:val="24"/>
          <w:lang w:eastAsia="es-ES_tradnl"/>
        </w:rPr>
        <w:t>experiencia</w:t>
      </w:r>
      <w:r w:rsidR="00616716" w:rsidRPr="00C813C4">
        <w:rPr>
          <w:rFonts w:ascii="Times New Roman" w:eastAsia="Times New Roman" w:hAnsi="Times New Roman" w:cs="Times New Roman"/>
          <w:sz w:val="24"/>
          <w:szCs w:val="24"/>
          <w:lang w:eastAsia="es-ES_tradnl"/>
        </w:rPr>
        <w:t xml:space="preserve"> fue la realización de</w:t>
      </w:r>
      <w:r w:rsidRPr="00C813C4">
        <w:rPr>
          <w:rFonts w:ascii="Times New Roman" w:eastAsia="Times New Roman" w:hAnsi="Times New Roman" w:cs="Times New Roman"/>
          <w:sz w:val="24"/>
          <w:szCs w:val="24"/>
          <w:lang w:eastAsia="es-ES_tradnl"/>
        </w:rPr>
        <w:t xml:space="preserve"> concurso</w:t>
      </w:r>
      <w:r w:rsidR="00616716" w:rsidRPr="00C813C4">
        <w:rPr>
          <w:rFonts w:ascii="Times New Roman" w:eastAsia="Times New Roman" w:hAnsi="Times New Roman" w:cs="Times New Roman"/>
          <w:sz w:val="24"/>
          <w:szCs w:val="24"/>
          <w:lang w:eastAsia="es-ES_tradnl"/>
        </w:rPr>
        <w:t>s</w:t>
      </w:r>
      <w:r w:rsidRPr="00C813C4">
        <w:rPr>
          <w:rFonts w:ascii="Times New Roman" w:eastAsia="Times New Roman" w:hAnsi="Times New Roman" w:cs="Times New Roman"/>
          <w:sz w:val="24"/>
          <w:szCs w:val="24"/>
          <w:lang w:eastAsia="es-ES_tradnl"/>
        </w:rPr>
        <w:t xml:space="preserve"> </w:t>
      </w:r>
      <w:r w:rsidR="000C26AD" w:rsidRPr="00C813C4">
        <w:rPr>
          <w:rFonts w:ascii="Times New Roman" w:eastAsia="Times New Roman" w:hAnsi="Times New Roman" w:cs="Times New Roman"/>
          <w:sz w:val="24"/>
          <w:szCs w:val="24"/>
          <w:lang w:eastAsia="es-ES_tradnl"/>
        </w:rPr>
        <w:t xml:space="preserve">internos </w:t>
      </w:r>
      <w:r w:rsidRPr="00C813C4">
        <w:rPr>
          <w:rFonts w:ascii="Times New Roman" w:eastAsia="Times New Roman" w:hAnsi="Times New Roman" w:cs="Times New Roman"/>
          <w:sz w:val="24"/>
          <w:szCs w:val="24"/>
          <w:lang w:eastAsia="es-ES_tradnl"/>
        </w:rPr>
        <w:t xml:space="preserve">con </w:t>
      </w:r>
      <w:r w:rsidR="000C26AD" w:rsidRPr="00C813C4">
        <w:rPr>
          <w:rFonts w:ascii="Times New Roman" w:eastAsia="Times New Roman" w:hAnsi="Times New Roman" w:cs="Times New Roman"/>
          <w:sz w:val="24"/>
          <w:szCs w:val="24"/>
          <w:lang w:eastAsia="es-ES_tradnl"/>
        </w:rPr>
        <w:t xml:space="preserve">aproximadamente </w:t>
      </w:r>
      <w:r w:rsidR="00D001E0" w:rsidRPr="00C813C4">
        <w:rPr>
          <w:rFonts w:ascii="Times New Roman" w:eastAsia="Times New Roman" w:hAnsi="Times New Roman" w:cs="Times New Roman"/>
          <w:sz w:val="24"/>
          <w:szCs w:val="24"/>
          <w:lang w:eastAsia="es-ES_tradnl"/>
        </w:rPr>
        <w:t>160 estudiantes durante los ciclos escolares mencionados</w:t>
      </w:r>
      <w:r w:rsidR="005E21CD" w:rsidRPr="00C813C4">
        <w:rPr>
          <w:rFonts w:ascii="Times New Roman" w:eastAsia="Times New Roman" w:hAnsi="Times New Roman" w:cs="Times New Roman"/>
          <w:sz w:val="24"/>
          <w:szCs w:val="24"/>
          <w:lang w:eastAsia="es-ES_tradnl"/>
        </w:rPr>
        <w:t>, es decir</w:t>
      </w:r>
      <w:r w:rsidR="00F51F90" w:rsidRPr="00C813C4">
        <w:rPr>
          <w:rFonts w:ascii="Times New Roman" w:eastAsia="Times New Roman" w:hAnsi="Times New Roman" w:cs="Times New Roman"/>
          <w:sz w:val="24"/>
          <w:szCs w:val="24"/>
          <w:lang w:eastAsia="es-ES_tradnl"/>
        </w:rPr>
        <w:t>, alrededor de 500 trabajos que presentaron inquietud y conocimiento</w:t>
      </w:r>
      <w:r w:rsidR="00B950AA" w:rsidRPr="00C813C4">
        <w:rPr>
          <w:rFonts w:ascii="Times New Roman" w:eastAsia="Times New Roman" w:hAnsi="Times New Roman" w:cs="Times New Roman"/>
          <w:sz w:val="24"/>
          <w:szCs w:val="24"/>
          <w:lang w:eastAsia="es-ES_tradnl"/>
        </w:rPr>
        <w:t xml:space="preserve"> como se muestran en las </w:t>
      </w:r>
      <w:r w:rsidR="002F50AD">
        <w:rPr>
          <w:rFonts w:ascii="Times New Roman" w:eastAsia="Times New Roman" w:hAnsi="Times New Roman" w:cs="Times New Roman"/>
          <w:sz w:val="24"/>
          <w:szCs w:val="24"/>
          <w:lang w:eastAsia="es-ES_tradnl"/>
        </w:rPr>
        <w:t>figuras</w:t>
      </w:r>
      <w:r w:rsidR="00B950AA" w:rsidRPr="00C813C4">
        <w:rPr>
          <w:rFonts w:ascii="Times New Roman" w:eastAsia="Times New Roman" w:hAnsi="Times New Roman" w:cs="Times New Roman"/>
          <w:sz w:val="24"/>
          <w:szCs w:val="24"/>
          <w:lang w:eastAsia="es-ES_tradnl"/>
        </w:rPr>
        <w:t xml:space="preserve"> resultantes.</w:t>
      </w:r>
    </w:p>
    <w:p w14:paraId="09796F6F" w14:textId="77777777" w:rsidR="00E53C6F" w:rsidRPr="00C813C4" w:rsidRDefault="00E53C6F" w:rsidP="00AC352F">
      <w:pPr>
        <w:spacing w:line="360" w:lineRule="auto"/>
        <w:jc w:val="both"/>
        <w:rPr>
          <w:rFonts w:ascii="Times New Roman" w:eastAsia="Times New Roman" w:hAnsi="Times New Roman" w:cs="Times New Roman"/>
          <w:sz w:val="24"/>
          <w:szCs w:val="24"/>
          <w:lang w:eastAsia="es-ES_tradnl"/>
        </w:rPr>
      </w:pPr>
    </w:p>
    <w:p w14:paraId="0F2C4D2D" w14:textId="4CEC317A" w:rsidR="00AC352F" w:rsidRPr="00773058" w:rsidRDefault="00AC352F" w:rsidP="00C145A8">
      <w:pPr>
        <w:spacing w:line="360" w:lineRule="auto"/>
        <w:jc w:val="center"/>
        <w:rPr>
          <w:rFonts w:ascii="Times New Roman" w:hAnsi="Times New Roman" w:cs="Times New Roman"/>
          <w:b/>
          <w:sz w:val="28"/>
          <w:szCs w:val="28"/>
          <w:lang w:val="es-ES"/>
        </w:rPr>
      </w:pPr>
      <w:r w:rsidRPr="00773058">
        <w:rPr>
          <w:rFonts w:ascii="Times New Roman" w:hAnsi="Times New Roman" w:cs="Times New Roman"/>
          <w:b/>
          <w:sz w:val="28"/>
          <w:szCs w:val="28"/>
          <w:lang w:val="es-ES"/>
        </w:rPr>
        <w:t>Superficies 3D realizadas en una hoja de cálculo</w:t>
      </w:r>
    </w:p>
    <w:p w14:paraId="7A7F3850" w14:textId="77777777" w:rsidR="00732B26" w:rsidRDefault="00E53C6F" w:rsidP="007E4186">
      <w:pPr>
        <w:spacing w:line="360" w:lineRule="auto"/>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 xml:space="preserve">A continuación, se presenta en la </w:t>
      </w:r>
      <w:r w:rsidR="00732B26">
        <w:rPr>
          <w:rFonts w:ascii="Times New Roman" w:eastAsia="Times New Roman" w:hAnsi="Times New Roman" w:cs="Times New Roman"/>
          <w:sz w:val="24"/>
          <w:szCs w:val="24"/>
          <w:lang w:eastAsia="es-ES_tradnl"/>
        </w:rPr>
        <w:t>figura</w:t>
      </w:r>
      <w:r>
        <w:rPr>
          <w:rFonts w:ascii="Times New Roman" w:eastAsia="Times New Roman" w:hAnsi="Times New Roman" w:cs="Times New Roman"/>
          <w:sz w:val="24"/>
          <w:szCs w:val="24"/>
          <w:lang w:eastAsia="es-ES_tradnl"/>
        </w:rPr>
        <w:t xml:space="preserve"> 10 una vista de diversas graficas elaboradas en una hoja de cálculo, las cuales fueron verificadas en la herramienta especializada (Octave), estos trabajos enriquecieron no solo el bagaje cultural de los estudiantes, sino también les permitió entender que a partir del conocimiento básico es posible la constitución de propuestas que no necesariamente requieren de software especializado o costoso</w:t>
      </w:r>
      <w:r w:rsidR="007E4186">
        <w:rPr>
          <w:rFonts w:ascii="Times New Roman" w:eastAsia="Times New Roman" w:hAnsi="Times New Roman" w:cs="Times New Roman"/>
          <w:sz w:val="24"/>
          <w:szCs w:val="24"/>
          <w:lang w:eastAsia="es-ES_tradnl"/>
        </w:rPr>
        <w:t xml:space="preserve">, por otro lado también fortalece uno de los dos objetivos que Ander </w:t>
      </w:r>
      <w:proofErr w:type="spellStart"/>
      <w:r w:rsidR="007E4186">
        <w:rPr>
          <w:rFonts w:ascii="Times New Roman" w:eastAsia="Times New Roman" w:hAnsi="Times New Roman" w:cs="Times New Roman"/>
          <w:sz w:val="24"/>
          <w:szCs w:val="24"/>
          <w:lang w:eastAsia="es-ES_tradnl"/>
        </w:rPr>
        <w:t>Egg</w:t>
      </w:r>
      <w:proofErr w:type="spellEnd"/>
      <w:r w:rsidR="007E4186">
        <w:rPr>
          <w:rFonts w:ascii="Times New Roman" w:eastAsia="Times New Roman" w:hAnsi="Times New Roman" w:cs="Times New Roman"/>
          <w:sz w:val="24"/>
          <w:szCs w:val="24"/>
          <w:lang w:eastAsia="es-ES_tradnl"/>
        </w:rPr>
        <w:t xml:space="preserve"> (1999) menciona, e</w:t>
      </w:r>
      <w:r w:rsidR="007E4186" w:rsidRPr="007E4186">
        <w:rPr>
          <w:rFonts w:ascii="Times New Roman" w:eastAsia="Times New Roman" w:hAnsi="Times New Roman" w:cs="Times New Roman"/>
          <w:sz w:val="24"/>
          <w:szCs w:val="24"/>
          <w:lang w:eastAsia="es-ES_tradnl"/>
        </w:rPr>
        <w:t>l taller para formar a un individuo como profesional o técnico</w:t>
      </w:r>
      <w:r w:rsidR="007E4186">
        <w:rPr>
          <w:rFonts w:ascii="Times New Roman" w:eastAsia="Times New Roman" w:hAnsi="Times New Roman" w:cs="Times New Roman"/>
          <w:sz w:val="24"/>
          <w:szCs w:val="24"/>
          <w:lang w:eastAsia="es-ES_tradnl"/>
        </w:rPr>
        <w:t>,</w:t>
      </w:r>
      <w:r w:rsidR="007E4186" w:rsidRPr="007E4186">
        <w:rPr>
          <w:rFonts w:ascii="Times New Roman" w:eastAsia="Times New Roman" w:hAnsi="Times New Roman" w:cs="Times New Roman"/>
          <w:sz w:val="24"/>
          <w:szCs w:val="24"/>
          <w:lang w:eastAsia="es-ES_tradnl"/>
        </w:rPr>
        <w:t xml:space="preserve">  para que este adquiera</w:t>
      </w:r>
      <w:r w:rsidR="007E4186">
        <w:rPr>
          <w:rFonts w:ascii="Times New Roman" w:eastAsia="Times New Roman" w:hAnsi="Times New Roman" w:cs="Times New Roman"/>
          <w:sz w:val="24"/>
          <w:szCs w:val="24"/>
          <w:lang w:eastAsia="es-ES_tradnl"/>
        </w:rPr>
        <w:t xml:space="preserve"> </w:t>
      </w:r>
      <w:r w:rsidR="007E4186" w:rsidRPr="007E4186">
        <w:rPr>
          <w:rFonts w:ascii="Times New Roman" w:eastAsia="Times New Roman" w:hAnsi="Times New Roman" w:cs="Times New Roman"/>
          <w:sz w:val="24"/>
          <w:szCs w:val="24"/>
          <w:lang w:eastAsia="es-ES_tradnl"/>
        </w:rPr>
        <w:t>los conocimientos necesarios en el momento de actuar en el campo técnico o profesional</w:t>
      </w:r>
      <w:r w:rsidR="007E4186">
        <w:rPr>
          <w:rFonts w:ascii="Times New Roman" w:eastAsia="Times New Roman" w:hAnsi="Times New Roman" w:cs="Times New Roman"/>
          <w:sz w:val="24"/>
          <w:szCs w:val="24"/>
          <w:lang w:eastAsia="es-ES_tradnl"/>
        </w:rPr>
        <w:t xml:space="preserve"> </w:t>
      </w:r>
      <w:r w:rsidR="007E4186" w:rsidRPr="007E4186">
        <w:rPr>
          <w:rFonts w:ascii="Times New Roman" w:eastAsia="Times New Roman" w:hAnsi="Times New Roman" w:cs="Times New Roman"/>
          <w:sz w:val="24"/>
          <w:szCs w:val="24"/>
          <w:lang w:eastAsia="es-ES_tradnl"/>
        </w:rPr>
        <w:t>de su carrera.</w:t>
      </w:r>
      <w:r w:rsidR="007E4186" w:rsidRPr="007E4186">
        <w:rPr>
          <w:rFonts w:ascii="Times New Roman" w:eastAsia="Times New Roman" w:hAnsi="Times New Roman" w:cs="Times New Roman"/>
          <w:sz w:val="24"/>
          <w:szCs w:val="24"/>
          <w:lang w:eastAsia="es-ES_tradnl"/>
        </w:rPr>
        <w:cr/>
      </w:r>
    </w:p>
    <w:p w14:paraId="51541948" w14:textId="74F17038" w:rsidR="00CF1924" w:rsidRDefault="00732B26" w:rsidP="00732B26">
      <w:pPr>
        <w:spacing w:line="360" w:lineRule="auto"/>
        <w:jc w:val="center"/>
        <w:rPr>
          <w:rFonts w:ascii="Times New Roman" w:eastAsia="Times New Roman" w:hAnsi="Times New Roman" w:cs="Times New Roman"/>
          <w:sz w:val="24"/>
          <w:szCs w:val="24"/>
          <w:lang w:eastAsia="es-ES_tradnl"/>
        </w:rPr>
      </w:pPr>
      <w:r w:rsidRPr="002C6F82">
        <w:rPr>
          <w:rFonts w:ascii="Times New Roman" w:eastAsia="Times New Roman" w:hAnsi="Times New Roman" w:cs="Times New Roman"/>
          <w:b/>
          <w:bCs/>
          <w:sz w:val="24"/>
          <w:szCs w:val="24"/>
          <w:lang w:eastAsia="es-ES_tradnl"/>
        </w:rPr>
        <w:t>Figura 10.</w:t>
      </w:r>
      <w:r>
        <w:rPr>
          <w:rFonts w:ascii="Times New Roman" w:eastAsia="Times New Roman" w:hAnsi="Times New Roman" w:cs="Times New Roman"/>
          <w:sz w:val="24"/>
          <w:szCs w:val="24"/>
          <w:lang w:eastAsia="es-ES_tradnl"/>
        </w:rPr>
        <w:t xml:space="preserve"> </w:t>
      </w:r>
      <w:r>
        <w:rPr>
          <w:rFonts w:ascii="Times New Roman" w:hAnsi="Times New Roman" w:cs="Times New Roman"/>
          <w:sz w:val="24"/>
          <w:szCs w:val="24"/>
        </w:rPr>
        <w:t>Graficas elaboradas por los estudiantes en Microsoft Excel</w:t>
      </w:r>
    </w:p>
    <w:p w14:paraId="50F154CE" w14:textId="0BBC72B6" w:rsidR="00BE1EE3" w:rsidRDefault="00812C89" w:rsidP="00E53C6F">
      <w:pPr>
        <w:spacing w:line="360" w:lineRule="auto"/>
        <w:jc w:val="center"/>
        <w:rPr>
          <w:rFonts w:ascii="Times New Roman" w:eastAsia="Times New Roman" w:hAnsi="Times New Roman" w:cs="Times New Roman"/>
          <w:sz w:val="24"/>
          <w:szCs w:val="24"/>
          <w:lang w:eastAsia="es-ES_tradnl"/>
        </w:rPr>
      </w:pPr>
      <w:r>
        <w:rPr>
          <w:rFonts w:ascii="Times New Roman" w:eastAsia="Times New Roman" w:hAnsi="Times New Roman" w:cs="Times New Roman"/>
          <w:noProof/>
          <w:sz w:val="24"/>
          <w:szCs w:val="24"/>
          <w:lang w:eastAsia="es-ES_tradnl"/>
        </w:rPr>
        <w:drawing>
          <wp:inline distT="0" distB="0" distL="0" distR="0" wp14:anchorId="6987EFD0" wp14:editId="11366296">
            <wp:extent cx="4394579" cy="3275299"/>
            <wp:effectExtent l="0" t="0" r="6350" b="1905"/>
            <wp:docPr id="28" name="Imagen 28"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g10.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18305" cy="3292982"/>
                    </a:xfrm>
                    <a:prstGeom prst="rect">
                      <a:avLst/>
                    </a:prstGeom>
                  </pic:spPr>
                </pic:pic>
              </a:graphicData>
            </a:graphic>
          </wp:inline>
        </w:drawing>
      </w:r>
    </w:p>
    <w:p w14:paraId="2B767388" w14:textId="0AA1C8F5" w:rsidR="00BE1EE3" w:rsidRDefault="00732B26" w:rsidP="00BE1EE3">
      <w:pPr>
        <w:pStyle w:val="Descripcin"/>
        <w:jc w:val="center"/>
        <w:rPr>
          <w:rFonts w:ascii="Times New Roman" w:hAnsi="Times New Roman" w:cs="Times New Roman"/>
          <w:i w:val="0"/>
          <w:iCs w:val="0"/>
          <w:color w:val="000000" w:themeColor="text1"/>
          <w:sz w:val="24"/>
          <w:szCs w:val="24"/>
        </w:rPr>
      </w:pPr>
      <w:r w:rsidRPr="00732B26">
        <w:rPr>
          <w:rFonts w:ascii="Times New Roman" w:hAnsi="Times New Roman" w:cs="Times New Roman"/>
          <w:i w:val="0"/>
          <w:iCs w:val="0"/>
          <w:color w:val="000000" w:themeColor="text1"/>
          <w:sz w:val="24"/>
          <w:szCs w:val="24"/>
        </w:rPr>
        <w:t>Fuente: Resultados de los</w:t>
      </w:r>
      <w:r w:rsidR="006F5CCE" w:rsidRPr="00732B26">
        <w:rPr>
          <w:rFonts w:ascii="Times New Roman" w:hAnsi="Times New Roman" w:cs="Times New Roman"/>
          <w:i w:val="0"/>
          <w:iCs w:val="0"/>
          <w:color w:val="000000" w:themeColor="text1"/>
          <w:sz w:val="24"/>
          <w:szCs w:val="24"/>
        </w:rPr>
        <w:t xml:space="preserve"> concursos </w:t>
      </w:r>
      <w:r w:rsidRPr="00732B26">
        <w:rPr>
          <w:rFonts w:ascii="Times New Roman" w:hAnsi="Times New Roman" w:cs="Times New Roman"/>
          <w:i w:val="0"/>
          <w:iCs w:val="0"/>
          <w:color w:val="000000" w:themeColor="text1"/>
          <w:sz w:val="24"/>
          <w:szCs w:val="24"/>
        </w:rPr>
        <w:t>realizados en</w:t>
      </w:r>
      <w:r w:rsidR="006F5CCE" w:rsidRPr="00732B26">
        <w:rPr>
          <w:rFonts w:ascii="Times New Roman" w:hAnsi="Times New Roman" w:cs="Times New Roman"/>
          <w:i w:val="0"/>
          <w:iCs w:val="0"/>
          <w:color w:val="000000" w:themeColor="text1"/>
          <w:sz w:val="24"/>
          <w:szCs w:val="24"/>
        </w:rPr>
        <w:t xml:space="preserve"> los ciclos escolares 2017-2018 y 2018-2019.</w:t>
      </w:r>
    </w:p>
    <w:p w14:paraId="60F0C56C" w14:textId="4C8B1F4C" w:rsidR="00E53C6F" w:rsidRPr="00C145A8" w:rsidRDefault="00E53C6F" w:rsidP="00E53C6F">
      <w:pPr>
        <w:spacing w:line="276" w:lineRule="auto"/>
        <w:jc w:val="center"/>
        <w:rPr>
          <w:rFonts w:ascii="Times New Roman" w:hAnsi="Times New Roman" w:cs="Times New Roman"/>
          <w:b/>
          <w:sz w:val="32"/>
          <w:szCs w:val="32"/>
        </w:rPr>
      </w:pPr>
      <w:r>
        <w:rPr>
          <w:rFonts w:ascii="Times New Roman" w:hAnsi="Times New Roman" w:cs="Times New Roman"/>
          <w:b/>
          <w:sz w:val="32"/>
          <w:szCs w:val="32"/>
        </w:rPr>
        <w:lastRenderedPageBreak/>
        <w:t>Discusión</w:t>
      </w:r>
    </w:p>
    <w:p w14:paraId="2519E460" w14:textId="38A22C0D" w:rsidR="00BE1EE3" w:rsidRDefault="00E53C6F" w:rsidP="00D67F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propuesta apoyada en una estrategia de </w:t>
      </w:r>
      <w:r w:rsidR="00F367CE">
        <w:rPr>
          <w:rFonts w:ascii="Times New Roman" w:hAnsi="Times New Roman" w:cs="Times New Roman"/>
          <w:sz w:val="24"/>
          <w:szCs w:val="24"/>
        </w:rPr>
        <w:t>taller</w:t>
      </w:r>
      <w:r>
        <w:rPr>
          <w:rFonts w:ascii="Times New Roman" w:hAnsi="Times New Roman" w:cs="Times New Roman"/>
          <w:sz w:val="24"/>
          <w:szCs w:val="24"/>
        </w:rPr>
        <w:t xml:space="preserve"> implic</w:t>
      </w:r>
      <w:r w:rsidR="00D67F36">
        <w:rPr>
          <w:rFonts w:ascii="Times New Roman" w:hAnsi="Times New Roman" w:cs="Times New Roman"/>
          <w:sz w:val="24"/>
          <w:szCs w:val="24"/>
        </w:rPr>
        <w:t>ó desarrollar materiales didácticos específicos, que pudieran simplificar el trabajo al estudiante, un hecho que acelera el proceso de abstracción del conocimiento, así como el uso de material de texto que explicara el marco teórico de las funciones tridimensionales. Por otro lado, presentar a la opinión académica también implicó presentar optimización en el manejo de los tiempos de la práctica y sus beneficios para los estudiantes, dado que no corresponde al docente de informática explicar detalles del área especializada, un hecho que invita a reflexionar, si sólo se debe abordar lo obligado y no a experimentar otros espacios de aplicación para el mejoramiento del aprendizaje y sobre todo de la calidad de conocimientos que transmitimos a nuestros estudiantes. Al final, se tuvo aceptación en un reducido sector</w:t>
      </w:r>
      <w:r w:rsidR="007E4186">
        <w:rPr>
          <w:rFonts w:ascii="Times New Roman" w:hAnsi="Times New Roman" w:cs="Times New Roman"/>
          <w:sz w:val="24"/>
          <w:szCs w:val="24"/>
        </w:rPr>
        <w:t>, un hecho que manifiesta delimitación en la intensión de abordar este tipo de temáticas en el área; no obstante, de manera local se tuvo una respuesta durante dos generaciones en la elaboración de distintas propuestas presentadas para concurso.</w:t>
      </w:r>
    </w:p>
    <w:p w14:paraId="4080CE42" w14:textId="77777777" w:rsidR="002C6F82" w:rsidRPr="00C813C4" w:rsidRDefault="002C6F82" w:rsidP="00D67F36">
      <w:pPr>
        <w:spacing w:line="360" w:lineRule="auto"/>
        <w:jc w:val="both"/>
        <w:rPr>
          <w:rFonts w:ascii="Times New Roman" w:eastAsia="Times New Roman" w:hAnsi="Times New Roman" w:cs="Times New Roman"/>
          <w:sz w:val="24"/>
          <w:szCs w:val="24"/>
          <w:lang w:eastAsia="es-ES_tradnl"/>
        </w:rPr>
      </w:pPr>
    </w:p>
    <w:p w14:paraId="76DB1A9A" w14:textId="77777777" w:rsidR="00C2594E" w:rsidRPr="00C145A8" w:rsidRDefault="00C2594E" w:rsidP="00C145A8">
      <w:pPr>
        <w:spacing w:line="276" w:lineRule="auto"/>
        <w:jc w:val="center"/>
        <w:rPr>
          <w:rFonts w:ascii="Times New Roman" w:hAnsi="Times New Roman" w:cs="Times New Roman"/>
          <w:b/>
          <w:sz w:val="32"/>
          <w:szCs w:val="32"/>
        </w:rPr>
      </w:pPr>
      <w:r w:rsidRPr="00C145A8">
        <w:rPr>
          <w:rFonts w:ascii="Times New Roman" w:hAnsi="Times New Roman" w:cs="Times New Roman"/>
          <w:b/>
          <w:sz w:val="32"/>
          <w:szCs w:val="32"/>
        </w:rPr>
        <w:t>Conclusión</w:t>
      </w:r>
    </w:p>
    <w:p w14:paraId="4ADB22EF" w14:textId="0E75376C" w:rsidR="00C2594E" w:rsidRPr="00C813C4" w:rsidRDefault="00C2594E" w:rsidP="002C6F82">
      <w:pPr>
        <w:spacing w:line="360" w:lineRule="auto"/>
        <w:jc w:val="both"/>
        <w:rPr>
          <w:rFonts w:ascii="Times New Roman" w:hAnsi="Times New Roman" w:cs="Times New Roman"/>
          <w:sz w:val="24"/>
          <w:szCs w:val="24"/>
        </w:rPr>
      </w:pPr>
      <w:r w:rsidRPr="00C813C4">
        <w:rPr>
          <w:rFonts w:ascii="Times New Roman" w:hAnsi="Times New Roman" w:cs="Times New Roman"/>
          <w:sz w:val="24"/>
          <w:szCs w:val="24"/>
        </w:rPr>
        <w:t xml:space="preserve">El quehacer del docente siempre ha sido dinámico, se adapta a los nuevos retos y a los avances </w:t>
      </w:r>
      <w:r w:rsidR="00250C2B" w:rsidRPr="00C813C4">
        <w:rPr>
          <w:rFonts w:ascii="Times New Roman" w:hAnsi="Times New Roman" w:cs="Times New Roman"/>
          <w:sz w:val="24"/>
          <w:szCs w:val="24"/>
        </w:rPr>
        <w:t>del conte</w:t>
      </w:r>
      <w:r w:rsidR="00AF3F3B" w:rsidRPr="00C813C4">
        <w:rPr>
          <w:rFonts w:ascii="Times New Roman" w:hAnsi="Times New Roman" w:cs="Times New Roman"/>
          <w:sz w:val="24"/>
          <w:szCs w:val="24"/>
        </w:rPr>
        <w:t>xto</w:t>
      </w:r>
      <w:r w:rsidRPr="00C813C4">
        <w:rPr>
          <w:rFonts w:ascii="Times New Roman" w:hAnsi="Times New Roman" w:cs="Times New Roman"/>
          <w:sz w:val="24"/>
          <w:szCs w:val="24"/>
        </w:rPr>
        <w:t xml:space="preserve"> científico y social. En ese sentido, la educación como motor de formación</w:t>
      </w:r>
      <w:r w:rsidR="00AF3F3B" w:rsidRPr="00C813C4">
        <w:rPr>
          <w:rFonts w:ascii="Times New Roman" w:hAnsi="Times New Roman" w:cs="Times New Roman"/>
          <w:sz w:val="24"/>
          <w:szCs w:val="24"/>
        </w:rPr>
        <w:t>, reproducción</w:t>
      </w:r>
      <w:r w:rsidRPr="00C813C4">
        <w:rPr>
          <w:rFonts w:ascii="Times New Roman" w:hAnsi="Times New Roman" w:cs="Times New Roman"/>
          <w:sz w:val="24"/>
          <w:szCs w:val="24"/>
        </w:rPr>
        <w:t xml:space="preserve"> y consolidación de </w:t>
      </w:r>
      <w:r w:rsidR="00AF3F3B" w:rsidRPr="00C813C4">
        <w:rPr>
          <w:rFonts w:ascii="Times New Roman" w:hAnsi="Times New Roman" w:cs="Times New Roman"/>
          <w:sz w:val="24"/>
          <w:szCs w:val="24"/>
        </w:rPr>
        <w:t>la</w:t>
      </w:r>
      <w:r w:rsidRPr="00C813C4">
        <w:rPr>
          <w:rFonts w:ascii="Times New Roman" w:hAnsi="Times New Roman" w:cs="Times New Roman"/>
          <w:sz w:val="24"/>
          <w:szCs w:val="24"/>
        </w:rPr>
        <w:t xml:space="preserve"> cultura, </w:t>
      </w:r>
      <w:r w:rsidR="00AF3F3B" w:rsidRPr="00C813C4">
        <w:rPr>
          <w:rFonts w:ascii="Times New Roman" w:hAnsi="Times New Roman" w:cs="Times New Roman"/>
          <w:sz w:val="24"/>
          <w:szCs w:val="24"/>
        </w:rPr>
        <w:t>se</w:t>
      </w:r>
      <w:r w:rsidRPr="00C813C4">
        <w:rPr>
          <w:rFonts w:ascii="Times New Roman" w:hAnsi="Times New Roman" w:cs="Times New Roman"/>
          <w:sz w:val="24"/>
          <w:szCs w:val="24"/>
        </w:rPr>
        <w:t xml:space="preserve"> apoya a través del modelo educativo como referente de normatividad en el proceso enseñanza-aprendizaje, Ante este hecho, el modelo universitario BUAP (MUM)</w:t>
      </w:r>
      <w:r w:rsidR="002055B2" w:rsidRPr="00C813C4">
        <w:rPr>
          <w:rFonts w:ascii="Times New Roman" w:hAnsi="Times New Roman" w:cs="Times New Roman"/>
          <w:sz w:val="24"/>
          <w:szCs w:val="24"/>
        </w:rPr>
        <w:t xml:space="preserve"> </w:t>
      </w:r>
      <w:r w:rsidRPr="00C813C4">
        <w:rPr>
          <w:rFonts w:ascii="Times New Roman" w:hAnsi="Times New Roman" w:cs="Times New Roman"/>
          <w:sz w:val="24"/>
          <w:szCs w:val="24"/>
        </w:rPr>
        <w:t xml:space="preserve">, es un espacio </w:t>
      </w:r>
      <w:r w:rsidR="004D5C05" w:rsidRPr="00C813C4">
        <w:rPr>
          <w:rFonts w:ascii="Times New Roman" w:hAnsi="Times New Roman" w:cs="Times New Roman"/>
          <w:sz w:val="24"/>
          <w:szCs w:val="24"/>
        </w:rPr>
        <w:t xml:space="preserve">autónomo </w:t>
      </w:r>
      <w:r w:rsidRPr="00C813C4">
        <w:rPr>
          <w:rFonts w:ascii="Times New Roman" w:hAnsi="Times New Roman" w:cs="Times New Roman"/>
          <w:sz w:val="24"/>
          <w:szCs w:val="24"/>
        </w:rPr>
        <w:t>que permite dentro de su normatividad la oportunidad de escuchar opiniones y propuestas que converjan con las directrices formativas de los estudiantes, sin delimitar la oportunidad de aportar nuevas herramientas, conocimientos o enfoques que permitirán</w:t>
      </w:r>
      <w:r w:rsidR="004D5C05" w:rsidRPr="00C813C4">
        <w:rPr>
          <w:rFonts w:ascii="Times New Roman" w:hAnsi="Times New Roman" w:cs="Times New Roman"/>
          <w:sz w:val="24"/>
          <w:szCs w:val="24"/>
        </w:rPr>
        <w:t xml:space="preserve"> revolucionar</w:t>
      </w:r>
      <w:r w:rsidR="00F422A6" w:rsidRPr="00C813C4">
        <w:rPr>
          <w:rFonts w:ascii="Times New Roman" w:hAnsi="Times New Roman" w:cs="Times New Roman"/>
          <w:sz w:val="24"/>
          <w:szCs w:val="24"/>
        </w:rPr>
        <w:t xml:space="preserve"> y</w:t>
      </w:r>
      <w:r w:rsidRPr="00C813C4">
        <w:rPr>
          <w:rFonts w:ascii="Times New Roman" w:hAnsi="Times New Roman" w:cs="Times New Roman"/>
          <w:sz w:val="24"/>
          <w:szCs w:val="24"/>
        </w:rPr>
        <w:t xml:space="preserve"> evolucionar al mismo model</w:t>
      </w:r>
      <w:r w:rsidR="009432FB" w:rsidRPr="00C813C4">
        <w:rPr>
          <w:rFonts w:ascii="Times New Roman" w:hAnsi="Times New Roman" w:cs="Times New Roman"/>
          <w:sz w:val="24"/>
          <w:szCs w:val="24"/>
        </w:rPr>
        <w:t>o</w:t>
      </w:r>
      <w:r w:rsidR="00F422A6" w:rsidRPr="00C813C4">
        <w:rPr>
          <w:rFonts w:ascii="Times New Roman" w:hAnsi="Times New Roman" w:cs="Times New Roman"/>
          <w:sz w:val="24"/>
          <w:szCs w:val="24"/>
        </w:rPr>
        <w:t xml:space="preserve"> con el compromiso social que le caracteriza</w:t>
      </w:r>
      <w:r w:rsidRPr="00C813C4">
        <w:rPr>
          <w:rFonts w:ascii="Times New Roman" w:hAnsi="Times New Roman" w:cs="Times New Roman"/>
          <w:sz w:val="24"/>
          <w:szCs w:val="24"/>
        </w:rPr>
        <w:t xml:space="preserve">. </w:t>
      </w:r>
    </w:p>
    <w:p w14:paraId="24093EF9" w14:textId="0BDC554C" w:rsidR="00C2594E" w:rsidRPr="00C813C4" w:rsidRDefault="00441787" w:rsidP="002C6F82">
      <w:pPr>
        <w:spacing w:line="360" w:lineRule="auto"/>
        <w:jc w:val="both"/>
        <w:rPr>
          <w:rFonts w:ascii="Times New Roman" w:hAnsi="Times New Roman" w:cs="Times New Roman"/>
          <w:sz w:val="24"/>
          <w:szCs w:val="24"/>
        </w:rPr>
      </w:pPr>
      <w:r w:rsidRPr="00C813C4">
        <w:rPr>
          <w:rFonts w:ascii="Times New Roman" w:hAnsi="Times New Roman" w:cs="Times New Roman"/>
          <w:sz w:val="24"/>
          <w:szCs w:val="24"/>
        </w:rPr>
        <w:t>Estribado</w:t>
      </w:r>
      <w:r w:rsidR="00C2594E" w:rsidRPr="00C813C4">
        <w:rPr>
          <w:rFonts w:ascii="Times New Roman" w:hAnsi="Times New Roman" w:cs="Times New Roman"/>
          <w:sz w:val="24"/>
          <w:szCs w:val="24"/>
        </w:rPr>
        <w:t xml:space="preserve"> en el argumento anterior, se expone la propuesta taller que invita a la reflexión de los contenidos abordados durante su desarrollo, para que estos sean integrados dentro de los contenidos en los programas de estudios, ya que es inminente enseñar a construir conocimiento y no sólo a hacer uso reproductivo de cánones. Considero que no es sólo una práctica más, sino es una oportunidad de cambiar el futuro de quienes interactúan con ella, </w:t>
      </w:r>
      <w:r w:rsidR="00C2594E" w:rsidRPr="00C813C4">
        <w:rPr>
          <w:rFonts w:ascii="Times New Roman" w:hAnsi="Times New Roman" w:cs="Times New Roman"/>
          <w:sz w:val="24"/>
          <w:szCs w:val="24"/>
        </w:rPr>
        <w:lastRenderedPageBreak/>
        <w:t>ya que se construye para entender a través de la transversalidad del conocimiento informático</w:t>
      </w:r>
      <w:r w:rsidR="00477D9D" w:rsidRPr="00C813C4">
        <w:rPr>
          <w:rFonts w:ascii="Times New Roman" w:hAnsi="Times New Roman" w:cs="Times New Roman"/>
          <w:sz w:val="24"/>
          <w:szCs w:val="24"/>
        </w:rPr>
        <w:t xml:space="preserve"> </w:t>
      </w:r>
      <w:r w:rsidR="003E3FCE" w:rsidRPr="00C813C4">
        <w:rPr>
          <w:rFonts w:ascii="Times New Roman" w:hAnsi="Times New Roman" w:cs="Times New Roman"/>
          <w:sz w:val="24"/>
          <w:szCs w:val="24"/>
        </w:rPr>
        <w:t>y</w:t>
      </w:r>
      <w:r w:rsidR="00C2594E" w:rsidRPr="00C813C4">
        <w:rPr>
          <w:rFonts w:ascii="Times New Roman" w:hAnsi="Times New Roman" w:cs="Times New Roman"/>
          <w:sz w:val="24"/>
          <w:szCs w:val="24"/>
        </w:rPr>
        <w:t xml:space="preserve"> matemático en un mundo que exige el desarrollo de la ciencia y la tecnología. </w:t>
      </w:r>
    </w:p>
    <w:p w14:paraId="4ECDD3E3" w14:textId="34C850CE" w:rsidR="00F506C1" w:rsidRPr="00C813C4" w:rsidRDefault="00F506C1" w:rsidP="00781805">
      <w:pPr>
        <w:spacing w:line="360" w:lineRule="auto"/>
        <w:rPr>
          <w:rFonts w:ascii="Times New Roman" w:eastAsia="Times New Roman" w:hAnsi="Times New Roman" w:cs="Times New Roman"/>
          <w:sz w:val="24"/>
          <w:szCs w:val="24"/>
          <w:lang w:eastAsia="es-ES_tradnl"/>
        </w:rPr>
      </w:pPr>
    </w:p>
    <w:p w14:paraId="597ACC9C" w14:textId="1C8C1A51" w:rsidR="00094EAF" w:rsidRPr="002C6F82" w:rsidRDefault="002C6F82" w:rsidP="002C6F82">
      <w:pPr>
        <w:spacing w:line="276" w:lineRule="auto"/>
        <w:rPr>
          <w:rFonts w:eastAsia="Times New Roman"/>
          <w:b/>
          <w:sz w:val="28"/>
          <w:szCs w:val="28"/>
          <w:lang w:val="es-ES_tradnl"/>
        </w:rPr>
      </w:pPr>
      <w:r w:rsidRPr="002C6F82">
        <w:rPr>
          <w:rFonts w:eastAsia="Times New Roman"/>
          <w:b/>
          <w:sz w:val="28"/>
          <w:szCs w:val="28"/>
          <w:lang w:val="es-ES_tradnl"/>
        </w:rPr>
        <w:t>Referencias</w:t>
      </w:r>
    </w:p>
    <w:p w14:paraId="564221C5" w14:textId="2D263B04" w:rsidR="006F3FB5" w:rsidRPr="00C813C4" w:rsidRDefault="00632A12" w:rsidP="00632A12">
      <w:pPr>
        <w:pStyle w:val="Bibliografa"/>
        <w:spacing w:line="360" w:lineRule="auto"/>
        <w:ind w:left="720" w:hanging="720"/>
        <w:jc w:val="both"/>
        <w:rPr>
          <w:rFonts w:ascii="Times New Roman" w:hAnsi="Times New Roman" w:cs="Times New Roman"/>
          <w:sz w:val="24"/>
          <w:szCs w:val="24"/>
        </w:rPr>
      </w:pPr>
      <w:bookmarkStart w:id="2" w:name="_Hlk25842294"/>
      <w:r w:rsidRPr="00C813C4">
        <w:rPr>
          <w:rFonts w:ascii="Times New Roman" w:hAnsi="Times New Roman" w:cs="Times New Roman"/>
          <w:sz w:val="24"/>
          <w:szCs w:val="24"/>
        </w:rPr>
        <w:t>Ausubel</w:t>
      </w:r>
      <w:r w:rsidR="006F3FB5" w:rsidRPr="00C813C4">
        <w:rPr>
          <w:rFonts w:ascii="Times New Roman" w:hAnsi="Times New Roman" w:cs="Times New Roman"/>
          <w:sz w:val="24"/>
          <w:szCs w:val="24"/>
        </w:rPr>
        <w:t xml:space="preserve">, David P., Helen </w:t>
      </w:r>
      <w:proofErr w:type="spellStart"/>
      <w:r w:rsidR="006F3FB5" w:rsidRPr="00C813C4">
        <w:rPr>
          <w:rFonts w:ascii="Times New Roman" w:hAnsi="Times New Roman" w:cs="Times New Roman"/>
          <w:sz w:val="24"/>
          <w:szCs w:val="24"/>
        </w:rPr>
        <w:t>Hanesian</w:t>
      </w:r>
      <w:proofErr w:type="spellEnd"/>
      <w:r w:rsidR="006F3FB5" w:rsidRPr="00C813C4">
        <w:rPr>
          <w:rFonts w:ascii="Times New Roman" w:hAnsi="Times New Roman" w:cs="Times New Roman"/>
          <w:sz w:val="24"/>
          <w:szCs w:val="24"/>
        </w:rPr>
        <w:t xml:space="preserve"> y Joseph D. Novak. Psicolog</w:t>
      </w:r>
      <w:r w:rsidRPr="00C813C4">
        <w:rPr>
          <w:rFonts w:ascii="Times New Roman" w:hAnsi="Times New Roman" w:cs="Times New Roman"/>
          <w:sz w:val="24"/>
          <w:szCs w:val="24"/>
        </w:rPr>
        <w:t>í</w:t>
      </w:r>
      <w:r w:rsidR="006F3FB5" w:rsidRPr="00C813C4">
        <w:rPr>
          <w:rFonts w:ascii="Times New Roman" w:hAnsi="Times New Roman" w:cs="Times New Roman"/>
          <w:sz w:val="24"/>
          <w:szCs w:val="24"/>
        </w:rPr>
        <w:t>a educativa: un punto de vista cognoscitivo. Editorial Trillas. M</w:t>
      </w:r>
      <w:r w:rsidRPr="00C813C4">
        <w:rPr>
          <w:rFonts w:ascii="Times New Roman" w:hAnsi="Times New Roman" w:cs="Times New Roman"/>
          <w:sz w:val="24"/>
          <w:szCs w:val="24"/>
        </w:rPr>
        <w:t>é</w:t>
      </w:r>
      <w:r w:rsidR="006F3FB5" w:rsidRPr="00C813C4">
        <w:rPr>
          <w:rFonts w:ascii="Times New Roman" w:hAnsi="Times New Roman" w:cs="Times New Roman"/>
          <w:sz w:val="24"/>
          <w:szCs w:val="24"/>
        </w:rPr>
        <w:t>xico.</w:t>
      </w:r>
    </w:p>
    <w:p w14:paraId="052247DF" w14:textId="073207EB" w:rsidR="006F3FB5" w:rsidRPr="00C813C4" w:rsidRDefault="00632A12" w:rsidP="00632A12">
      <w:pPr>
        <w:pStyle w:val="Bibliografa"/>
        <w:spacing w:line="360" w:lineRule="auto"/>
        <w:ind w:left="720" w:hanging="720"/>
        <w:jc w:val="both"/>
        <w:rPr>
          <w:rFonts w:ascii="Times New Roman" w:hAnsi="Times New Roman" w:cs="Times New Roman"/>
          <w:sz w:val="24"/>
          <w:szCs w:val="24"/>
          <w:lang w:val="en-US"/>
        </w:rPr>
      </w:pPr>
      <w:r w:rsidRPr="00C813C4">
        <w:rPr>
          <w:rFonts w:ascii="Times New Roman" w:hAnsi="Times New Roman" w:cs="Times New Roman"/>
          <w:sz w:val="24"/>
          <w:szCs w:val="24"/>
          <w:lang w:val="en-US"/>
        </w:rPr>
        <w:t>Bachelard</w:t>
      </w:r>
      <w:r w:rsidR="006F3FB5" w:rsidRPr="00C813C4">
        <w:rPr>
          <w:rFonts w:ascii="Times New Roman" w:hAnsi="Times New Roman" w:cs="Times New Roman"/>
          <w:sz w:val="24"/>
          <w:szCs w:val="24"/>
          <w:lang w:val="en-US"/>
        </w:rPr>
        <w:t>, Gast</w:t>
      </w:r>
      <w:r w:rsidRPr="00C813C4">
        <w:rPr>
          <w:rFonts w:ascii="Times New Roman" w:hAnsi="Times New Roman" w:cs="Times New Roman"/>
          <w:sz w:val="24"/>
          <w:szCs w:val="24"/>
          <w:lang w:val="en-US"/>
        </w:rPr>
        <w:t>ó</w:t>
      </w:r>
      <w:r w:rsidR="006F3FB5" w:rsidRPr="00C813C4">
        <w:rPr>
          <w:rFonts w:ascii="Times New Roman" w:hAnsi="Times New Roman" w:cs="Times New Roman"/>
          <w:sz w:val="24"/>
          <w:szCs w:val="24"/>
          <w:lang w:val="en-US"/>
        </w:rPr>
        <w:t>n</w:t>
      </w:r>
      <w:r w:rsidR="006F3FB5" w:rsidRPr="00C813C4">
        <w:rPr>
          <w:rFonts w:ascii="Times New Roman" w:hAnsi="Times New Roman" w:cs="Times New Roman"/>
          <w:sz w:val="24"/>
          <w:szCs w:val="24"/>
        </w:rPr>
        <w:t>. El desarrollo del pensamiento cient</w:t>
      </w:r>
      <w:r w:rsidRPr="00C813C4">
        <w:rPr>
          <w:rFonts w:ascii="Times New Roman" w:hAnsi="Times New Roman" w:cs="Times New Roman"/>
          <w:sz w:val="24"/>
          <w:szCs w:val="24"/>
        </w:rPr>
        <w:t>í</w:t>
      </w:r>
      <w:r w:rsidR="006F3FB5" w:rsidRPr="00C813C4">
        <w:rPr>
          <w:rFonts w:ascii="Times New Roman" w:hAnsi="Times New Roman" w:cs="Times New Roman"/>
          <w:sz w:val="24"/>
          <w:szCs w:val="24"/>
        </w:rPr>
        <w:t>fico.</w:t>
      </w:r>
      <w:r w:rsidR="006F3FB5" w:rsidRPr="00C813C4">
        <w:rPr>
          <w:rFonts w:ascii="Times New Roman" w:hAnsi="Times New Roman" w:cs="Times New Roman"/>
          <w:sz w:val="24"/>
          <w:szCs w:val="24"/>
          <w:lang w:val="en-US"/>
        </w:rPr>
        <w:t xml:space="preserve"> </w:t>
      </w:r>
      <w:proofErr w:type="spellStart"/>
      <w:r w:rsidR="006F3FB5" w:rsidRPr="00C813C4">
        <w:rPr>
          <w:rFonts w:ascii="Times New Roman" w:hAnsi="Times New Roman" w:cs="Times New Roman"/>
          <w:sz w:val="24"/>
          <w:szCs w:val="24"/>
          <w:lang w:val="en-US"/>
        </w:rPr>
        <w:t>Siglo</w:t>
      </w:r>
      <w:proofErr w:type="spellEnd"/>
      <w:r w:rsidR="006F3FB5" w:rsidRPr="00C813C4">
        <w:rPr>
          <w:rFonts w:ascii="Times New Roman" w:hAnsi="Times New Roman" w:cs="Times New Roman"/>
          <w:sz w:val="24"/>
          <w:szCs w:val="24"/>
          <w:lang w:val="en-US"/>
        </w:rPr>
        <w:t xml:space="preserve"> XXI </w:t>
      </w:r>
      <w:proofErr w:type="spellStart"/>
      <w:r w:rsidR="006F3FB5" w:rsidRPr="00C813C4">
        <w:rPr>
          <w:rFonts w:ascii="Times New Roman" w:hAnsi="Times New Roman" w:cs="Times New Roman"/>
          <w:sz w:val="24"/>
          <w:szCs w:val="24"/>
          <w:lang w:val="en-US"/>
        </w:rPr>
        <w:t>Editores</w:t>
      </w:r>
      <w:proofErr w:type="spellEnd"/>
      <w:r w:rsidR="006F3FB5" w:rsidRPr="00C813C4">
        <w:rPr>
          <w:rFonts w:ascii="Times New Roman" w:hAnsi="Times New Roman" w:cs="Times New Roman"/>
          <w:sz w:val="24"/>
          <w:szCs w:val="24"/>
          <w:lang w:val="en-US"/>
        </w:rPr>
        <w:t>. M</w:t>
      </w:r>
      <w:r w:rsidRPr="00C813C4">
        <w:rPr>
          <w:rFonts w:ascii="Times New Roman" w:hAnsi="Times New Roman" w:cs="Times New Roman"/>
          <w:sz w:val="24"/>
          <w:szCs w:val="24"/>
          <w:lang w:val="en-US"/>
        </w:rPr>
        <w:t>é</w:t>
      </w:r>
      <w:r w:rsidR="006F3FB5" w:rsidRPr="00C813C4">
        <w:rPr>
          <w:rFonts w:ascii="Times New Roman" w:hAnsi="Times New Roman" w:cs="Times New Roman"/>
          <w:sz w:val="24"/>
          <w:szCs w:val="24"/>
          <w:lang w:val="en-US"/>
        </w:rPr>
        <w:t>xico.</w:t>
      </w:r>
    </w:p>
    <w:p w14:paraId="75CEFE04" w14:textId="4A84BD7E" w:rsidR="00094EAF" w:rsidRPr="00C813C4" w:rsidRDefault="00094EAF" w:rsidP="00632A12">
      <w:pPr>
        <w:pStyle w:val="Bibliografa"/>
        <w:spacing w:line="360" w:lineRule="auto"/>
        <w:ind w:left="720" w:hanging="720"/>
        <w:jc w:val="both"/>
        <w:rPr>
          <w:rFonts w:ascii="Times New Roman" w:hAnsi="Times New Roman" w:cs="Times New Roman"/>
          <w:sz w:val="24"/>
          <w:szCs w:val="24"/>
          <w:lang w:val="en-US"/>
        </w:rPr>
      </w:pPr>
      <w:r w:rsidRPr="00C813C4">
        <w:rPr>
          <w:rFonts w:ascii="Times New Roman" w:hAnsi="Times New Roman" w:cs="Times New Roman"/>
          <w:sz w:val="24"/>
          <w:szCs w:val="24"/>
          <w:lang w:val="en-US"/>
        </w:rPr>
        <w:t xml:space="preserve">Burgos Cuevas, D. (2019). Excel de cero a </w:t>
      </w:r>
      <w:proofErr w:type="spellStart"/>
      <w:r w:rsidRPr="00C813C4">
        <w:rPr>
          <w:rFonts w:ascii="Times New Roman" w:hAnsi="Times New Roman" w:cs="Times New Roman"/>
          <w:sz w:val="24"/>
          <w:szCs w:val="24"/>
          <w:lang w:val="en-US"/>
        </w:rPr>
        <w:t>experto</w:t>
      </w:r>
      <w:proofErr w:type="spellEnd"/>
      <w:r w:rsidRPr="00C813C4">
        <w:rPr>
          <w:rFonts w:ascii="Times New Roman" w:hAnsi="Times New Roman" w:cs="Times New Roman"/>
          <w:sz w:val="24"/>
          <w:szCs w:val="24"/>
          <w:lang w:val="en-US"/>
        </w:rPr>
        <w:t>. Independently Published.</w:t>
      </w:r>
    </w:p>
    <w:p w14:paraId="616673BF" w14:textId="27A85EF1" w:rsidR="00C061E3" w:rsidRPr="00C813C4" w:rsidRDefault="00C061E3" w:rsidP="00C061E3">
      <w:pPr>
        <w:pStyle w:val="Bibliografa"/>
        <w:spacing w:line="360" w:lineRule="auto"/>
        <w:ind w:left="720" w:hanging="720"/>
        <w:jc w:val="both"/>
        <w:rPr>
          <w:rFonts w:ascii="Times New Roman" w:hAnsi="Times New Roman" w:cs="Times New Roman"/>
          <w:sz w:val="24"/>
          <w:szCs w:val="24"/>
        </w:rPr>
      </w:pPr>
      <w:r w:rsidRPr="00C813C4">
        <w:rPr>
          <w:rFonts w:ascii="Times New Roman" w:hAnsi="Times New Roman" w:cs="Times New Roman"/>
          <w:sz w:val="24"/>
          <w:szCs w:val="24"/>
        </w:rPr>
        <w:t>Cantoral, Ricardo. Un problema de la educación matemática: la formación de profesores, Cuadernos del Seminario de Café y Matemáticas, Facultad de Ciencias-UNAM, 1989, vol.5, núm.1</w:t>
      </w:r>
      <w:r w:rsidR="00632A12" w:rsidRPr="00C813C4">
        <w:rPr>
          <w:rFonts w:ascii="Times New Roman" w:hAnsi="Times New Roman" w:cs="Times New Roman"/>
          <w:sz w:val="24"/>
          <w:szCs w:val="24"/>
        </w:rPr>
        <w:t>.</w:t>
      </w:r>
    </w:p>
    <w:p w14:paraId="308621F1" w14:textId="2FE95FDC" w:rsidR="00CC5C6C" w:rsidRPr="00C813C4" w:rsidRDefault="00CC5C6C" w:rsidP="00CC5C6C">
      <w:pPr>
        <w:pStyle w:val="Bibliografa"/>
        <w:spacing w:line="360" w:lineRule="auto"/>
        <w:ind w:left="720" w:hanging="720"/>
        <w:jc w:val="both"/>
        <w:rPr>
          <w:rFonts w:ascii="Times New Roman" w:hAnsi="Times New Roman" w:cs="Times New Roman"/>
          <w:sz w:val="24"/>
          <w:szCs w:val="24"/>
        </w:rPr>
      </w:pPr>
      <w:r w:rsidRPr="00C813C4">
        <w:rPr>
          <w:rFonts w:ascii="Times New Roman" w:hAnsi="Times New Roman" w:cs="Times New Roman"/>
          <w:sz w:val="24"/>
          <w:szCs w:val="24"/>
          <w:lang w:val="en-US"/>
        </w:rPr>
        <w:t xml:space="preserve">Camarena, P. (2013). </w:t>
      </w:r>
      <w:proofErr w:type="spellStart"/>
      <w:r w:rsidRPr="00C813C4">
        <w:rPr>
          <w:rFonts w:ascii="Times New Roman" w:hAnsi="Times New Roman" w:cs="Times New Roman"/>
          <w:sz w:val="24"/>
          <w:szCs w:val="24"/>
          <w:lang w:val="en-US"/>
        </w:rPr>
        <w:t>Investigaciones</w:t>
      </w:r>
      <w:proofErr w:type="spellEnd"/>
      <w:r w:rsidRPr="00C813C4">
        <w:rPr>
          <w:rFonts w:ascii="Times New Roman" w:hAnsi="Times New Roman" w:cs="Times New Roman"/>
          <w:sz w:val="24"/>
          <w:szCs w:val="24"/>
          <w:lang w:val="en-US"/>
        </w:rPr>
        <w:t xml:space="preserve"> </w:t>
      </w:r>
      <w:proofErr w:type="spellStart"/>
      <w:r w:rsidRPr="00C813C4">
        <w:rPr>
          <w:rFonts w:ascii="Times New Roman" w:hAnsi="Times New Roman" w:cs="Times New Roman"/>
          <w:sz w:val="24"/>
          <w:szCs w:val="24"/>
          <w:lang w:val="en-US"/>
        </w:rPr>
        <w:t>educativas</w:t>
      </w:r>
      <w:proofErr w:type="spellEnd"/>
      <w:r w:rsidRPr="00C813C4">
        <w:rPr>
          <w:rFonts w:ascii="Times New Roman" w:hAnsi="Times New Roman" w:cs="Times New Roman"/>
          <w:sz w:val="24"/>
          <w:szCs w:val="24"/>
          <w:lang w:val="en-US"/>
        </w:rPr>
        <w:t xml:space="preserve"> </w:t>
      </w:r>
      <w:proofErr w:type="spellStart"/>
      <w:r w:rsidRPr="00C813C4">
        <w:rPr>
          <w:rFonts w:ascii="Times New Roman" w:hAnsi="Times New Roman" w:cs="Times New Roman"/>
          <w:sz w:val="24"/>
          <w:szCs w:val="24"/>
          <w:lang w:val="en-US"/>
        </w:rPr>
        <w:t>en</w:t>
      </w:r>
      <w:proofErr w:type="spellEnd"/>
      <w:r w:rsidRPr="00C813C4">
        <w:rPr>
          <w:rFonts w:ascii="Times New Roman" w:hAnsi="Times New Roman" w:cs="Times New Roman"/>
          <w:sz w:val="24"/>
          <w:szCs w:val="24"/>
          <w:lang w:val="en-US"/>
        </w:rPr>
        <w:t xml:space="preserve"> </w:t>
      </w:r>
      <w:proofErr w:type="spellStart"/>
      <w:r w:rsidRPr="00C813C4">
        <w:rPr>
          <w:rFonts w:ascii="Times New Roman" w:hAnsi="Times New Roman" w:cs="Times New Roman"/>
          <w:sz w:val="24"/>
          <w:szCs w:val="24"/>
          <w:lang w:val="en-US"/>
        </w:rPr>
        <w:t>matemáticas</w:t>
      </w:r>
      <w:proofErr w:type="spellEnd"/>
      <w:r w:rsidRPr="00C813C4">
        <w:rPr>
          <w:rFonts w:ascii="Times New Roman" w:hAnsi="Times New Roman" w:cs="Times New Roman"/>
          <w:sz w:val="24"/>
          <w:szCs w:val="24"/>
          <w:lang w:val="en-US"/>
        </w:rPr>
        <w:t xml:space="preserve"> </w:t>
      </w:r>
      <w:proofErr w:type="spellStart"/>
      <w:r w:rsidRPr="00C813C4">
        <w:rPr>
          <w:rFonts w:ascii="Times New Roman" w:hAnsi="Times New Roman" w:cs="Times New Roman"/>
          <w:sz w:val="24"/>
          <w:szCs w:val="24"/>
          <w:lang w:val="en-US"/>
        </w:rPr>
        <w:t>en</w:t>
      </w:r>
      <w:proofErr w:type="spellEnd"/>
      <w:r w:rsidRPr="00C813C4">
        <w:rPr>
          <w:rFonts w:ascii="Times New Roman" w:hAnsi="Times New Roman" w:cs="Times New Roman"/>
          <w:sz w:val="24"/>
          <w:szCs w:val="24"/>
          <w:lang w:val="en-US"/>
        </w:rPr>
        <w:t xml:space="preserve"> el </w:t>
      </w:r>
      <w:proofErr w:type="spellStart"/>
      <w:r w:rsidRPr="00C813C4">
        <w:rPr>
          <w:rFonts w:ascii="Times New Roman" w:hAnsi="Times New Roman" w:cs="Times New Roman"/>
          <w:sz w:val="24"/>
          <w:szCs w:val="24"/>
          <w:lang w:val="en-US"/>
        </w:rPr>
        <w:t>nivel</w:t>
      </w:r>
      <w:proofErr w:type="spellEnd"/>
      <w:r w:rsidRPr="00C813C4">
        <w:rPr>
          <w:rFonts w:ascii="Times New Roman" w:hAnsi="Times New Roman" w:cs="Times New Roman"/>
          <w:sz w:val="24"/>
          <w:szCs w:val="24"/>
          <w:lang w:val="en-US"/>
        </w:rPr>
        <w:t xml:space="preserve"> de </w:t>
      </w:r>
      <w:proofErr w:type="spellStart"/>
      <w:r w:rsidRPr="00C813C4">
        <w:rPr>
          <w:rFonts w:ascii="Times New Roman" w:hAnsi="Times New Roman" w:cs="Times New Roman"/>
          <w:sz w:val="24"/>
          <w:szCs w:val="24"/>
          <w:lang w:val="en-US"/>
        </w:rPr>
        <w:t>educación</w:t>
      </w:r>
      <w:proofErr w:type="spellEnd"/>
      <w:r w:rsidRPr="00C813C4">
        <w:rPr>
          <w:rFonts w:ascii="Times New Roman" w:hAnsi="Times New Roman" w:cs="Times New Roman"/>
          <w:sz w:val="24"/>
          <w:szCs w:val="24"/>
          <w:lang w:val="en-US"/>
        </w:rPr>
        <w:t xml:space="preserve"> superior. </w:t>
      </w:r>
      <w:proofErr w:type="spellStart"/>
      <w:r w:rsidRPr="00C813C4">
        <w:rPr>
          <w:rFonts w:ascii="Times New Roman" w:hAnsi="Times New Roman" w:cs="Times New Roman"/>
          <w:sz w:val="24"/>
          <w:szCs w:val="24"/>
          <w:lang w:val="en-US"/>
        </w:rPr>
        <w:t>En</w:t>
      </w:r>
      <w:proofErr w:type="spellEnd"/>
      <w:r w:rsidRPr="00C813C4">
        <w:rPr>
          <w:rFonts w:ascii="Times New Roman" w:hAnsi="Times New Roman" w:cs="Times New Roman"/>
          <w:sz w:val="24"/>
          <w:szCs w:val="24"/>
          <w:lang w:val="en-US"/>
        </w:rPr>
        <w:t>: Avila, A. (</w:t>
      </w:r>
      <w:proofErr w:type="spellStart"/>
      <w:r w:rsidRPr="00C813C4">
        <w:rPr>
          <w:rFonts w:ascii="Times New Roman" w:hAnsi="Times New Roman" w:cs="Times New Roman"/>
          <w:sz w:val="24"/>
          <w:szCs w:val="24"/>
          <w:lang w:val="en-US"/>
        </w:rPr>
        <w:t>coord</w:t>
      </w:r>
      <w:proofErr w:type="spellEnd"/>
      <w:r w:rsidRPr="00C813C4">
        <w:rPr>
          <w:rFonts w:ascii="Times New Roman" w:hAnsi="Times New Roman" w:cs="Times New Roman"/>
          <w:sz w:val="24"/>
          <w:szCs w:val="24"/>
          <w:lang w:val="en-US"/>
        </w:rPr>
        <w:t xml:space="preserve">.), D. Block, A. Carvajal, P. Camarena, D. </w:t>
      </w:r>
      <w:proofErr w:type="spellStart"/>
      <w:r w:rsidRPr="00C813C4">
        <w:rPr>
          <w:rFonts w:ascii="Times New Roman" w:hAnsi="Times New Roman" w:cs="Times New Roman"/>
          <w:sz w:val="24"/>
          <w:szCs w:val="24"/>
          <w:lang w:val="en-US"/>
        </w:rPr>
        <w:t>Eudave</w:t>
      </w:r>
      <w:proofErr w:type="spellEnd"/>
      <w:r w:rsidRPr="00C813C4">
        <w:rPr>
          <w:rFonts w:ascii="Times New Roman" w:hAnsi="Times New Roman" w:cs="Times New Roman"/>
          <w:sz w:val="24"/>
          <w:szCs w:val="24"/>
          <w:lang w:val="en-US"/>
        </w:rPr>
        <w:t xml:space="preserve">, I. Sandoval y A. </w:t>
      </w:r>
      <w:proofErr w:type="spellStart"/>
      <w:r w:rsidRPr="00C813C4">
        <w:rPr>
          <w:rFonts w:ascii="Times New Roman" w:hAnsi="Times New Roman" w:cs="Times New Roman"/>
          <w:sz w:val="24"/>
          <w:szCs w:val="24"/>
          <w:lang w:val="en-US"/>
        </w:rPr>
        <w:t>Solares</w:t>
      </w:r>
      <w:proofErr w:type="spellEnd"/>
      <w:r w:rsidRPr="00C813C4">
        <w:rPr>
          <w:rFonts w:ascii="Times New Roman" w:hAnsi="Times New Roman" w:cs="Times New Roman"/>
          <w:sz w:val="24"/>
          <w:szCs w:val="24"/>
          <w:lang w:val="en-US"/>
        </w:rPr>
        <w:t xml:space="preserve"> (2013). La </w:t>
      </w:r>
      <w:proofErr w:type="spellStart"/>
      <w:r w:rsidRPr="00C813C4">
        <w:rPr>
          <w:rFonts w:ascii="Times New Roman" w:hAnsi="Times New Roman" w:cs="Times New Roman"/>
          <w:sz w:val="24"/>
          <w:szCs w:val="24"/>
          <w:lang w:val="en-US"/>
        </w:rPr>
        <w:t>investigación</w:t>
      </w:r>
      <w:proofErr w:type="spellEnd"/>
      <w:r w:rsidRPr="00C813C4">
        <w:rPr>
          <w:rFonts w:ascii="Times New Roman" w:hAnsi="Times New Roman" w:cs="Times New Roman"/>
          <w:sz w:val="24"/>
          <w:szCs w:val="24"/>
          <w:lang w:val="en-US"/>
        </w:rPr>
        <w:t xml:space="preserve"> </w:t>
      </w:r>
      <w:proofErr w:type="spellStart"/>
      <w:r w:rsidRPr="00C813C4">
        <w:rPr>
          <w:rFonts w:ascii="Times New Roman" w:hAnsi="Times New Roman" w:cs="Times New Roman"/>
          <w:sz w:val="24"/>
          <w:szCs w:val="24"/>
          <w:lang w:val="en-US"/>
        </w:rPr>
        <w:t>en</w:t>
      </w:r>
      <w:proofErr w:type="spellEnd"/>
      <w:r w:rsidRPr="00C813C4">
        <w:rPr>
          <w:rFonts w:ascii="Times New Roman" w:hAnsi="Times New Roman" w:cs="Times New Roman"/>
          <w:sz w:val="24"/>
          <w:szCs w:val="24"/>
          <w:lang w:val="en-US"/>
        </w:rPr>
        <w:t xml:space="preserve"> </w:t>
      </w:r>
      <w:r w:rsidRPr="00C813C4">
        <w:rPr>
          <w:rFonts w:ascii="Times New Roman" w:hAnsi="Times New Roman" w:cs="Times New Roman"/>
          <w:sz w:val="24"/>
          <w:szCs w:val="24"/>
        </w:rPr>
        <w:t>educación matemática en México: 2002-2011.</w:t>
      </w:r>
    </w:p>
    <w:p w14:paraId="101446F5" w14:textId="77777777" w:rsidR="00B64307" w:rsidRPr="00C813C4" w:rsidRDefault="00B64307" w:rsidP="00B64307">
      <w:pPr>
        <w:pStyle w:val="Bibliografa"/>
        <w:spacing w:line="360" w:lineRule="auto"/>
        <w:ind w:left="720" w:hanging="720"/>
        <w:jc w:val="both"/>
        <w:rPr>
          <w:rFonts w:ascii="Times New Roman" w:hAnsi="Times New Roman" w:cs="Times New Roman"/>
          <w:sz w:val="24"/>
          <w:szCs w:val="24"/>
          <w:lang w:val="en-US"/>
        </w:rPr>
      </w:pPr>
      <w:r w:rsidRPr="00C813C4">
        <w:rPr>
          <w:rFonts w:ascii="Times New Roman" w:hAnsi="Times New Roman" w:cs="Times New Roman"/>
          <w:sz w:val="24"/>
          <w:szCs w:val="24"/>
          <w:lang w:val="en-US"/>
        </w:rPr>
        <w:t xml:space="preserve">Few, S. (2012). Show Me the Numbers: Designing Tables and Graphs to Enlighten. Editorial Analytics Press; </w:t>
      </w:r>
      <w:proofErr w:type="spellStart"/>
      <w:r w:rsidRPr="00C813C4">
        <w:rPr>
          <w:rFonts w:ascii="Times New Roman" w:hAnsi="Times New Roman" w:cs="Times New Roman"/>
          <w:sz w:val="24"/>
          <w:szCs w:val="24"/>
          <w:lang w:val="en-US"/>
        </w:rPr>
        <w:t>Edición</w:t>
      </w:r>
      <w:proofErr w:type="spellEnd"/>
      <w:r w:rsidRPr="00C813C4">
        <w:rPr>
          <w:rFonts w:ascii="Times New Roman" w:hAnsi="Times New Roman" w:cs="Times New Roman"/>
          <w:sz w:val="24"/>
          <w:szCs w:val="24"/>
          <w:lang w:val="en-US"/>
        </w:rPr>
        <w:t>: 2nd.</w:t>
      </w:r>
    </w:p>
    <w:bookmarkEnd w:id="2"/>
    <w:p w14:paraId="33BEC4B7" w14:textId="004FBBCB" w:rsidR="00D440D7" w:rsidRPr="00C813C4" w:rsidRDefault="00D440D7" w:rsidP="00D440D7">
      <w:pPr>
        <w:pStyle w:val="Bibliografa"/>
        <w:spacing w:line="360" w:lineRule="auto"/>
        <w:ind w:left="720" w:hanging="720"/>
        <w:jc w:val="both"/>
        <w:rPr>
          <w:rFonts w:ascii="Times New Roman" w:hAnsi="Times New Roman" w:cs="Times New Roman"/>
          <w:sz w:val="24"/>
          <w:szCs w:val="24"/>
        </w:rPr>
      </w:pPr>
      <w:r w:rsidRPr="00C813C4">
        <w:rPr>
          <w:rFonts w:ascii="Times New Roman" w:hAnsi="Times New Roman" w:cs="Times New Roman"/>
          <w:sz w:val="24"/>
          <w:szCs w:val="24"/>
          <w:lang w:val="en-US"/>
        </w:rPr>
        <w:t xml:space="preserve">Jonassen, D. H. (1996). Learning with Technology: Using Computers as Cognitive Tools. </w:t>
      </w:r>
      <w:proofErr w:type="spellStart"/>
      <w:r w:rsidRPr="00C813C4">
        <w:rPr>
          <w:rFonts w:ascii="Times New Roman" w:hAnsi="Times New Roman" w:cs="Times New Roman"/>
          <w:sz w:val="24"/>
          <w:szCs w:val="24"/>
          <w:lang w:val="en-US"/>
        </w:rPr>
        <w:t>En</w:t>
      </w:r>
      <w:proofErr w:type="spellEnd"/>
      <w:r w:rsidRPr="00C813C4">
        <w:rPr>
          <w:rFonts w:ascii="Times New Roman" w:hAnsi="Times New Roman" w:cs="Times New Roman"/>
          <w:sz w:val="24"/>
          <w:szCs w:val="24"/>
          <w:lang w:val="en-US"/>
        </w:rPr>
        <w:t xml:space="preserve"> D.H Jonassen, Handbook of Research for Educational Communications and Technology (pp. 693 - 719). </w:t>
      </w:r>
      <w:r w:rsidRPr="00C813C4">
        <w:rPr>
          <w:rFonts w:ascii="Times New Roman" w:hAnsi="Times New Roman" w:cs="Times New Roman"/>
          <w:sz w:val="24"/>
          <w:szCs w:val="24"/>
        </w:rPr>
        <w:t>New York: Macmillan. Recuperado de http://www.uoc.edu/rusc/5/2/dt/esp/hernandez.pdf.</w:t>
      </w:r>
    </w:p>
    <w:p w14:paraId="20F3DA0A" w14:textId="3848DF2A" w:rsidR="00094EAF" w:rsidRPr="00C813C4" w:rsidRDefault="00094EAF" w:rsidP="00632A12">
      <w:pPr>
        <w:pStyle w:val="Bibliografa"/>
        <w:spacing w:line="360" w:lineRule="auto"/>
        <w:ind w:left="720" w:hanging="720"/>
        <w:jc w:val="both"/>
        <w:rPr>
          <w:rFonts w:ascii="Times New Roman" w:hAnsi="Times New Roman" w:cs="Times New Roman"/>
          <w:noProof/>
          <w:sz w:val="24"/>
          <w:szCs w:val="24"/>
        </w:rPr>
      </w:pPr>
      <w:r w:rsidRPr="00C813C4">
        <w:rPr>
          <w:rFonts w:ascii="Times New Roman" w:hAnsi="Times New Roman" w:cs="Times New Roman"/>
          <w:noProof/>
          <w:sz w:val="24"/>
          <w:szCs w:val="24"/>
        </w:rPr>
        <w:t xml:space="preserve">OCDE. (2017). </w:t>
      </w:r>
      <w:r w:rsidRPr="00C813C4">
        <w:rPr>
          <w:rFonts w:ascii="Times New Roman" w:hAnsi="Times New Roman" w:cs="Times New Roman"/>
          <w:i/>
          <w:iCs/>
          <w:noProof/>
          <w:sz w:val="24"/>
          <w:szCs w:val="24"/>
        </w:rPr>
        <w:t>Estudios Económicos de la OCDE: México 2017.</w:t>
      </w:r>
      <w:r w:rsidRPr="00C813C4">
        <w:rPr>
          <w:rFonts w:ascii="Times New Roman" w:hAnsi="Times New Roman" w:cs="Times New Roman"/>
          <w:noProof/>
          <w:sz w:val="24"/>
          <w:szCs w:val="24"/>
        </w:rPr>
        <w:t xml:space="preserve"> París: OECD Publishing. Obtenido de </w:t>
      </w:r>
      <w:r w:rsidR="00C061E3" w:rsidRPr="00E10C78">
        <w:rPr>
          <w:rFonts w:ascii="Times New Roman" w:hAnsi="Times New Roman" w:cs="Times New Roman"/>
          <w:noProof/>
          <w:sz w:val="24"/>
          <w:szCs w:val="24"/>
        </w:rPr>
        <w:t>https://www.oecd.org/eco/surveys/mexico-2017-OECD-Estudios-economicos-de-la-ocde-vision-general.pdf</w:t>
      </w:r>
    </w:p>
    <w:p w14:paraId="0E100BE8" w14:textId="39F916C8" w:rsidR="00FE245D" w:rsidRPr="00C813C4" w:rsidRDefault="00FE245D" w:rsidP="00F96CD9">
      <w:pPr>
        <w:pStyle w:val="Bibliografa"/>
        <w:spacing w:line="360" w:lineRule="auto"/>
        <w:ind w:left="720" w:hanging="720"/>
        <w:jc w:val="both"/>
        <w:rPr>
          <w:rFonts w:ascii="Times New Roman" w:hAnsi="Times New Roman" w:cs="Times New Roman"/>
          <w:noProof/>
          <w:sz w:val="24"/>
          <w:szCs w:val="24"/>
        </w:rPr>
      </w:pPr>
      <w:r w:rsidRPr="00C813C4">
        <w:rPr>
          <w:rFonts w:ascii="Times New Roman" w:hAnsi="Times New Roman" w:cs="Times New Roman"/>
          <w:sz w:val="24"/>
          <w:szCs w:val="24"/>
        </w:rPr>
        <w:t>Peralta</w:t>
      </w:r>
      <w:r w:rsidR="00483957" w:rsidRPr="00C813C4">
        <w:rPr>
          <w:rFonts w:ascii="Times New Roman" w:hAnsi="Times New Roman" w:cs="Times New Roman"/>
          <w:noProof/>
          <w:sz w:val="24"/>
          <w:szCs w:val="24"/>
        </w:rPr>
        <w:t>, C. A.(2</w:t>
      </w:r>
      <w:r w:rsidR="005172CD" w:rsidRPr="00C813C4">
        <w:rPr>
          <w:rFonts w:ascii="Times New Roman" w:hAnsi="Times New Roman" w:cs="Times New Roman"/>
          <w:noProof/>
          <w:sz w:val="24"/>
          <w:szCs w:val="24"/>
        </w:rPr>
        <w:t>019</w:t>
      </w:r>
      <w:r w:rsidR="00483957" w:rsidRPr="00C813C4">
        <w:rPr>
          <w:rFonts w:ascii="Times New Roman" w:hAnsi="Times New Roman" w:cs="Times New Roman"/>
          <w:noProof/>
          <w:sz w:val="24"/>
          <w:szCs w:val="24"/>
        </w:rPr>
        <w:t>).</w:t>
      </w:r>
      <w:r w:rsidR="00483957" w:rsidRPr="00C813C4">
        <w:rPr>
          <w:rFonts w:ascii="Times New Roman" w:hAnsi="Times New Roman" w:cs="Times New Roman"/>
          <w:sz w:val="24"/>
          <w:szCs w:val="24"/>
        </w:rPr>
        <w:t xml:space="preserve"> </w:t>
      </w:r>
      <w:r w:rsidR="00483957" w:rsidRPr="00C813C4">
        <w:rPr>
          <w:rFonts w:ascii="Times New Roman" w:hAnsi="Times New Roman" w:cs="Times New Roman"/>
          <w:noProof/>
          <w:sz w:val="24"/>
          <w:szCs w:val="24"/>
        </w:rPr>
        <w:t>EXCEL Fórmulas, Funciones Básicas y Gráficos Estadísticos (Spanish Edition).</w:t>
      </w:r>
    </w:p>
    <w:p w14:paraId="23EBCBC7" w14:textId="4D6C81CF" w:rsidR="00920D0C" w:rsidRPr="00C813C4" w:rsidRDefault="00920D0C" w:rsidP="006622B2">
      <w:pPr>
        <w:pStyle w:val="Bibliografa"/>
        <w:spacing w:line="360" w:lineRule="auto"/>
        <w:ind w:left="720" w:hanging="720"/>
        <w:jc w:val="both"/>
        <w:rPr>
          <w:rFonts w:ascii="Times New Roman" w:hAnsi="Times New Roman" w:cs="Times New Roman"/>
          <w:sz w:val="24"/>
          <w:szCs w:val="24"/>
        </w:rPr>
      </w:pPr>
      <w:proofErr w:type="spellStart"/>
      <w:r w:rsidRPr="00C813C4">
        <w:rPr>
          <w:rFonts w:ascii="Times New Roman" w:hAnsi="Times New Roman" w:cs="Times New Roman"/>
          <w:sz w:val="24"/>
          <w:szCs w:val="24"/>
        </w:rPr>
        <w:t>Roman</w:t>
      </w:r>
      <w:proofErr w:type="spellEnd"/>
      <w:r w:rsidRPr="00C813C4">
        <w:rPr>
          <w:rFonts w:ascii="Times New Roman" w:hAnsi="Times New Roman" w:cs="Times New Roman"/>
          <w:sz w:val="24"/>
          <w:szCs w:val="24"/>
        </w:rPr>
        <w:t>, S. (2002)</w:t>
      </w:r>
      <w:r w:rsidR="00303BD8" w:rsidRPr="00C813C4">
        <w:rPr>
          <w:rFonts w:ascii="Times New Roman" w:hAnsi="Times New Roman" w:cs="Times New Roman"/>
          <w:sz w:val="24"/>
          <w:szCs w:val="24"/>
        </w:rPr>
        <w:t xml:space="preserve">. </w:t>
      </w:r>
      <w:proofErr w:type="spellStart"/>
      <w:r w:rsidR="00303BD8" w:rsidRPr="00C813C4">
        <w:rPr>
          <w:rFonts w:ascii="Times New Roman" w:hAnsi="Times New Roman" w:cs="Times New Roman"/>
          <w:sz w:val="24"/>
          <w:szCs w:val="24"/>
        </w:rPr>
        <w:t>Writing</w:t>
      </w:r>
      <w:proofErr w:type="spellEnd"/>
      <w:r w:rsidR="00303BD8" w:rsidRPr="00C813C4">
        <w:rPr>
          <w:rFonts w:ascii="Times New Roman" w:hAnsi="Times New Roman" w:cs="Times New Roman"/>
          <w:sz w:val="24"/>
          <w:szCs w:val="24"/>
        </w:rPr>
        <w:t xml:space="preserve"> Excel Macros </w:t>
      </w:r>
      <w:proofErr w:type="spellStart"/>
      <w:r w:rsidR="00303BD8" w:rsidRPr="00C813C4">
        <w:rPr>
          <w:rFonts w:ascii="Times New Roman" w:hAnsi="Times New Roman" w:cs="Times New Roman"/>
          <w:sz w:val="24"/>
          <w:szCs w:val="24"/>
        </w:rPr>
        <w:t>with</w:t>
      </w:r>
      <w:proofErr w:type="spellEnd"/>
      <w:r w:rsidR="00303BD8" w:rsidRPr="00C813C4">
        <w:rPr>
          <w:rFonts w:ascii="Times New Roman" w:hAnsi="Times New Roman" w:cs="Times New Roman"/>
          <w:sz w:val="24"/>
          <w:szCs w:val="24"/>
        </w:rPr>
        <w:t xml:space="preserve"> VBA. </w:t>
      </w:r>
      <w:r w:rsidR="006622B2" w:rsidRPr="00C813C4">
        <w:rPr>
          <w:rFonts w:ascii="Times New Roman" w:hAnsi="Times New Roman" w:cs="Times New Roman"/>
          <w:sz w:val="24"/>
          <w:szCs w:val="24"/>
        </w:rPr>
        <w:t>Editorial. O'Reilly Media; Edición: 2nd.</w:t>
      </w:r>
    </w:p>
    <w:p w14:paraId="103AF675" w14:textId="4E0A4E76" w:rsidR="00C061E3" w:rsidRPr="00C813C4" w:rsidRDefault="00632A12" w:rsidP="00632A12">
      <w:pPr>
        <w:pStyle w:val="Bibliografa"/>
        <w:spacing w:line="360" w:lineRule="auto"/>
        <w:ind w:left="720" w:hanging="720"/>
        <w:jc w:val="both"/>
        <w:rPr>
          <w:rFonts w:ascii="Times New Roman" w:hAnsi="Times New Roman" w:cs="Times New Roman"/>
          <w:sz w:val="24"/>
          <w:szCs w:val="24"/>
        </w:rPr>
      </w:pPr>
      <w:r w:rsidRPr="00C813C4">
        <w:rPr>
          <w:rFonts w:ascii="Times New Roman" w:hAnsi="Times New Roman" w:cs="Times New Roman"/>
          <w:noProof/>
          <w:sz w:val="24"/>
          <w:szCs w:val="24"/>
        </w:rPr>
        <w:lastRenderedPageBreak/>
        <w:t>Ruiz Zúñiga</w:t>
      </w:r>
      <w:r w:rsidR="00C061E3" w:rsidRPr="00C813C4">
        <w:rPr>
          <w:rFonts w:ascii="Times New Roman" w:hAnsi="Times New Roman" w:cs="Times New Roman"/>
          <w:noProof/>
          <w:sz w:val="24"/>
          <w:szCs w:val="24"/>
        </w:rPr>
        <w:t xml:space="preserve">, </w:t>
      </w:r>
      <w:r w:rsidRPr="00C813C4">
        <w:rPr>
          <w:rFonts w:ascii="Times New Roman" w:hAnsi="Times New Roman" w:cs="Times New Roman"/>
          <w:noProof/>
          <w:sz w:val="24"/>
          <w:szCs w:val="24"/>
        </w:rPr>
        <w:t>Ángel</w:t>
      </w:r>
      <w:r w:rsidR="00C061E3" w:rsidRPr="00C813C4">
        <w:rPr>
          <w:rFonts w:ascii="Times New Roman" w:hAnsi="Times New Roman" w:cs="Times New Roman"/>
          <w:noProof/>
          <w:sz w:val="24"/>
          <w:szCs w:val="24"/>
        </w:rPr>
        <w:t>. Las matem</w:t>
      </w:r>
      <w:r w:rsidRPr="00C813C4">
        <w:rPr>
          <w:rFonts w:ascii="Times New Roman" w:hAnsi="Times New Roman" w:cs="Times New Roman"/>
          <w:noProof/>
          <w:sz w:val="24"/>
          <w:szCs w:val="24"/>
        </w:rPr>
        <w:t>á</w:t>
      </w:r>
      <w:r w:rsidR="00C061E3" w:rsidRPr="00C813C4">
        <w:rPr>
          <w:rFonts w:ascii="Times New Roman" w:hAnsi="Times New Roman" w:cs="Times New Roman"/>
          <w:noProof/>
          <w:sz w:val="24"/>
          <w:szCs w:val="24"/>
        </w:rPr>
        <w:t>ticas modernas en las Am</w:t>
      </w:r>
      <w:r w:rsidRPr="00C813C4">
        <w:rPr>
          <w:rFonts w:ascii="Times New Roman" w:hAnsi="Times New Roman" w:cs="Times New Roman"/>
          <w:noProof/>
          <w:sz w:val="24"/>
          <w:szCs w:val="24"/>
        </w:rPr>
        <w:t>é</w:t>
      </w:r>
      <w:r w:rsidR="00C061E3" w:rsidRPr="00C813C4">
        <w:rPr>
          <w:rFonts w:ascii="Times New Roman" w:hAnsi="Times New Roman" w:cs="Times New Roman"/>
          <w:noProof/>
          <w:sz w:val="24"/>
          <w:szCs w:val="24"/>
        </w:rPr>
        <w:t>ricas. Filosof</w:t>
      </w:r>
      <w:r w:rsidRPr="00C813C4">
        <w:rPr>
          <w:rFonts w:ascii="Times New Roman" w:hAnsi="Times New Roman" w:cs="Times New Roman"/>
          <w:noProof/>
          <w:sz w:val="24"/>
          <w:szCs w:val="24"/>
        </w:rPr>
        <w:t>ía</w:t>
      </w:r>
      <w:r w:rsidR="00C061E3" w:rsidRPr="00C813C4">
        <w:rPr>
          <w:rFonts w:ascii="Times New Roman" w:hAnsi="Times New Roman" w:cs="Times New Roman"/>
          <w:noProof/>
          <w:sz w:val="24"/>
          <w:szCs w:val="24"/>
        </w:rPr>
        <w:t xml:space="preserve"> de una</w:t>
      </w:r>
      <w:r w:rsidR="00C061E3" w:rsidRPr="00C813C4">
        <w:rPr>
          <w:rFonts w:ascii="Times New Roman" w:hAnsi="Times New Roman" w:cs="Times New Roman"/>
          <w:sz w:val="24"/>
          <w:szCs w:val="24"/>
        </w:rPr>
        <w:t xml:space="preserve"> reforma. Escuela de Matem</w:t>
      </w:r>
      <w:r w:rsidRPr="00C813C4">
        <w:rPr>
          <w:rFonts w:ascii="Times New Roman" w:hAnsi="Times New Roman" w:cs="Times New Roman"/>
          <w:sz w:val="24"/>
          <w:szCs w:val="24"/>
        </w:rPr>
        <w:t>á</w:t>
      </w:r>
      <w:r w:rsidR="00C061E3" w:rsidRPr="00C813C4">
        <w:rPr>
          <w:rFonts w:ascii="Times New Roman" w:hAnsi="Times New Roman" w:cs="Times New Roman"/>
          <w:sz w:val="24"/>
          <w:szCs w:val="24"/>
        </w:rPr>
        <w:t>ticas, U</w:t>
      </w:r>
      <w:r w:rsidRPr="00C813C4">
        <w:rPr>
          <w:rFonts w:ascii="Times New Roman" w:hAnsi="Times New Roman" w:cs="Times New Roman"/>
          <w:sz w:val="24"/>
          <w:szCs w:val="24"/>
        </w:rPr>
        <w:t>ni</w:t>
      </w:r>
      <w:r w:rsidR="00C061E3" w:rsidRPr="00C813C4">
        <w:rPr>
          <w:rFonts w:ascii="Times New Roman" w:hAnsi="Times New Roman" w:cs="Times New Roman"/>
          <w:sz w:val="24"/>
          <w:szCs w:val="24"/>
        </w:rPr>
        <w:t>versidad de Costa Rica.</w:t>
      </w:r>
    </w:p>
    <w:p w14:paraId="75B54B96" w14:textId="2380453E" w:rsidR="003C1CD2" w:rsidRPr="00C813C4" w:rsidRDefault="00094EAF" w:rsidP="002478BA">
      <w:pPr>
        <w:pStyle w:val="Prrafodelista"/>
        <w:spacing w:line="360" w:lineRule="auto"/>
        <w:ind w:left="709" w:hanging="709"/>
        <w:jc w:val="both"/>
        <w:rPr>
          <w:rFonts w:ascii="Times New Roman" w:hAnsi="Times New Roman" w:cs="Times New Roman"/>
          <w:iCs/>
          <w:noProof/>
          <w:sz w:val="24"/>
          <w:szCs w:val="24"/>
        </w:rPr>
      </w:pPr>
      <w:r w:rsidRPr="00C813C4">
        <w:rPr>
          <w:rFonts w:ascii="Times New Roman" w:hAnsi="Times New Roman" w:cs="Times New Roman"/>
          <w:iCs/>
          <w:noProof/>
          <w:sz w:val="24"/>
          <w:szCs w:val="24"/>
        </w:rPr>
        <w:t xml:space="preserve">Secretaría de Educación Pública (SEP). (2017). </w:t>
      </w:r>
      <w:r w:rsidRPr="00C813C4">
        <w:rPr>
          <w:rFonts w:ascii="Times New Roman" w:hAnsi="Times New Roman" w:cs="Times New Roman"/>
          <w:noProof/>
          <w:sz w:val="24"/>
          <w:szCs w:val="24"/>
        </w:rPr>
        <w:t>¿Qué cambia del currículo de Educación Media Superior En: Modelo Educativo 2016?. Obtenido de</w:t>
      </w:r>
      <w:r w:rsidRPr="00C813C4">
        <w:rPr>
          <w:rFonts w:ascii="Times New Roman" w:hAnsi="Times New Roman" w:cs="Times New Roman"/>
          <w:iCs/>
          <w:noProof/>
          <w:sz w:val="24"/>
          <w:szCs w:val="24"/>
        </w:rPr>
        <w:t xml:space="preserve"> </w:t>
      </w:r>
      <w:r w:rsidR="0090199A" w:rsidRPr="00E10C78">
        <w:rPr>
          <w:rFonts w:ascii="Times New Roman" w:hAnsi="Times New Roman" w:cs="Times New Roman"/>
          <w:iCs/>
          <w:noProof/>
          <w:sz w:val="24"/>
          <w:szCs w:val="24"/>
        </w:rPr>
        <w:t>https://www.youtube.com/watch?v=oMi4csDaipl</w:t>
      </w:r>
    </w:p>
    <w:p w14:paraId="6A1AB569" w14:textId="0C7C7FF0" w:rsidR="0090199A" w:rsidRPr="00C813C4" w:rsidRDefault="00632A12" w:rsidP="00632A12">
      <w:pPr>
        <w:pStyle w:val="Bibliografa"/>
        <w:spacing w:line="360" w:lineRule="auto"/>
        <w:ind w:left="720" w:hanging="720"/>
        <w:jc w:val="both"/>
        <w:rPr>
          <w:rFonts w:ascii="Times New Roman" w:hAnsi="Times New Roman" w:cs="Times New Roman"/>
          <w:sz w:val="24"/>
          <w:szCs w:val="24"/>
        </w:rPr>
      </w:pPr>
      <w:r w:rsidRPr="00C813C4">
        <w:rPr>
          <w:rFonts w:ascii="Times New Roman" w:hAnsi="Times New Roman" w:cs="Times New Roman"/>
          <w:sz w:val="24"/>
          <w:szCs w:val="24"/>
        </w:rPr>
        <w:t>Vygotsky</w:t>
      </w:r>
      <w:r w:rsidR="0090199A" w:rsidRPr="00C813C4">
        <w:rPr>
          <w:rFonts w:ascii="Times New Roman" w:hAnsi="Times New Roman" w:cs="Times New Roman"/>
          <w:sz w:val="24"/>
          <w:szCs w:val="24"/>
        </w:rPr>
        <w:t>, L.S. El desarrollo de los procesos psicol</w:t>
      </w:r>
      <w:r w:rsidRPr="00C813C4">
        <w:rPr>
          <w:rFonts w:ascii="Times New Roman" w:hAnsi="Times New Roman" w:cs="Times New Roman"/>
          <w:sz w:val="24"/>
          <w:szCs w:val="24"/>
        </w:rPr>
        <w:t>ó</w:t>
      </w:r>
      <w:r w:rsidR="0090199A" w:rsidRPr="00C813C4">
        <w:rPr>
          <w:rFonts w:ascii="Times New Roman" w:hAnsi="Times New Roman" w:cs="Times New Roman"/>
          <w:sz w:val="24"/>
          <w:szCs w:val="24"/>
        </w:rPr>
        <w:t xml:space="preserve">gicos superiores. Grupo Editorial </w:t>
      </w:r>
      <w:r w:rsidRPr="00C813C4">
        <w:rPr>
          <w:rFonts w:ascii="Times New Roman" w:hAnsi="Times New Roman" w:cs="Times New Roman"/>
          <w:sz w:val="24"/>
          <w:szCs w:val="24"/>
        </w:rPr>
        <w:t>Grijalbo</w:t>
      </w:r>
      <w:r w:rsidR="0090199A" w:rsidRPr="00C813C4">
        <w:rPr>
          <w:rFonts w:ascii="Times New Roman" w:hAnsi="Times New Roman" w:cs="Times New Roman"/>
          <w:sz w:val="24"/>
          <w:szCs w:val="24"/>
        </w:rPr>
        <w:t>. M</w:t>
      </w:r>
      <w:r w:rsidRPr="00C813C4">
        <w:rPr>
          <w:rFonts w:ascii="Times New Roman" w:hAnsi="Times New Roman" w:cs="Times New Roman"/>
          <w:sz w:val="24"/>
          <w:szCs w:val="24"/>
        </w:rPr>
        <w:t>é</w:t>
      </w:r>
      <w:r w:rsidR="0090199A" w:rsidRPr="00C813C4">
        <w:rPr>
          <w:rFonts w:ascii="Times New Roman" w:hAnsi="Times New Roman" w:cs="Times New Roman"/>
          <w:sz w:val="24"/>
          <w:szCs w:val="24"/>
        </w:rPr>
        <w:t>xico.</w:t>
      </w:r>
    </w:p>
    <w:p w14:paraId="1F44C6D9" w14:textId="792FE592" w:rsidR="00DC2E47" w:rsidRPr="00C813C4" w:rsidRDefault="00F412F3" w:rsidP="00577BAE">
      <w:pPr>
        <w:pStyle w:val="Bibliografa"/>
        <w:spacing w:line="360" w:lineRule="auto"/>
        <w:ind w:left="720" w:hanging="720"/>
        <w:jc w:val="both"/>
        <w:rPr>
          <w:rFonts w:ascii="Times New Roman" w:hAnsi="Times New Roman" w:cs="Times New Roman"/>
          <w:sz w:val="24"/>
          <w:szCs w:val="24"/>
          <w:lang w:val="en-US"/>
        </w:rPr>
      </w:pPr>
      <w:proofErr w:type="spellStart"/>
      <w:r w:rsidRPr="00C813C4">
        <w:rPr>
          <w:rFonts w:ascii="Times New Roman" w:hAnsi="Times New Roman" w:cs="Times New Roman"/>
          <w:sz w:val="24"/>
          <w:szCs w:val="24"/>
          <w:lang w:val="en-US"/>
        </w:rPr>
        <w:t>Walkenbach</w:t>
      </w:r>
      <w:proofErr w:type="spellEnd"/>
      <w:r w:rsidR="00DC2E47" w:rsidRPr="00C813C4">
        <w:rPr>
          <w:rFonts w:ascii="Times New Roman" w:hAnsi="Times New Roman" w:cs="Times New Roman"/>
          <w:sz w:val="24"/>
          <w:szCs w:val="24"/>
          <w:lang w:val="en-US"/>
        </w:rPr>
        <w:t>, J</w:t>
      </w:r>
      <w:r w:rsidR="00150C03" w:rsidRPr="00C813C4">
        <w:rPr>
          <w:rFonts w:ascii="Times New Roman" w:hAnsi="Times New Roman" w:cs="Times New Roman"/>
          <w:sz w:val="24"/>
          <w:szCs w:val="24"/>
          <w:lang w:val="en-US"/>
        </w:rPr>
        <w:t>.</w:t>
      </w:r>
      <w:r w:rsidR="00DC2E47" w:rsidRPr="00C813C4">
        <w:rPr>
          <w:rFonts w:ascii="Times New Roman" w:hAnsi="Times New Roman" w:cs="Times New Roman"/>
          <w:sz w:val="24"/>
          <w:szCs w:val="24"/>
          <w:lang w:val="en-US"/>
        </w:rPr>
        <w:t xml:space="preserve"> (20</w:t>
      </w:r>
      <w:r w:rsidRPr="00C813C4">
        <w:rPr>
          <w:rFonts w:ascii="Times New Roman" w:hAnsi="Times New Roman" w:cs="Times New Roman"/>
          <w:sz w:val="24"/>
          <w:szCs w:val="24"/>
          <w:lang w:val="en-US"/>
        </w:rPr>
        <w:t>15</w:t>
      </w:r>
      <w:r w:rsidR="00DC2E47" w:rsidRPr="00C813C4">
        <w:rPr>
          <w:rFonts w:ascii="Times New Roman" w:hAnsi="Times New Roman" w:cs="Times New Roman"/>
          <w:sz w:val="24"/>
          <w:szCs w:val="24"/>
          <w:lang w:val="en-US"/>
        </w:rPr>
        <w:t xml:space="preserve">). Excel 2016 Bible. </w:t>
      </w:r>
      <w:r w:rsidR="00577BAE" w:rsidRPr="00C813C4">
        <w:rPr>
          <w:rFonts w:ascii="Times New Roman" w:hAnsi="Times New Roman" w:cs="Times New Roman"/>
          <w:sz w:val="24"/>
          <w:szCs w:val="24"/>
          <w:lang w:val="en-US"/>
        </w:rPr>
        <w:t xml:space="preserve">Editorial </w:t>
      </w:r>
      <w:r w:rsidRPr="00C813C4">
        <w:rPr>
          <w:rFonts w:ascii="Times New Roman" w:hAnsi="Times New Roman" w:cs="Times New Roman"/>
          <w:sz w:val="24"/>
          <w:szCs w:val="24"/>
          <w:lang w:val="en-US"/>
        </w:rPr>
        <w:t>Willey</w:t>
      </w:r>
      <w:r w:rsidR="00577BAE" w:rsidRPr="00C813C4">
        <w:rPr>
          <w:rFonts w:ascii="Times New Roman" w:hAnsi="Times New Roman" w:cs="Times New Roman"/>
          <w:sz w:val="24"/>
          <w:szCs w:val="24"/>
          <w:lang w:val="en-US"/>
        </w:rPr>
        <w:t xml:space="preserve"> (English Edition)</w:t>
      </w:r>
    </w:p>
    <w:p w14:paraId="5C87A251" w14:textId="7716FC8F" w:rsidR="00C061E3" w:rsidRPr="00C813C4" w:rsidRDefault="007A4DB8" w:rsidP="006622B2">
      <w:pPr>
        <w:pStyle w:val="Bibliografa"/>
        <w:spacing w:line="360" w:lineRule="auto"/>
        <w:ind w:left="720" w:hanging="720"/>
        <w:jc w:val="both"/>
        <w:rPr>
          <w:rFonts w:ascii="Times New Roman" w:eastAsia="Times New Roman" w:hAnsi="Times New Roman" w:cs="Times New Roman"/>
          <w:sz w:val="24"/>
          <w:szCs w:val="24"/>
          <w:lang w:eastAsia="es-ES_tradnl"/>
        </w:rPr>
      </w:pPr>
      <w:r w:rsidRPr="00C813C4">
        <w:rPr>
          <w:rFonts w:ascii="Times New Roman" w:hAnsi="Times New Roman" w:cs="Times New Roman"/>
          <w:sz w:val="24"/>
          <w:szCs w:val="24"/>
        </w:rPr>
        <w:t>W</w:t>
      </w:r>
      <w:r w:rsidR="00150C03" w:rsidRPr="00C813C4">
        <w:rPr>
          <w:rFonts w:ascii="Times New Roman" w:hAnsi="Times New Roman" w:cs="Times New Roman"/>
          <w:sz w:val="24"/>
          <w:szCs w:val="24"/>
        </w:rPr>
        <w:t xml:space="preserve">inston, W. (2016). </w:t>
      </w:r>
      <w:r w:rsidR="002E4B8B" w:rsidRPr="00C813C4">
        <w:rPr>
          <w:rFonts w:ascii="Times New Roman" w:hAnsi="Times New Roman" w:cs="Times New Roman"/>
          <w:sz w:val="24"/>
          <w:szCs w:val="24"/>
        </w:rPr>
        <w:t xml:space="preserve">Microsoft Excel Data </w:t>
      </w:r>
      <w:proofErr w:type="spellStart"/>
      <w:r w:rsidR="002E4B8B" w:rsidRPr="00C813C4">
        <w:rPr>
          <w:rFonts w:ascii="Times New Roman" w:hAnsi="Times New Roman" w:cs="Times New Roman"/>
          <w:sz w:val="24"/>
          <w:szCs w:val="24"/>
        </w:rPr>
        <w:t>Analysis</w:t>
      </w:r>
      <w:proofErr w:type="spellEnd"/>
      <w:r w:rsidR="002E4B8B" w:rsidRPr="00C813C4">
        <w:rPr>
          <w:rFonts w:ascii="Times New Roman" w:hAnsi="Times New Roman" w:cs="Times New Roman"/>
          <w:sz w:val="24"/>
          <w:szCs w:val="24"/>
        </w:rPr>
        <w:t xml:space="preserve"> and Business </w:t>
      </w:r>
      <w:proofErr w:type="spellStart"/>
      <w:r w:rsidR="002E4B8B" w:rsidRPr="00C813C4">
        <w:rPr>
          <w:rFonts w:ascii="Times New Roman" w:hAnsi="Times New Roman" w:cs="Times New Roman"/>
          <w:sz w:val="24"/>
          <w:szCs w:val="24"/>
        </w:rPr>
        <w:t>Modeling</w:t>
      </w:r>
      <w:proofErr w:type="spellEnd"/>
      <w:r w:rsidR="00823517" w:rsidRPr="00C813C4">
        <w:rPr>
          <w:rFonts w:ascii="Times New Roman" w:hAnsi="Times New Roman" w:cs="Times New Roman"/>
          <w:sz w:val="24"/>
          <w:szCs w:val="24"/>
        </w:rPr>
        <w:t xml:space="preserve">. Microsoft </w:t>
      </w:r>
      <w:proofErr w:type="spellStart"/>
      <w:r w:rsidR="00823517" w:rsidRPr="00C813C4">
        <w:rPr>
          <w:rFonts w:ascii="Times New Roman" w:hAnsi="Times New Roman" w:cs="Times New Roman"/>
          <w:sz w:val="24"/>
          <w:szCs w:val="24"/>
        </w:rPr>
        <w:t>Press</w:t>
      </w:r>
      <w:proofErr w:type="spellEnd"/>
      <w:r w:rsidR="00823517" w:rsidRPr="00C813C4">
        <w:rPr>
          <w:rFonts w:ascii="Times New Roman" w:hAnsi="Times New Roman" w:cs="Times New Roman"/>
          <w:sz w:val="24"/>
          <w:szCs w:val="24"/>
        </w:rPr>
        <w:t>; Edición: 5th ed.</w:t>
      </w:r>
    </w:p>
    <w:sectPr w:rsidR="00C061E3" w:rsidRPr="00C813C4" w:rsidSect="009E4664">
      <w:headerReference w:type="default" r:id="rId18"/>
      <w:footerReference w:type="default" r:id="rId19"/>
      <w:pgSz w:w="12240" w:h="15840"/>
      <w:pgMar w:top="993" w:right="1701" w:bottom="1135" w:left="1701" w:header="426"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BB28F" w14:textId="77777777" w:rsidR="002F75EB" w:rsidRDefault="002F75EB" w:rsidP="009E4664">
      <w:pPr>
        <w:spacing w:after="0" w:line="240" w:lineRule="auto"/>
      </w:pPr>
      <w:r>
        <w:separator/>
      </w:r>
    </w:p>
  </w:endnote>
  <w:endnote w:type="continuationSeparator" w:id="0">
    <w:p w14:paraId="1DCADCE7" w14:textId="77777777" w:rsidR="002F75EB" w:rsidRDefault="002F75EB" w:rsidP="009E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042646"/>
      <w:docPartObj>
        <w:docPartGallery w:val="Page Numbers (Bottom of Page)"/>
        <w:docPartUnique/>
      </w:docPartObj>
    </w:sdtPr>
    <w:sdtContent>
      <w:p w14:paraId="3B6299E6" w14:textId="6E82CB2D" w:rsidR="009E4664" w:rsidRDefault="009E4664" w:rsidP="009E4664">
        <w:pPr>
          <w:pStyle w:val="Piedepgina"/>
          <w:jc w:val="center"/>
        </w:pPr>
        <w:r w:rsidRPr="00CA1748">
          <w:rPr>
            <w:b/>
          </w:rPr>
          <w:t xml:space="preserve">Vol. </w:t>
        </w:r>
        <w:r>
          <w:rPr>
            <w:b/>
          </w:rPr>
          <w:t>6</w:t>
        </w:r>
        <w:r w:rsidRPr="00CA1748">
          <w:rPr>
            <w:b/>
          </w:rPr>
          <w:t xml:space="preserve">, Núm. </w:t>
        </w:r>
        <w:r>
          <w:rPr>
            <w:b/>
          </w:rPr>
          <w:t>12</w:t>
        </w:r>
        <w:r w:rsidRPr="00CA1748">
          <w:rPr>
            <w:b/>
          </w:rPr>
          <w:t xml:space="preserve">                  Julio - Diciembre 201</w:t>
        </w:r>
        <w:r>
          <w:rPr>
            <w:b/>
          </w:rPr>
          <w:t xml:space="preserve">9 </w:t>
        </w:r>
        <w:r w:rsidRPr="00CA1748">
          <w:rPr>
            <w:b/>
          </w:rPr>
          <w:t xml:space="preserve">                          CDHIS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A579F" w14:textId="77777777" w:rsidR="002F75EB" w:rsidRDefault="002F75EB" w:rsidP="009E4664">
      <w:pPr>
        <w:spacing w:after="0" w:line="240" w:lineRule="auto"/>
      </w:pPr>
      <w:r>
        <w:separator/>
      </w:r>
    </w:p>
  </w:footnote>
  <w:footnote w:type="continuationSeparator" w:id="0">
    <w:p w14:paraId="78483911" w14:textId="77777777" w:rsidR="002F75EB" w:rsidRDefault="002F75EB" w:rsidP="009E4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BD41A" w14:textId="1118305A" w:rsidR="009E4664" w:rsidRDefault="009E4664" w:rsidP="009E4664">
    <w:pPr>
      <w:pStyle w:val="Encabezado"/>
      <w:jc w:val="center"/>
    </w:pPr>
    <w:r w:rsidRPr="00CA1748">
      <w:rPr>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11A2"/>
    <w:multiLevelType w:val="hybridMultilevel"/>
    <w:tmpl w:val="405A2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CE30EC3"/>
    <w:multiLevelType w:val="hybridMultilevel"/>
    <w:tmpl w:val="1422B9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CFC193E"/>
    <w:multiLevelType w:val="hybridMultilevel"/>
    <w:tmpl w:val="F5102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916393"/>
    <w:multiLevelType w:val="hybridMultilevel"/>
    <w:tmpl w:val="B4828D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D5B6E87"/>
    <w:multiLevelType w:val="hybridMultilevel"/>
    <w:tmpl w:val="2B6ACFB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98"/>
    <w:rsid w:val="0000075A"/>
    <w:rsid w:val="00004FFB"/>
    <w:rsid w:val="00006C5C"/>
    <w:rsid w:val="00011F1A"/>
    <w:rsid w:val="000219FD"/>
    <w:rsid w:val="00031F4D"/>
    <w:rsid w:val="00040576"/>
    <w:rsid w:val="000431E8"/>
    <w:rsid w:val="00047066"/>
    <w:rsid w:val="00056592"/>
    <w:rsid w:val="0006079A"/>
    <w:rsid w:val="00060C6E"/>
    <w:rsid w:val="00061700"/>
    <w:rsid w:val="00063B1D"/>
    <w:rsid w:val="0006497A"/>
    <w:rsid w:val="00064E47"/>
    <w:rsid w:val="00085593"/>
    <w:rsid w:val="000872BC"/>
    <w:rsid w:val="00091135"/>
    <w:rsid w:val="00094EAF"/>
    <w:rsid w:val="000A2097"/>
    <w:rsid w:val="000B04AC"/>
    <w:rsid w:val="000C189E"/>
    <w:rsid w:val="000C26AD"/>
    <w:rsid w:val="000C2B40"/>
    <w:rsid w:val="000C379A"/>
    <w:rsid w:val="000C6881"/>
    <w:rsid w:val="000D04AD"/>
    <w:rsid w:val="000D1124"/>
    <w:rsid w:val="000D3C86"/>
    <w:rsid w:val="000D4B21"/>
    <w:rsid w:val="000D5F6E"/>
    <w:rsid w:val="000E0C92"/>
    <w:rsid w:val="000E5EF2"/>
    <w:rsid w:val="000E6411"/>
    <w:rsid w:val="000F0D27"/>
    <w:rsid w:val="000F4D3D"/>
    <w:rsid w:val="00100550"/>
    <w:rsid w:val="0012533B"/>
    <w:rsid w:val="00136161"/>
    <w:rsid w:val="001479EE"/>
    <w:rsid w:val="00147B6E"/>
    <w:rsid w:val="00150C03"/>
    <w:rsid w:val="00161C3E"/>
    <w:rsid w:val="00162AC3"/>
    <w:rsid w:val="001728E1"/>
    <w:rsid w:val="0017516A"/>
    <w:rsid w:val="001805D5"/>
    <w:rsid w:val="0018090C"/>
    <w:rsid w:val="0018685B"/>
    <w:rsid w:val="001909A7"/>
    <w:rsid w:val="00193FC6"/>
    <w:rsid w:val="001A1719"/>
    <w:rsid w:val="001A1A58"/>
    <w:rsid w:val="001B3225"/>
    <w:rsid w:val="001B3CC3"/>
    <w:rsid w:val="001C737D"/>
    <w:rsid w:val="001E4C98"/>
    <w:rsid w:val="001E666A"/>
    <w:rsid w:val="001F5247"/>
    <w:rsid w:val="001F55B1"/>
    <w:rsid w:val="001F5750"/>
    <w:rsid w:val="00201C73"/>
    <w:rsid w:val="0020376D"/>
    <w:rsid w:val="002054B5"/>
    <w:rsid w:val="002055B2"/>
    <w:rsid w:val="002123E2"/>
    <w:rsid w:val="0022238C"/>
    <w:rsid w:val="00234F70"/>
    <w:rsid w:val="002377B8"/>
    <w:rsid w:val="0024389B"/>
    <w:rsid w:val="002478BA"/>
    <w:rsid w:val="00250C2B"/>
    <w:rsid w:val="0025140C"/>
    <w:rsid w:val="00252B3B"/>
    <w:rsid w:val="00252C69"/>
    <w:rsid w:val="00253FE3"/>
    <w:rsid w:val="00262E3E"/>
    <w:rsid w:val="002638CE"/>
    <w:rsid w:val="002648C1"/>
    <w:rsid w:val="00266F87"/>
    <w:rsid w:val="00276F56"/>
    <w:rsid w:val="00280A59"/>
    <w:rsid w:val="00287D07"/>
    <w:rsid w:val="00291BA8"/>
    <w:rsid w:val="00293B0D"/>
    <w:rsid w:val="00295F9B"/>
    <w:rsid w:val="00297EAB"/>
    <w:rsid w:val="002A1AAC"/>
    <w:rsid w:val="002A26D0"/>
    <w:rsid w:val="002B7833"/>
    <w:rsid w:val="002C144F"/>
    <w:rsid w:val="002C5D89"/>
    <w:rsid w:val="002C6F82"/>
    <w:rsid w:val="002E4B8B"/>
    <w:rsid w:val="002F50AD"/>
    <w:rsid w:val="002F75EB"/>
    <w:rsid w:val="00301A69"/>
    <w:rsid w:val="00303BD8"/>
    <w:rsid w:val="00305943"/>
    <w:rsid w:val="00316417"/>
    <w:rsid w:val="00322E6A"/>
    <w:rsid w:val="00325E46"/>
    <w:rsid w:val="0032765E"/>
    <w:rsid w:val="00327712"/>
    <w:rsid w:val="0034128C"/>
    <w:rsid w:val="0034794D"/>
    <w:rsid w:val="00351F72"/>
    <w:rsid w:val="00355D29"/>
    <w:rsid w:val="00376C53"/>
    <w:rsid w:val="0038097B"/>
    <w:rsid w:val="00387F35"/>
    <w:rsid w:val="00391247"/>
    <w:rsid w:val="003913DC"/>
    <w:rsid w:val="003A204A"/>
    <w:rsid w:val="003A20D8"/>
    <w:rsid w:val="003A244B"/>
    <w:rsid w:val="003B3FE4"/>
    <w:rsid w:val="003C1CD2"/>
    <w:rsid w:val="003C7096"/>
    <w:rsid w:val="003E3FCE"/>
    <w:rsid w:val="003E5ECC"/>
    <w:rsid w:val="00400549"/>
    <w:rsid w:val="004123F5"/>
    <w:rsid w:val="004162D7"/>
    <w:rsid w:val="00417AF2"/>
    <w:rsid w:val="00440204"/>
    <w:rsid w:val="00441787"/>
    <w:rsid w:val="00442F2C"/>
    <w:rsid w:val="00444BB5"/>
    <w:rsid w:val="00453786"/>
    <w:rsid w:val="004614CB"/>
    <w:rsid w:val="00465639"/>
    <w:rsid w:val="004658B7"/>
    <w:rsid w:val="00471354"/>
    <w:rsid w:val="00477D9D"/>
    <w:rsid w:val="00482FB1"/>
    <w:rsid w:val="00483957"/>
    <w:rsid w:val="00484B5B"/>
    <w:rsid w:val="0049623A"/>
    <w:rsid w:val="004A1958"/>
    <w:rsid w:val="004A3C4A"/>
    <w:rsid w:val="004B0435"/>
    <w:rsid w:val="004B2C9C"/>
    <w:rsid w:val="004B4A13"/>
    <w:rsid w:val="004C01CC"/>
    <w:rsid w:val="004D5C05"/>
    <w:rsid w:val="004D6E3A"/>
    <w:rsid w:val="004F7971"/>
    <w:rsid w:val="00512557"/>
    <w:rsid w:val="0051358D"/>
    <w:rsid w:val="005172CD"/>
    <w:rsid w:val="00521B22"/>
    <w:rsid w:val="0052337F"/>
    <w:rsid w:val="005265C9"/>
    <w:rsid w:val="005279FF"/>
    <w:rsid w:val="00554911"/>
    <w:rsid w:val="00554B6F"/>
    <w:rsid w:val="005728F9"/>
    <w:rsid w:val="00572B20"/>
    <w:rsid w:val="00574C32"/>
    <w:rsid w:val="00577BAE"/>
    <w:rsid w:val="005809A2"/>
    <w:rsid w:val="00586451"/>
    <w:rsid w:val="005901CF"/>
    <w:rsid w:val="005902CB"/>
    <w:rsid w:val="00590C62"/>
    <w:rsid w:val="005A6A3C"/>
    <w:rsid w:val="005B528E"/>
    <w:rsid w:val="005B6502"/>
    <w:rsid w:val="005C51A5"/>
    <w:rsid w:val="005D1DC6"/>
    <w:rsid w:val="005D779C"/>
    <w:rsid w:val="005E13FA"/>
    <w:rsid w:val="005E21CD"/>
    <w:rsid w:val="005E28F3"/>
    <w:rsid w:val="005E4F43"/>
    <w:rsid w:val="005E6A77"/>
    <w:rsid w:val="005F1C53"/>
    <w:rsid w:val="00604568"/>
    <w:rsid w:val="00615001"/>
    <w:rsid w:val="00616716"/>
    <w:rsid w:val="006215CE"/>
    <w:rsid w:val="006224BC"/>
    <w:rsid w:val="00632A12"/>
    <w:rsid w:val="00645FED"/>
    <w:rsid w:val="00651F58"/>
    <w:rsid w:val="006572C3"/>
    <w:rsid w:val="006622B2"/>
    <w:rsid w:val="00665C51"/>
    <w:rsid w:val="00670343"/>
    <w:rsid w:val="00673FB9"/>
    <w:rsid w:val="006777D7"/>
    <w:rsid w:val="00686EBB"/>
    <w:rsid w:val="00686F07"/>
    <w:rsid w:val="00694E8B"/>
    <w:rsid w:val="00695684"/>
    <w:rsid w:val="00697E01"/>
    <w:rsid w:val="006C388A"/>
    <w:rsid w:val="006C3F2A"/>
    <w:rsid w:val="006C769B"/>
    <w:rsid w:val="006D5CAB"/>
    <w:rsid w:val="006D77D8"/>
    <w:rsid w:val="006E5DE5"/>
    <w:rsid w:val="006E6EA8"/>
    <w:rsid w:val="006F3936"/>
    <w:rsid w:val="006F3FB5"/>
    <w:rsid w:val="006F5CCE"/>
    <w:rsid w:val="00702E5B"/>
    <w:rsid w:val="007050F9"/>
    <w:rsid w:val="0070775F"/>
    <w:rsid w:val="007134FA"/>
    <w:rsid w:val="00713ADB"/>
    <w:rsid w:val="007206AD"/>
    <w:rsid w:val="00721380"/>
    <w:rsid w:val="007271DF"/>
    <w:rsid w:val="00732B26"/>
    <w:rsid w:val="00732FFA"/>
    <w:rsid w:val="00737D73"/>
    <w:rsid w:val="00740CE2"/>
    <w:rsid w:val="007419F9"/>
    <w:rsid w:val="00741E17"/>
    <w:rsid w:val="00747F1B"/>
    <w:rsid w:val="00752362"/>
    <w:rsid w:val="00763813"/>
    <w:rsid w:val="00772383"/>
    <w:rsid w:val="007725BE"/>
    <w:rsid w:val="00773058"/>
    <w:rsid w:val="00774D25"/>
    <w:rsid w:val="00777466"/>
    <w:rsid w:val="00781805"/>
    <w:rsid w:val="00782A4B"/>
    <w:rsid w:val="007846BD"/>
    <w:rsid w:val="00785B2B"/>
    <w:rsid w:val="00785B51"/>
    <w:rsid w:val="007922B3"/>
    <w:rsid w:val="007938CD"/>
    <w:rsid w:val="00796599"/>
    <w:rsid w:val="007A4DB8"/>
    <w:rsid w:val="007A654E"/>
    <w:rsid w:val="007B4A8B"/>
    <w:rsid w:val="007C0B45"/>
    <w:rsid w:val="007C10AC"/>
    <w:rsid w:val="007C34C1"/>
    <w:rsid w:val="007C6AF3"/>
    <w:rsid w:val="007D0E37"/>
    <w:rsid w:val="007D144C"/>
    <w:rsid w:val="007D150D"/>
    <w:rsid w:val="007E373C"/>
    <w:rsid w:val="007E4186"/>
    <w:rsid w:val="007E4709"/>
    <w:rsid w:val="007E7881"/>
    <w:rsid w:val="007F7604"/>
    <w:rsid w:val="00804E22"/>
    <w:rsid w:val="00804F78"/>
    <w:rsid w:val="00806B20"/>
    <w:rsid w:val="0081073B"/>
    <w:rsid w:val="00812C88"/>
    <w:rsid w:val="00812C89"/>
    <w:rsid w:val="0081553B"/>
    <w:rsid w:val="00821B35"/>
    <w:rsid w:val="00823517"/>
    <w:rsid w:val="00845BE9"/>
    <w:rsid w:val="008461DB"/>
    <w:rsid w:val="008514D9"/>
    <w:rsid w:val="008551FA"/>
    <w:rsid w:val="00864B8A"/>
    <w:rsid w:val="0086594A"/>
    <w:rsid w:val="00870189"/>
    <w:rsid w:val="00870549"/>
    <w:rsid w:val="00870952"/>
    <w:rsid w:val="00876F2E"/>
    <w:rsid w:val="00883F53"/>
    <w:rsid w:val="00897695"/>
    <w:rsid w:val="008A1188"/>
    <w:rsid w:val="008A3353"/>
    <w:rsid w:val="008A3D51"/>
    <w:rsid w:val="008A59D1"/>
    <w:rsid w:val="008B3AD7"/>
    <w:rsid w:val="008C3BB5"/>
    <w:rsid w:val="008C75D3"/>
    <w:rsid w:val="008C7630"/>
    <w:rsid w:val="008D05AF"/>
    <w:rsid w:val="00900BBD"/>
    <w:rsid w:val="0090199A"/>
    <w:rsid w:val="009143F0"/>
    <w:rsid w:val="0091709B"/>
    <w:rsid w:val="009209AB"/>
    <w:rsid w:val="00920D0C"/>
    <w:rsid w:val="00922523"/>
    <w:rsid w:val="00922B43"/>
    <w:rsid w:val="0092610B"/>
    <w:rsid w:val="00926BDC"/>
    <w:rsid w:val="0094233D"/>
    <w:rsid w:val="009432FB"/>
    <w:rsid w:val="00947619"/>
    <w:rsid w:val="00952955"/>
    <w:rsid w:val="00961BE5"/>
    <w:rsid w:val="0096358B"/>
    <w:rsid w:val="00964DA4"/>
    <w:rsid w:val="00971CCE"/>
    <w:rsid w:val="00973A6C"/>
    <w:rsid w:val="00981859"/>
    <w:rsid w:val="00981A72"/>
    <w:rsid w:val="00982523"/>
    <w:rsid w:val="00982BA0"/>
    <w:rsid w:val="00983BB7"/>
    <w:rsid w:val="0098582F"/>
    <w:rsid w:val="0099270C"/>
    <w:rsid w:val="00995C93"/>
    <w:rsid w:val="00995E9F"/>
    <w:rsid w:val="00996EB2"/>
    <w:rsid w:val="009A1B5E"/>
    <w:rsid w:val="009B36EE"/>
    <w:rsid w:val="009D6BE4"/>
    <w:rsid w:val="009E1923"/>
    <w:rsid w:val="009E4664"/>
    <w:rsid w:val="009F52BC"/>
    <w:rsid w:val="009F7319"/>
    <w:rsid w:val="00A01260"/>
    <w:rsid w:val="00A01E84"/>
    <w:rsid w:val="00A03542"/>
    <w:rsid w:val="00A04026"/>
    <w:rsid w:val="00A0680F"/>
    <w:rsid w:val="00A06B16"/>
    <w:rsid w:val="00A07446"/>
    <w:rsid w:val="00A079F2"/>
    <w:rsid w:val="00A1105E"/>
    <w:rsid w:val="00A17ADB"/>
    <w:rsid w:val="00A245B2"/>
    <w:rsid w:val="00A26FDF"/>
    <w:rsid w:val="00A27036"/>
    <w:rsid w:val="00A36405"/>
    <w:rsid w:val="00A45696"/>
    <w:rsid w:val="00A45BD8"/>
    <w:rsid w:val="00A46612"/>
    <w:rsid w:val="00A56D6D"/>
    <w:rsid w:val="00A6260C"/>
    <w:rsid w:val="00A64FB4"/>
    <w:rsid w:val="00A8559F"/>
    <w:rsid w:val="00A8777D"/>
    <w:rsid w:val="00A944C2"/>
    <w:rsid w:val="00A948F3"/>
    <w:rsid w:val="00A97329"/>
    <w:rsid w:val="00AA1EBE"/>
    <w:rsid w:val="00AA26FC"/>
    <w:rsid w:val="00AA4CCA"/>
    <w:rsid w:val="00AB5B4E"/>
    <w:rsid w:val="00AC352F"/>
    <w:rsid w:val="00AD1A3C"/>
    <w:rsid w:val="00AD2ED4"/>
    <w:rsid w:val="00AE2CEE"/>
    <w:rsid w:val="00AE305A"/>
    <w:rsid w:val="00AE3816"/>
    <w:rsid w:val="00AE6E40"/>
    <w:rsid w:val="00AF2568"/>
    <w:rsid w:val="00AF3F3B"/>
    <w:rsid w:val="00B00E6A"/>
    <w:rsid w:val="00B04E1A"/>
    <w:rsid w:val="00B04E2C"/>
    <w:rsid w:val="00B0565E"/>
    <w:rsid w:val="00B15C79"/>
    <w:rsid w:val="00B21578"/>
    <w:rsid w:val="00B31B0C"/>
    <w:rsid w:val="00B3440F"/>
    <w:rsid w:val="00B402F9"/>
    <w:rsid w:val="00B41F84"/>
    <w:rsid w:val="00B43391"/>
    <w:rsid w:val="00B61D79"/>
    <w:rsid w:val="00B64307"/>
    <w:rsid w:val="00B670BB"/>
    <w:rsid w:val="00B714EC"/>
    <w:rsid w:val="00B769CA"/>
    <w:rsid w:val="00B77B4C"/>
    <w:rsid w:val="00B829DA"/>
    <w:rsid w:val="00B909FB"/>
    <w:rsid w:val="00B950AA"/>
    <w:rsid w:val="00B96D1B"/>
    <w:rsid w:val="00BA3672"/>
    <w:rsid w:val="00BB0430"/>
    <w:rsid w:val="00BC6475"/>
    <w:rsid w:val="00BD1904"/>
    <w:rsid w:val="00BD7760"/>
    <w:rsid w:val="00BE0943"/>
    <w:rsid w:val="00BE1478"/>
    <w:rsid w:val="00BE17C0"/>
    <w:rsid w:val="00BE1EE3"/>
    <w:rsid w:val="00BE361D"/>
    <w:rsid w:val="00BE3BF3"/>
    <w:rsid w:val="00BE4F61"/>
    <w:rsid w:val="00BF18E5"/>
    <w:rsid w:val="00BF4253"/>
    <w:rsid w:val="00BF6C38"/>
    <w:rsid w:val="00C0363E"/>
    <w:rsid w:val="00C061E3"/>
    <w:rsid w:val="00C0732A"/>
    <w:rsid w:val="00C1032C"/>
    <w:rsid w:val="00C129B6"/>
    <w:rsid w:val="00C145A8"/>
    <w:rsid w:val="00C16E16"/>
    <w:rsid w:val="00C1761A"/>
    <w:rsid w:val="00C24AFA"/>
    <w:rsid w:val="00C2594E"/>
    <w:rsid w:val="00C35551"/>
    <w:rsid w:val="00C36BD8"/>
    <w:rsid w:val="00C47648"/>
    <w:rsid w:val="00C57D51"/>
    <w:rsid w:val="00C6010B"/>
    <w:rsid w:val="00C6559E"/>
    <w:rsid w:val="00C813C4"/>
    <w:rsid w:val="00C82B3C"/>
    <w:rsid w:val="00CA19FF"/>
    <w:rsid w:val="00CA2D1B"/>
    <w:rsid w:val="00CA4C9F"/>
    <w:rsid w:val="00CB28D9"/>
    <w:rsid w:val="00CB2A0A"/>
    <w:rsid w:val="00CB30A3"/>
    <w:rsid w:val="00CC0BFD"/>
    <w:rsid w:val="00CC51D6"/>
    <w:rsid w:val="00CC5C6C"/>
    <w:rsid w:val="00CC784D"/>
    <w:rsid w:val="00CE1459"/>
    <w:rsid w:val="00CE4955"/>
    <w:rsid w:val="00CF1924"/>
    <w:rsid w:val="00CF1E30"/>
    <w:rsid w:val="00CF6821"/>
    <w:rsid w:val="00CF7ABB"/>
    <w:rsid w:val="00D001E0"/>
    <w:rsid w:val="00D0192B"/>
    <w:rsid w:val="00D2085D"/>
    <w:rsid w:val="00D209EC"/>
    <w:rsid w:val="00D2190F"/>
    <w:rsid w:val="00D363A0"/>
    <w:rsid w:val="00D4311E"/>
    <w:rsid w:val="00D440D7"/>
    <w:rsid w:val="00D4589A"/>
    <w:rsid w:val="00D45F44"/>
    <w:rsid w:val="00D524C6"/>
    <w:rsid w:val="00D5302D"/>
    <w:rsid w:val="00D56122"/>
    <w:rsid w:val="00D61A63"/>
    <w:rsid w:val="00D67F36"/>
    <w:rsid w:val="00D73E30"/>
    <w:rsid w:val="00D846A5"/>
    <w:rsid w:val="00D85703"/>
    <w:rsid w:val="00D8738C"/>
    <w:rsid w:val="00D9097D"/>
    <w:rsid w:val="00D91207"/>
    <w:rsid w:val="00DA5364"/>
    <w:rsid w:val="00DB6644"/>
    <w:rsid w:val="00DB7E47"/>
    <w:rsid w:val="00DC2E47"/>
    <w:rsid w:val="00DC558C"/>
    <w:rsid w:val="00DC7BD6"/>
    <w:rsid w:val="00DD4BFE"/>
    <w:rsid w:val="00DE527C"/>
    <w:rsid w:val="00DE58AA"/>
    <w:rsid w:val="00DE594A"/>
    <w:rsid w:val="00DE5BED"/>
    <w:rsid w:val="00DF428E"/>
    <w:rsid w:val="00DF43DE"/>
    <w:rsid w:val="00E10C78"/>
    <w:rsid w:val="00E12198"/>
    <w:rsid w:val="00E206EF"/>
    <w:rsid w:val="00E23312"/>
    <w:rsid w:val="00E24C5C"/>
    <w:rsid w:val="00E33717"/>
    <w:rsid w:val="00E357C2"/>
    <w:rsid w:val="00E409EC"/>
    <w:rsid w:val="00E415BA"/>
    <w:rsid w:val="00E43EDC"/>
    <w:rsid w:val="00E473B4"/>
    <w:rsid w:val="00E53C6F"/>
    <w:rsid w:val="00E546F8"/>
    <w:rsid w:val="00E56AA5"/>
    <w:rsid w:val="00E57861"/>
    <w:rsid w:val="00E6285E"/>
    <w:rsid w:val="00E67330"/>
    <w:rsid w:val="00E6776D"/>
    <w:rsid w:val="00E727C6"/>
    <w:rsid w:val="00E75854"/>
    <w:rsid w:val="00E75BC1"/>
    <w:rsid w:val="00E87BD7"/>
    <w:rsid w:val="00EA0D77"/>
    <w:rsid w:val="00EA78B5"/>
    <w:rsid w:val="00EB5947"/>
    <w:rsid w:val="00EB751A"/>
    <w:rsid w:val="00EB7A89"/>
    <w:rsid w:val="00EC727B"/>
    <w:rsid w:val="00EF38CF"/>
    <w:rsid w:val="00EF4705"/>
    <w:rsid w:val="00EF7DE0"/>
    <w:rsid w:val="00F029A2"/>
    <w:rsid w:val="00F02D95"/>
    <w:rsid w:val="00F116EE"/>
    <w:rsid w:val="00F15B98"/>
    <w:rsid w:val="00F171C1"/>
    <w:rsid w:val="00F2469E"/>
    <w:rsid w:val="00F24AB9"/>
    <w:rsid w:val="00F256BB"/>
    <w:rsid w:val="00F303DA"/>
    <w:rsid w:val="00F367CE"/>
    <w:rsid w:val="00F3776C"/>
    <w:rsid w:val="00F412F3"/>
    <w:rsid w:val="00F422A6"/>
    <w:rsid w:val="00F4431F"/>
    <w:rsid w:val="00F45C85"/>
    <w:rsid w:val="00F506C1"/>
    <w:rsid w:val="00F51F90"/>
    <w:rsid w:val="00F556B3"/>
    <w:rsid w:val="00F57ED1"/>
    <w:rsid w:val="00F608E6"/>
    <w:rsid w:val="00F64D92"/>
    <w:rsid w:val="00F71D93"/>
    <w:rsid w:val="00F7530F"/>
    <w:rsid w:val="00F7666A"/>
    <w:rsid w:val="00F82458"/>
    <w:rsid w:val="00F96CD9"/>
    <w:rsid w:val="00FA3A65"/>
    <w:rsid w:val="00FA4A5C"/>
    <w:rsid w:val="00FB2021"/>
    <w:rsid w:val="00FC0512"/>
    <w:rsid w:val="00FD44C4"/>
    <w:rsid w:val="00FD7935"/>
    <w:rsid w:val="00FE245D"/>
    <w:rsid w:val="00FE27C5"/>
    <w:rsid w:val="00FE3CAF"/>
    <w:rsid w:val="00FE6184"/>
    <w:rsid w:val="00FE6281"/>
    <w:rsid w:val="00FF5670"/>
    <w:rsid w:val="00FF6C16"/>
    <w:rsid w:val="00FF77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EFD73"/>
  <w15:chartTrackingRefBased/>
  <w15:docId w15:val="{A9FA6BA9-CAAD-4E40-9336-F3D161C9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594A"/>
    <w:pPr>
      <w:pBdr>
        <w:top w:val="nil"/>
        <w:left w:val="nil"/>
        <w:bottom w:val="nil"/>
        <w:right w:val="nil"/>
        <w:between w:val="nil"/>
      </w:pBdr>
    </w:pPr>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A01260"/>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C476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7648"/>
    <w:rPr>
      <w:rFonts w:ascii="Segoe UI" w:eastAsia="Calibri" w:hAnsi="Segoe UI" w:cs="Segoe UI"/>
      <w:color w:val="000000"/>
      <w:sz w:val="18"/>
      <w:szCs w:val="18"/>
      <w:lang w:eastAsia="es-MX"/>
    </w:rPr>
  </w:style>
  <w:style w:type="paragraph" w:customStyle="1" w:styleId="Standard">
    <w:name w:val="Standard"/>
    <w:rsid w:val="007050F9"/>
    <w:pPr>
      <w:suppressAutoHyphens/>
      <w:autoSpaceDN w:val="0"/>
      <w:spacing w:after="200" w:line="276" w:lineRule="auto"/>
      <w:textAlignment w:val="baseline"/>
    </w:pPr>
    <w:rPr>
      <w:rFonts w:ascii="Calibri" w:eastAsia="Calibri" w:hAnsi="Calibri" w:cs="F"/>
      <w:kern w:val="3"/>
    </w:rPr>
  </w:style>
  <w:style w:type="paragraph" w:styleId="Prrafodelista">
    <w:name w:val="List Paragraph"/>
    <w:basedOn w:val="Normal"/>
    <w:uiPriority w:val="99"/>
    <w:qFormat/>
    <w:rsid w:val="00BF4253"/>
    <w:pPr>
      <w:ind w:left="720"/>
      <w:contextualSpacing/>
    </w:pPr>
  </w:style>
  <w:style w:type="character" w:customStyle="1" w:styleId="doc3">
    <w:name w:val="doc3"/>
    <w:uiPriority w:val="1"/>
    <w:rsid w:val="003A20D8"/>
    <w:rPr>
      <w:rFonts w:ascii="Arial" w:hAnsi="Arial"/>
      <w:sz w:val="24"/>
    </w:rPr>
  </w:style>
  <w:style w:type="table" w:styleId="Tablaconcuadrcula">
    <w:name w:val="Table Grid"/>
    <w:basedOn w:val="Tablanormal"/>
    <w:uiPriority w:val="39"/>
    <w:rsid w:val="000F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094EAF"/>
  </w:style>
  <w:style w:type="character" w:styleId="Hipervnculo">
    <w:name w:val="Hyperlink"/>
    <w:unhideWhenUsed/>
    <w:rsid w:val="00094EAF"/>
    <w:rPr>
      <w:color w:val="0563C1"/>
      <w:u w:val="single"/>
    </w:rPr>
  </w:style>
  <w:style w:type="character" w:styleId="Mencinsinresolver">
    <w:name w:val="Unresolved Mention"/>
    <w:basedOn w:val="Fuentedeprrafopredeter"/>
    <w:uiPriority w:val="99"/>
    <w:semiHidden/>
    <w:unhideWhenUsed/>
    <w:rsid w:val="0090199A"/>
    <w:rPr>
      <w:color w:val="605E5C"/>
      <w:shd w:val="clear" w:color="auto" w:fill="E1DFDD"/>
    </w:rPr>
  </w:style>
  <w:style w:type="paragraph" w:styleId="Encabezado">
    <w:name w:val="header"/>
    <w:basedOn w:val="Normal"/>
    <w:link w:val="EncabezadoCar"/>
    <w:uiPriority w:val="99"/>
    <w:unhideWhenUsed/>
    <w:rsid w:val="009E46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4664"/>
    <w:rPr>
      <w:rFonts w:ascii="Calibri" w:eastAsia="Calibri" w:hAnsi="Calibri" w:cs="Calibri"/>
      <w:color w:val="000000"/>
      <w:lang w:eastAsia="es-MX"/>
    </w:rPr>
  </w:style>
  <w:style w:type="paragraph" w:styleId="Piedepgina">
    <w:name w:val="footer"/>
    <w:basedOn w:val="Normal"/>
    <w:link w:val="PiedepginaCar"/>
    <w:uiPriority w:val="99"/>
    <w:unhideWhenUsed/>
    <w:rsid w:val="009E46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4664"/>
    <w:rPr>
      <w:rFonts w:ascii="Calibri" w:eastAsia="Calibri" w:hAnsi="Calibri" w:cs="Calibri"/>
      <w:color w:val="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92982">
      <w:bodyDiv w:val="1"/>
      <w:marLeft w:val="0"/>
      <w:marRight w:val="0"/>
      <w:marTop w:val="0"/>
      <w:marBottom w:val="0"/>
      <w:divBdr>
        <w:top w:val="none" w:sz="0" w:space="0" w:color="auto"/>
        <w:left w:val="none" w:sz="0" w:space="0" w:color="auto"/>
        <w:bottom w:val="none" w:sz="0" w:space="0" w:color="auto"/>
        <w:right w:val="none" w:sz="0" w:space="0" w:color="auto"/>
      </w:divBdr>
    </w:div>
    <w:div w:id="427626061">
      <w:bodyDiv w:val="1"/>
      <w:marLeft w:val="0"/>
      <w:marRight w:val="0"/>
      <w:marTop w:val="0"/>
      <w:marBottom w:val="0"/>
      <w:divBdr>
        <w:top w:val="none" w:sz="0" w:space="0" w:color="auto"/>
        <w:left w:val="none" w:sz="0" w:space="0" w:color="auto"/>
        <w:bottom w:val="none" w:sz="0" w:space="0" w:color="auto"/>
        <w:right w:val="none" w:sz="0" w:space="0" w:color="auto"/>
      </w:divBdr>
      <w:divsChild>
        <w:div w:id="1291013313">
          <w:marLeft w:val="0"/>
          <w:marRight w:val="0"/>
          <w:marTop w:val="0"/>
          <w:marBottom w:val="0"/>
          <w:divBdr>
            <w:top w:val="none" w:sz="0" w:space="0" w:color="auto"/>
            <w:left w:val="none" w:sz="0" w:space="0" w:color="auto"/>
            <w:bottom w:val="none" w:sz="0" w:space="0" w:color="auto"/>
            <w:right w:val="none" w:sz="0" w:space="0" w:color="auto"/>
          </w:divBdr>
          <w:divsChild>
            <w:div w:id="1069571344">
              <w:marLeft w:val="0"/>
              <w:marRight w:val="0"/>
              <w:marTop w:val="0"/>
              <w:marBottom w:val="0"/>
              <w:divBdr>
                <w:top w:val="none" w:sz="0" w:space="0" w:color="auto"/>
                <w:left w:val="none" w:sz="0" w:space="0" w:color="auto"/>
                <w:bottom w:val="none" w:sz="0" w:space="0" w:color="auto"/>
                <w:right w:val="none" w:sz="0" w:space="0" w:color="auto"/>
              </w:divBdr>
              <w:divsChild>
                <w:div w:id="482279809">
                  <w:marLeft w:val="-240"/>
                  <w:marRight w:val="-240"/>
                  <w:marTop w:val="0"/>
                  <w:marBottom w:val="0"/>
                  <w:divBdr>
                    <w:top w:val="none" w:sz="0" w:space="0" w:color="auto"/>
                    <w:left w:val="none" w:sz="0" w:space="0" w:color="auto"/>
                    <w:bottom w:val="none" w:sz="0" w:space="0" w:color="auto"/>
                    <w:right w:val="none" w:sz="0" w:space="0" w:color="auto"/>
                  </w:divBdr>
                  <w:divsChild>
                    <w:div w:id="156196394">
                      <w:marLeft w:val="0"/>
                      <w:marRight w:val="0"/>
                      <w:marTop w:val="0"/>
                      <w:marBottom w:val="0"/>
                      <w:divBdr>
                        <w:top w:val="none" w:sz="0" w:space="0" w:color="auto"/>
                        <w:left w:val="none" w:sz="0" w:space="0" w:color="auto"/>
                        <w:bottom w:val="none" w:sz="0" w:space="0" w:color="auto"/>
                        <w:right w:val="none" w:sz="0" w:space="0" w:color="auto"/>
                      </w:divBdr>
                      <w:divsChild>
                        <w:div w:id="208286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954916">
      <w:bodyDiv w:val="1"/>
      <w:marLeft w:val="0"/>
      <w:marRight w:val="0"/>
      <w:marTop w:val="0"/>
      <w:marBottom w:val="0"/>
      <w:divBdr>
        <w:top w:val="none" w:sz="0" w:space="0" w:color="auto"/>
        <w:left w:val="none" w:sz="0" w:space="0" w:color="auto"/>
        <w:bottom w:val="none" w:sz="0" w:space="0" w:color="auto"/>
        <w:right w:val="none" w:sz="0" w:space="0" w:color="auto"/>
      </w:divBdr>
    </w:div>
    <w:div w:id="915473612">
      <w:bodyDiv w:val="1"/>
      <w:marLeft w:val="0"/>
      <w:marRight w:val="0"/>
      <w:marTop w:val="0"/>
      <w:marBottom w:val="0"/>
      <w:divBdr>
        <w:top w:val="none" w:sz="0" w:space="0" w:color="auto"/>
        <w:left w:val="none" w:sz="0" w:space="0" w:color="auto"/>
        <w:bottom w:val="none" w:sz="0" w:space="0" w:color="auto"/>
        <w:right w:val="none" w:sz="0" w:space="0" w:color="auto"/>
      </w:divBdr>
      <w:divsChild>
        <w:div w:id="879049333">
          <w:marLeft w:val="0"/>
          <w:marRight w:val="0"/>
          <w:marTop w:val="0"/>
          <w:marBottom w:val="0"/>
          <w:divBdr>
            <w:top w:val="none" w:sz="0" w:space="0" w:color="auto"/>
            <w:left w:val="none" w:sz="0" w:space="0" w:color="auto"/>
            <w:bottom w:val="none" w:sz="0" w:space="0" w:color="auto"/>
            <w:right w:val="none" w:sz="0" w:space="0" w:color="auto"/>
          </w:divBdr>
        </w:div>
      </w:divsChild>
    </w:div>
    <w:div w:id="1516533876">
      <w:bodyDiv w:val="1"/>
      <w:marLeft w:val="0"/>
      <w:marRight w:val="0"/>
      <w:marTop w:val="0"/>
      <w:marBottom w:val="0"/>
      <w:divBdr>
        <w:top w:val="none" w:sz="0" w:space="0" w:color="auto"/>
        <w:left w:val="none" w:sz="0" w:space="0" w:color="auto"/>
        <w:bottom w:val="none" w:sz="0" w:space="0" w:color="auto"/>
        <w:right w:val="none" w:sz="0" w:space="0" w:color="auto"/>
      </w:divBdr>
    </w:div>
    <w:div w:id="1878932544">
      <w:bodyDiv w:val="1"/>
      <w:marLeft w:val="0"/>
      <w:marRight w:val="0"/>
      <w:marTop w:val="0"/>
      <w:marBottom w:val="0"/>
      <w:divBdr>
        <w:top w:val="none" w:sz="0" w:space="0" w:color="auto"/>
        <w:left w:val="none" w:sz="0" w:space="0" w:color="auto"/>
        <w:bottom w:val="none" w:sz="0" w:space="0" w:color="auto"/>
        <w:right w:val="none" w:sz="0" w:space="0" w:color="auto"/>
      </w:divBdr>
    </w:div>
    <w:div w:id="189677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A7C6F-3250-48E4-BDF9-43E957FA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3799</Words>
  <Characters>20897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DIAZ - SANCHEZ</dc:creator>
  <cp:keywords/>
  <dc:description/>
  <cp:lastModifiedBy>elsom</cp:lastModifiedBy>
  <cp:revision>5</cp:revision>
  <cp:lastPrinted>2020-01-20T20:05:00Z</cp:lastPrinted>
  <dcterms:created xsi:type="dcterms:W3CDTF">2020-01-18T14:50:00Z</dcterms:created>
  <dcterms:modified xsi:type="dcterms:W3CDTF">2020-01-20T20:09:00Z</dcterms:modified>
</cp:coreProperties>
</file>